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97A53" w14:textId="77777777" w:rsidR="00C806DE" w:rsidRDefault="00C806DE" w:rsidP="00C806DE">
      <w:pPr>
        <w:pStyle w:val="NormalWeb"/>
        <w:tabs>
          <w:tab w:val="left" w:pos="709"/>
        </w:tabs>
        <w:spacing w:before="0" w:beforeAutospacing="0" w:after="0" w:afterAutospacing="0"/>
        <w:ind w:right="-330"/>
        <w:jc w:val="right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APPENDIX 1</w:t>
      </w:r>
    </w:p>
    <w:p w14:paraId="2A468CB5" w14:textId="77777777" w:rsidR="00C806DE" w:rsidRDefault="00C806DE" w:rsidP="00C806DE">
      <w:pPr>
        <w:pStyle w:val="NormalWeb"/>
        <w:tabs>
          <w:tab w:val="left" w:pos="709"/>
        </w:tabs>
        <w:spacing w:before="0" w:beforeAutospacing="0" w:after="0" w:afterAutospacing="0"/>
        <w:ind w:right="-330"/>
        <w:jc w:val="both"/>
        <w:rPr>
          <w:rFonts w:ascii="Arial" w:hAnsi="Arial" w:cs="Arial"/>
          <w:b/>
          <w:u w:val="single"/>
        </w:rPr>
      </w:pPr>
    </w:p>
    <w:p w14:paraId="6F90CB53" w14:textId="437EFE00" w:rsidR="00C806DE" w:rsidRPr="00516E02" w:rsidRDefault="00C806DE" w:rsidP="00C806DE">
      <w:pPr>
        <w:pStyle w:val="NormalWeb"/>
        <w:tabs>
          <w:tab w:val="left" w:pos="709"/>
        </w:tabs>
        <w:spacing w:before="0" w:beforeAutospacing="0" w:after="0" w:afterAutospacing="0"/>
        <w:ind w:left="-567" w:right="-330"/>
        <w:jc w:val="both"/>
        <w:rPr>
          <w:rFonts w:ascii="Arial" w:hAnsi="Arial" w:cs="Arial"/>
        </w:rPr>
      </w:pPr>
      <w:r w:rsidRPr="00C806DE">
        <w:rPr>
          <w:rFonts w:ascii="Arial" w:hAnsi="Arial" w:cs="Arial"/>
          <w:b/>
          <w:u w:val="single"/>
        </w:rPr>
        <w:t>Schools Block Allocations for 202</w:t>
      </w:r>
      <w:r w:rsidR="00E87044">
        <w:rPr>
          <w:rFonts w:ascii="Arial" w:hAnsi="Arial" w:cs="Arial"/>
          <w:b/>
          <w:u w:val="single"/>
        </w:rPr>
        <w:t>6</w:t>
      </w:r>
      <w:r w:rsidRPr="00C806DE">
        <w:rPr>
          <w:rFonts w:ascii="Arial" w:hAnsi="Arial" w:cs="Arial"/>
          <w:b/>
          <w:u w:val="single"/>
        </w:rPr>
        <w:t>/2</w:t>
      </w:r>
      <w:r w:rsidR="00BE6199">
        <w:rPr>
          <w:rFonts w:ascii="Arial" w:hAnsi="Arial" w:cs="Arial"/>
          <w:b/>
          <w:u w:val="single"/>
        </w:rPr>
        <w:t>7</w:t>
      </w:r>
      <w:r w:rsidRPr="00C806DE">
        <w:rPr>
          <w:rFonts w:ascii="Arial" w:hAnsi="Arial" w:cs="Arial"/>
          <w:b/>
          <w:u w:val="single"/>
        </w:rPr>
        <w:t xml:space="preserve"> further </w:t>
      </w:r>
      <w:r w:rsidRPr="000411D4">
        <w:rPr>
          <w:rFonts w:ascii="Arial" w:hAnsi="Arial" w:cs="Arial"/>
          <w:b/>
          <w:u w:val="single"/>
        </w:rPr>
        <w:t>analysis a</w:t>
      </w:r>
      <w:r w:rsidRPr="00C806DE">
        <w:rPr>
          <w:rFonts w:ascii="Arial" w:hAnsi="Arial" w:cs="Arial"/>
          <w:b/>
          <w:u w:val="single"/>
        </w:rPr>
        <w:t xml:space="preserve">nd analysis of the Central Services Schools Block Funding </w:t>
      </w:r>
      <w:r>
        <w:rPr>
          <w:rFonts w:ascii="Arial" w:hAnsi="Arial" w:cs="Arial"/>
          <w:b/>
        </w:rPr>
        <w:t xml:space="preserve">               </w:t>
      </w:r>
    </w:p>
    <w:p w14:paraId="20D52B9C" w14:textId="77777777" w:rsidR="00C806DE" w:rsidRDefault="00C806DE" w:rsidP="00C806DE">
      <w:pPr>
        <w:pStyle w:val="NormalWeb"/>
        <w:tabs>
          <w:tab w:val="left" w:pos="851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14:paraId="2CF6CE46" w14:textId="5E475189" w:rsidR="00C806DE" w:rsidRDefault="00C806DE" w:rsidP="00C806DE">
      <w:pPr>
        <w:pStyle w:val="NormalWeb"/>
        <w:tabs>
          <w:tab w:val="left" w:pos="-567"/>
        </w:tabs>
        <w:spacing w:before="0" w:beforeAutospacing="0" w:after="0" w:afterAutospacing="0"/>
        <w:ind w:left="-567"/>
        <w:jc w:val="both"/>
        <w:rPr>
          <w:rFonts w:ascii="Arial" w:hAnsi="Arial" w:cs="Arial"/>
        </w:rPr>
      </w:pPr>
      <w:r>
        <w:rPr>
          <w:rFonts w:ascii="Arial" w:hAnsi="Arial" w:cs="Arial"/>
        </w:rPr>
        <w:t>The table below shows how the 20</w:t>
      </w:r>
      <w:r w:rsidR="00C000F2">
        <w:rPr>
          <w:rFonts w:ascii="Arial" w:hAnsi="Arial" w:cs="Arial"/>
        </w:rPr>
        <w:t>2</w:t>
      </w:r>
      <w:r w:rsidR="000E0D43">
        <w:rPr>
          <w:rFonts w:ascii="Arial" w:hAnsi="Arial" w:cs="Arial"/>
        </w:rPr>
        <w:t>5</w:t>
      </w:r>
      <w:r w:rsidR="00C000F2">
        <w:rPr>
          <w:rFonts w:ascii="Arial" w:hAnsi="Arial" w:cs="Arial"/>
        </w:rPr>
        <w:t>/2</w:t>
      </w:r>
      <w:r w:rsidR="000E0D43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Schools Baseline funding compare</w:t>
      </w:r>
      <w:r w:rsidR="00166877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with 202</w:t>
      </w:r>
      <w:r w:rsidR="000E0D43">
        <w:rPr>
          <w:rFonts w:ascii="Arial" w:hAnsi="Arial" w:cs="Arial"/>
        </w:rPr>
        <w:t>6</w:t>
      </w:r>
      <w:r w:rsidR="00C000F2">
        <w:rPr>
          <w:rFonts w:ascii="Arial" w:hAnsi="Arial" w:cs="Arial"/>
        </w:rPr>
        <w:t>/2</w:t>
      </w:r>
      <w:r w:rsidR="000E0D43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to illustrate the changes in school funding between the two years. </w:t>
      </w:r>
      <w:r w:rsidR="00481F19">
        <w:rPr>
          <w:rFonts w:ascii="Arial" w:hAnsi="Arial" w:cs="Arial"/>
        </w:rPr>
        <w:t xml:space="preserve">Figures include </w:t>
      </w:r>
      <w:r w:rsidR="00534268">
        <w:rPr>
          <w:rFonts w:ascii="Arial" w:hAnsi="Arial" w:cs="Arial"/>
        </w:rPr>
        <w:t xml:space="preserve">Formula Funding and Pupil Growth funding. </w:t>
      </w:r>
      <w:r>
        <w:rPr>
          <w:rFonts w:ascii="Arial" w:hAnsi="Arial" w:cs="Arial"/>
        </w:rPr>
        <w:t xml:space="preserve">Note </w:t>
      </w:r>
      <w:r w:rsidR="00534268">
        <w:rPr>
          <w:rFonts w:ascii="Arial" w:hAnsi="Arial" w:cs="Arial"/>
        </w:rPr>
        <w:t xml:space="preserve">however, </w:t>
      </w:r>
      <w:r>
        <w:rPr>
          <w:rFonts w:ascii="Arial" w:hAnsi="Arial" w:cs="Arial"/>
        </w:rPr>
        <w:t xml:space="preserve">that the figures shown below take no account of </w:t>
      </w:r>
      <w:r w:rsidR="003426C5">
        <w:rPr>
          <w:rFonts w:ascii="Arial" w:hAnsi="Arial" w:cs="Arial"/>
        </w:rPr>
        <w:t>any</w:t>
      </w:r>
      <w:r>
        <w:rPr>
          <w:rFonts w:ascii="Arial" w:hAnsi="Arial" w:cs="Arial"/>
        </w:rPr>
        <w:t xml:space="preserve"> agreed transfer of funding to High Needs in 20</w:t>
      </w:r>
      <w:r w:rsidR="00C000F2">
        <w:rPr>
          <w:rFonts w:ascii="Arial" w:hAnsi="Arial" w:cs="Arial"/>
        </w:rPr>
        <w:t>2</w:t>
      </w:r>
      <w:r w:rsidR="007B2886">
        <w:rPr>
          <w:rFonts w:ascii="Arial" w:hAnsi="Arial" w:cs="Arial"/>
        </w:rPr>
        <w:t>6</w:t>
      </w:r>
      <w:r w:rsidR="003426C5">
        <w:rPr>
          <w:rFonts w:ascii="Arial" w:hAnsi="Arial" w:cs="Arial"/>
        </w:rPr>
        <w:t>/2</w:t>
      </w:r>
      <w:r w:rsidR="007B2886">
        <w:rPr>
          <w:rFonts w:ascii="Arial" w:hAnsi="Arial" w:cs="Arial"/>
        </w:rPr>
        <w:t>7</w:t>
      </w:r>
      <w:r w:rsidR="00C000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towards funding pressures</w:t>
      </w:r>
      <w:r w:rsidR="002F0DC2">
        <w:rPr>
          <w:rFonts w:ascii="Arial" w:hAnsi="Arial" w:cs="Arial"/>
        </w:rPr>
        <w:t>.</w:t>
      </w:r>
    </w:p>
    <w:tbl>
      <w:tblPr>
        <w:tblStyle w:val="TableGrid"/>
        <w:tblpPr w:leftFromText="180" w:rightFromText="180" w:vertAnchor="text" w:horzAnchor="margin" w:tblpXSpec="center" w:tblpY="472"/>
        <w:tblW w:w="10201" w:type="dxa"/>
        <w:tblLayout w:type="fixed"/>
        <w:tblLook w:val="04A0" w:firstRow="1" w:lastRow="0" w:firstColumn="1" w:lastColumn="0" w:noHBand="0" w:noVBand="1"/>
      </w:tblPr>
      <w:tblGrid>
        <w:gridCol w:w="3833"/>
        <w:gridCol w:w="1559"/>
        <w:gridCol w:w="1701"/>
        <w:gridCol w:w="1418"/>
        <w:gridCol w:w="1690"/>
      </w:tblGrid>
      <w:tr w:rsidR="000D540D" w14:paraId="403434A9" w14:textId="77777777" w:rsidTr="00C600E0">
        <w:tc>
          <w:tcPr>
            <w:tcW w:w="3833" w:type="dxa"/>
          </w:tcPr>
          <w:p w14:paraId="3C9CB0E8" w14:textId="3DD711DB" w:rsidR="000D540D" w:rsidRPr="00024BBA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u w:val="single"/>
              </w:rPr>
            </w:pPr>
            <w:r w:rsidRPr="00024BBA">
              <w:rPr>
                <w:rFonts w:ascii="Arial" w:hAnsi="Arial" w:cs="Arial"/>
                <w:b/>
                <w:u w:val="single"/>
              </w:rPr>
              <w:t>Schools funding analysis 20</w:t>
            </w:r>
            <w:r>
              <w:rPr>
                <w:rFonts w:ascii="Arial" w:hAnsi="Arial" w:cs="Arial"/>
                <w:b/>
                <w:u w:val="single"/>
              </w:rPr>
              <w:t>2</w:t>
            </w:r>
            <w:r w:rsidR="000B0783">
              <w:rPr>
                <w:rFonts w:ascii="Arial" w:hAnsi="Arial" w:cs="Arial"/>
                <w:b/>
                <w:u w:val="single"/>
              </w:rPr>
              <w:t>5</w:t>
            </w:r>
            <w:r>
              <w:rPr>
                <w:rFonts w:ascii="Arial" w:hAnsi="Arial" w:cs="Arial"/>
                <w:b/>
                <w:u w:val="single"/>
              </w:rPr>
              <w:t>/2</w:t>
            </w:r>
            <w:r w:rsidR="000B0783">
              <w:rPr>
                <w:rFonts w:ascii="Arial" w:hAnsi="Arial" w:cs="Arial"/>
                <w:b/>
                <w:u w:val="single"/>
              </w:rPr>
              <w:t>6</w:t>
            </w:r>
            <w:r w:rsidRPr="00024BBA">
              <w:rPr>
                <w:rFonts w:ascii="Arial" w:hAnsi="Arial" w:cs="Arial"/>
                <w:b/>
                <w:u w:val="single"/>
              </w:rPr>
              <w:t xml:space="preserve"> compared to 20</w:t>
            </w:r>
            <w:r>
              <w:rPr>
                <w:rFonts w:ascii="Arial" w:hAnsi="Arial" w:cs="Arial"/>
                <w:b/>
                <w:u w:val="single"/>
              </w:rPr>
              <w:t>2</w:t>
            </w:r>
            <w:r w:rsidR="000B0783">
              <w:rPr>
                <w:rFonts w:ascii="Arial" w:hAnsi="Arial" w:cs="Arial"/>
                <w:b/>
                <w:u w:val="single"/>
              </w:rPr>
              <w:t>6</w:t>
            </w:r>
            <w:r>
              <w:rPr>
                <w:rFonts w:ascii="Arial" w:hAnsi="Arial" w:cs="Arial"/>
                <w:b/>
                <w:u w:val="single"/>
              </w:rPr>
              <w:t>/2</w:t>
            </w:r>
            <w:r w:rsidR="000B0783">
              <w:rPr>
                <w:rFonts w:ascii="Arial" w:hAnsi="Arial" w:cs="Arial"/>
                <w:b/>
                <w:u w:val="single"/>
              </w:rPr>
              <w:t>7</w:t>
            </w:r>
          </w:p>
        </w:tc>
        <w:tc>
          <w:tcPr>
            <w:tcW w:w="1559" w:type="dxa"/>
          </w:tcPr>
          <w:p w14:paraId="623B861A" w14:textId="375DC9F2" w:rsidR="000D540D" w:rsidRPr="00024BBA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u w:val="single"/>
              </w:rPr>
            </w:pPr>
            <w:r w:rsidRPr="00024BBA">
              <w:rPr>
                <w:rFonts w:ascii="Arial" w:hAnsi="Arial" w:cs="Arial"/>
                <w:b/>
                <w:u w:val="single"/>
              </w:rPr>
              <w:t xml:space="preserve">Pupil </w:t>
            </w:r>
            <w:proofErr w:type="gramStart"/>
            <w:r w:rsidRPr="00024BBA">
              <w:rPr>
                <w:rFonts w:ascii="Arial" w:hAnsi="Arial" w:cs="Arial"/>
                <w:b/>
                <w:u w:val="single"/>
              </w:rPr>
              <w:t>Nos &amp; /</w:t>
            </w:r>
            <w:proofErr w:type="gramEnd"/>
            <w:r w:rsidRPr="00024BBA">
              <w:rPr>
                <w:rFonts w:ascii="Arial" w:hAnsi="Arial" w:cs="Arial"/>
                <w:b/>
                <w:u w:val="single"/>
              </w:rPr>
              <w:t xml:space="preserve"> Values </w:t>
            </w:r>
            <w:r>
              <w:rPr>
                <w:rFonts w:ascii="Arial" w:hAnsi="Arial" w:cs="Arial"/>
                <w:b/>
                <w:u w:val="single"/>
              </w:rPr>
              <w:t>(£) 202</w:t>
            </w:r>
            <w:r w:rsidR="0060799D">
              <w:rPr>
                <w:rFonts w:ascii="Arial" w:hAnsi="Arial" w:cs="Arial"/>
                <w:b/>
                <w:u w:val="single"/>
              </w:rPr>
              <w:t>5</w:t>
            </w:r>
            <w:r>
              <w:rPr>
                <w:rFonts w:ascii="Arial" w:hAnsi="Arial" w:cs="Arial"/>
                <w:b/>
                <w:u w:val="single"/>
              </w:rPr>
              <w:t>/2</w:t>
            </w:r>
            <w:r w:rsidR="0060799D">
              <w:rPr>
                <w:rFonts w:ascii="Arial" w:hAnsi="Arial" w:cs="Arial"/>
                <w:b/>
                <w:u w:val="single"/>
              </w:rPr>
              <w:t>6</w:t>
            </w:r>
          </w:p>
        </w:tc>
        <w:tc>
          <w:tcPr>
            <w:tcW w:w="1701" w:type="dxa"/>
          </w:tcPr>
          <w:p w14:paraId="20947AC6" w14:textId="57A6A6BB" w:rsidR="000D540D" w:rsidRPr="00D52693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 xml:space="preserve">Net </w:t>
            </w:r>
            <w:r w:rsidR="00834F0F">
              <w:rPr>
                <w:rFonts w:ascii="Arial" w:hAnsi="Arial" w:cs="Arial"/>
                <w:b/>
                <w:u w:val="single"/>
              </w:rPr>
              <w:t>Grant/</w:t>
            </w:r>
            <w:r w:rsidRPr="00D52693">
              <w:rPr>
                <w:rFonts w:ascii="Arial" w:hAnsi="Arial" w:cs="Arial"/>
                <w:b/>
                <w:u w:val="single"/>
              </w:rPr>
              <w:t>Inflationary Increases</w:t>
            </w:r>
            <w:r>
              <w:rPr>
                <w:rFonts w:ascii="Arial" w:hAnsi="Arial" w:cs="Arial"/>
                <w:b/>
                <w:u w:val="single"/>
              </w:rPr>
              <w:t>/ adjustments</w:t>
            </w:r>
          </w:p>
        </w:tc>
        <w:tc>
          <w:tcPr>
            <w:tcW w:w="1418" w:type="dxa"/>
          </w:tcPr>
          <w:p w14:paraId="7B36C3E9" w14:textId="72968072" w:rsidR="000D540D" w:rsidRPr="00024BBA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u w:val="single"/>
              </w:rPr>
            </w:pPr>
            <w:r w:rsidRPr="00024BBA">
              <w:rPr>
                <w:rFonts w:ascii="Arial" w:hAnsi="Arial" w:cs="Arial"/>
                <w:b/>
                <w:u w:val="single"/>
              </w:rPr>
              <w:t>Oct 20</w:t>
            </w:r>
            <w:r>
              <w:rPr>
                <w:rFonts w:ascii="Arial" w:hAnsi="Arial" w:cs="Arial"/>
                <w:b/>
                <w:u w:val="single"/>
              </w:rPr>
              <w:t>2</w:t>
            </w:r>
            <w:r w:rsidR="0060799D">
              <w:rPr>
                <w:rFonts w:ascii="Arial" w:hAnsi="Arial" w:cs="Arial"/>
                <w:b/>
                <w:u w:val="single"/>
              </w:rPr>
              <w:t>5</w:t>
            </w:r>
            <w:r w:rsidRPr="00024BBA">
              <w:rPr>
                <w:rFonts w:ascii="Arial" w:hAnsi="Arial" w:cs="Arial"/>
                <w:b/>
                <w:u w:val="single"/>
              </w:rPr>
              <w:t xml:space="preserve"> Census</w:t>
            </w:r>
          </w:p>
          <w:p w14:paraId="7F06B482" w14:textId="77777777" w:rsidR="000D540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024BBA">
              <w:rPr>
                <w:rFonts w:ascii="Arial" w:hAnsi="Arial" w:cs="Arial"/>
                <w:b/>
                <w:u w:val="single"/>
              </w:rPr>
              <w:t>Changes</w:t>
            </w:r>
          </w:p>
        </w:tc>
        <w:tc>
          <w:tcPr>
            <w:tcW w:w="1690" w:type="dxa"/>
          </w:tcPr>
          <w:p w14:paraId="3F47CA99" w14:textId="481E2EBB" w:rsidR="000D540D" w:rsidRPr="00024BBA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u w:val="single"/>
              </w:rPr>
            </w:pPr>
            <w:r w:rsidRPr="00024BBA">
              <w:rPr>
                <w:rFonts w:ascii="Arial" w:hAnsi="Arial" w:cs="Arial"/>
                <w:b/>
                <w:u w:val="single"/>
              </w:rPr>
              <w:t xml:space="preserve">Pupil </w:t>
            </w:r>
            <w:proofErr w:type="gramStart"/>
            <w:r w:rsidRPr="00024BBA">
              <w:rPr>
                <w:rFonts w:ascii="Arial" w:hAnsi="Arial" w:cs="Arial"/>
                <w:b/>
                <w:u w:val="single"/>
              </w:rPr>
              <w:t>Nos &amp; /</w:t>
            </w:r>
            <w:proofErr w:type="gramEnd"/>
            <w:r w:rsidRPr="00024BBA">
              <w:rPr>
                <w:rFonts w:ascii="Arial" w:hAnsi="Arial" w:cs="Arial"/>
                <w:b/>
                <w:u w:val="single"/>
              </w:rPr>
              <w:t xml:space="preserve"> Values </w:t>
            </w:r>
            <w:r>
              <w:rPr>
                <w:rFonts w:ascii="Arial" w:hAnsi="Arial" w:cs="Arial"/>
                <w:b/>
                <w:u w:val="single"/>
              </w:rPr>
              <w:t>(£) 202</w:t>
            </w:r>
            <w:r w:rsidR="0060799D">
              <w:rPr>
                <w:rFonts w:ascii="Arial" w:hAnsi="Arial" w:cs="Arial"/>
                <w:b/>
                <w:u w:val="single"/>
              </w:rPr>
              <w:t>6</w:t>
            </w:r>
            <w:r>
              <w:rPr>
                <w:rFonts w:ascii="Arial" w:hAnsi="Arial" w:cs="Arial"/>
                <w:b/>
                <w:u w:val="single"/>
              </w:rPr>
              <w:t>/2</w:t>
            </w:r>
            <w:r w:rsidR="0060799D">
              <w:rPr>
                <w:rFonts w:ascii="Arial" w:hAnsi="Arial" w:cs="Arial"/>
                <w:b/>
                <w:u w:val="single"/>
              </w:rPr>
              <w:t>7</w:t>
            </w:r>
          </w:p>
        </w:tc>
      </w:tr>
      <w:tr w:rsidR="000D540D" w14:paraId="05DA4AE9" w14:textId="77777777" w:rsidTr="00C600E0">
        <w:tc>
          <w:tcPr>
            <w:tcW w:w="3833" w:type="dxa"/>
          </w:tcPr>
          <w:p w14:paraId="2DD51282" w14:textId="77777777" w:rsidR="000D540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233DA45" w14:textId="77777777" w:rsidR="000D540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A49691F" w14:textId="77777777" w:rsidR="000D540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D52C537" w14:textId="77777777" w:rsidR="000D540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1690" w:type="dxa"/>
          </w:tcPr>
          <w:p w14:paraId="1B64D208" w14:textId="77777777" w:rsidR="000D540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</w:tr>
      <w:tr w:rsidR="000D540D" w14:paraId="730FF85D" w14:textId="77777777" w:rsidTr="00C600E0">
        <w:tc>
          <w:tcPr>
            <w:tcW w:w="3833" w:type="dxa"/>
          </w:tcPr>
          <w:p w14:paraId="2278837F" w14:textId="77777777" w:rsidR="000D540D" w:rsidRPr="00F57B54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57B54">
              <w:rPr>
                <w:rFonts w:ascii="Arial" w:hAnsi="Arial" w:cs="Arial"/>
                <w:sz w:val="22"/>
                <w:szCs w:val="22"/>
              </w:rPr>
              <w:t>Primary Pupils</w:t>
            </w:r>
          </w:p>
        </w:tc>
        <w:tc>
          <w:tcPr>
            <w:tcW w:w="1559" w:type="dxa"/>
          </w:tcPr>
          <w:p w14:paraId="0459511E" w14:textId="2B40DBF0" w:rsidR="000D540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2A507E">
              <w:rPr>
                <w:rFonts w:ascii="Arial" w:hAnsi="Arial" w:cs="Arial"/>
              </w:rPr>
              <w:t>0</w:t>
            </w:r>
            <w:r w:rsidR="00D91139">
              <w:rPr>
                <w:rFonts w:ascii="Arial" w:hAnsi="Arial" w:cs="Arial"/>
              </w:rPr>
              <w:t>,</w:t>
            </w:r>
            <w:r w:rsidR="00375ACA">
              <w:rPr>
                <w:rFonts w:ascii="Arial" w:hAnsi="Arial" w:cs="Arial"/>
              </w:rPr>
              <w:t>447.0</w:t>
            </w:r>
          </w:p>
        </w:tc>
        <w:tc>
          <w:tcPr>
            <w:tcW w:w="1701" w:type="dxa"/>
          </w:tcPr>
          <w:p w14:paraId="7189A54A" w14:textId="77777777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8" w:type="dxa"/>
          </w:tcPr>
          <w:p w14:paraId="48970D54" w14:textId="7ADDA2A7" w:rsidR="000D540D" w:rsidRPr="00523401" w:rsidRDefault="00523401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 w:rsidRPr="00523401">
              <w:rPr>
                <w:rFonts w:ascii="Arial" w:hAnsi="Arial" w:cs="Arial"/>
                <w:b/>
              </w:rPr>
              <w:t>-378.0</w:t>
            </w:r>
          </w:p>
        </w:tc>
        <w:tc>
          <w:tcPr>
            <w:tcW w:w="1690" w:type="dxa"/>
          </w:tcPr>
          <w:p w14:paraId="65E73CAF" w14:textId="06454754" w:rsidR="000D540D" w:rsidRPr="00523401" w:rsidRDefault="00523401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523401">
              <w:rPr>
                <w:rFonts w:ascii="Arial" w:hAnsi="Arial" w:cs="Arial"/>
              </w:rPr>
              <w:t>20,069.0</w:t>
            </w:r>
          </w:p>
        </w:tc>
      </w:tr>
      <w:tr w:rsidR="000D540D" w14:paraId="7896C466" w14:textId="77777777" w:rsidTr="00C600E0">
        <w:tc>
          <w:tcPr>
            <w:tcW w:w="3833" w:type="dxa"/>
          </w:tcPr>
          <w:p w14:paraId="46B7EC1D" w14:textId="77777777" w:rsidR="000D540D" w:rsidRPr="00F57B54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57B54">
              <w:rPr>
                <w:rFonts w:ascii="Arial" w:hAnsi="Arial" w:cs="Arial"/>
                <w:sz w:val="22"/>
                <w:szCs w:val="22"/>
              </w:rPr>
              <w:t>Secondary Pupils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18E9F6C5" w14:textId="25EDDF67" w:rsidR="000D540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D5D27">
              <w:rPr>
                <w:rFonts w:ascii="Arial" w:hAnsi="Arial" w:cs="Arial"/>
              </w:rPr>
              <w:t>5,</w:t>
            </w:r>
            <w:r w:rsidR="00690296">
              <w:rPr>
                <w:rFonts w:ascii="Arial" w:hAnsi="Arial" w:cs="Arial"/>
              </w:rPr>
              <w:t>5</w:t>
            </w:r>
            <w:r w:rsidR="00375ACA">
              <w:rPr>
                <w:rFonts w:ascii="Arial" w:hAnsi="Arial" w:cs="Arial"/>
              </w:rPr>
              <w:t>65.0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62AC9C10" w14:textId="77777777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12EBEA02" w14:textId="4C8B83C2" w:rsidR="000D540D" w:rsidRPr="006A168D" w:rsidRDefault="008345F0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highlight w:val="yellow"/>
              </w:rPr>
            </w:pPr>
            <w:r w:rsidRPr="008345F0">
              <w:rPr>
                <w:rFonts w:ascii="Arial" w:hAnsi="Arial" w:cs="Arial"/>
                <w:b/>
              </w:rPr>
              <w:t>+67.5</w:t>
            </w:r>
          </w:p>
        </w:tc>
        <w:tc>
          <w:tcPr>
            <w:tcW w:w="1690" w:type="dxa"/>
            <w:tcBorders>
              <w:bottom w:val="single" w:sz="12" w:space="0" w:color="auto"/>
            </w:tcBorders>
          </w:tcPr>
          <w:p w14:paraId="7F7CFA2E" w14:textId="39F363D6" w:rsidR="000D540D" w:rsidRPr="006A168D" w:rsidRDefault="008345F0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highlight w:val="yellow"/>
              </w:rPr>
            </w:pPr>
            <w:r w:rsidRPr="008345F0">
              <w:rPr>
                <w:rFonts w:ascii="Arial" w:hAnsi="Arial" w:cs="Arial"/>
              </w:rPr>
              <w:t>15,632.5</w:t>
            </w:r>
          </w:p>
        </w:tc>
      </w:tr>
      <w:tr w:rsidR="000D540D" w14:paraId="405C1B0C" w14:textId="77777777" w:rsidTr="00C600E0">
        <w:tc>
          <w:tcPr>
            <w:tcW w:w="3833" w:type="dxa"/>
          </w:tcPr>
          <w:p w14:paraId="4AF9697A" w14:textId="77777777" w:rsidR="000D540D" w:rsidRPr="00F57B54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57B54">
              <w:rPr>
                <w:rFonts w:ascii="Arial" w:hAnsi="Arial" w:cs="Arial"/>
                <w:b/>
                <w:sz w:val="22"/>
                <w:szCs w:val="22"/>
              </w:rPr>
              <w:t>Totals – Pupil Nos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5D5040DD" w14:textId="73EF1538" w:rsidR="000D540D" w:rsidRPr="002475F6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  <w:r w:rsidR="00331547">
              <w:rPr>
                <w:rFonts w:ascii="Arial" w:hAnsi="Arial" w:cs="Arial"/>
                <w:b/>
              </w:rPr>
              <w:t>6,</w:t>
            </w:r>
            <w:r w:rsidR="007337B2">
              <w:rPr>
                <w:rFonts w:ascii="Arial" w:hAnsi="Arial" w:cs="Arial"/>
                <w:b/>
              </w:rPr>
              <w:t>012.0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6AD54C6D" w14:textId="77777777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13E1F241" w14:textId="10ABF3A9" w:rsidR="000D540D" w:rsidRPr="00194538" w:rsidRDefault="008345F0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 w:rsidRPr="00194538">
              <w:rPr>
                <w:rFonts w:ascii="Arial" w:hAnsi="Arial" w:cs="Arial"/>
                <w:b/>
              </w:rPr>
              <w:t>-310.5</w:t>
            </w:r>
          </w:p>
        </w:tc>
        <w:tc>
          <w:tcPr>
            <w:tcW w:w="1690" w:type="dxa"/>
            <w:tcBorders>
              <w:top w:val="single" w:sz="12" w:space="0" w:color="auto"/>
            </w:tcBorders>
          </w:tcPr>
          <w:p w14:paraId="5E175671" w14:textId="0D189290" w:rsidR="000D540D" w:rsidRPr="00194538" w:rsidRDefault="00CA3DF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 w:rsidRPr="00194538">
              <w:rPr>
                <w:rFonts w:ascii="Arial" w:hAnsi="Arial" w:cs="Arial"/>
                <w:b/>
              </w:rPr>
              <w:t>35,701.5</w:t>
            </w:r>
          </w:p>
        </w:tc>
      </w:tr>
      <w:tr w:rsidR="000D540D" w14:paraId="53AADE0F" w14:textId="77777777" w:rsidTr="00C600E0">
        <w:tc>
          <w:tcPr>
            <w:tcW w:w="3833" w:type="dxa"/>
          </w:tcPr>
          <w:p w14:paraId="288667B7" w14:textId="77777777" w:rsidR="000D540D" w:rsidRPr="00F57B54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7458E7A" w14:textId="77777777" w:rsidR="000D540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277C499" w14:textId="77777777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8" w:type="dxa"/>
          </w:tcPr>
          <w:p w14:paraId="57BDF919" w14:textId="77777777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90" w:type="dxa"/>
          </w:tcPr>
          <w:p w14:paraId="2E0A13EB" w14:textId="77777777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0D540D" w14:paraId="71F52F9C" w14:textId="77777777" w:rsidTr="00C600E0">
        <w:tc>
          <w:tcPr>
            <w:tcW w:w="3833" w:type="dxa"/>
          </w:tcPr>
          <w:p w14:paraId="5D15CE6C" w14:textId="04A66805" w:rsidR="000D540D" w:rsidRPr="00F57B54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57B54">
              <w:rPr>
                <w:rFonts w:ascii="Arial" w:hAnsi="Arial" w:cs="Arial"/>
                <w:sz w:val="22"/>
                <w:szCs w:val="22"/>
              </w:rPr>
              <w:t>Primary Unit of Funding per pupil 20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F61ED0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>/2</w:t>
            </w:r>
            <w:r w:rsidR="00F61ED0">
              <w:rPr>
                <w:rFonts w:ascii="Arial" w:hAnsi="Arial" w:cs="Arial"/>
                <w:sz w:val="22"/>
                <w:szCs w:val="22"/>
              </w:rPr>
              <w:t>6</w:t>
            </w:r>
            <w:r w:rsidRPr="00F57B54">
              <w:rPr>
                <w:rFonts w:ascii="Arial" w:hAnsi="Arial" w:cs="Arial"/>
                <w:sz w:val="22"/>
                <w:szCs w:val="22"/>
              </w:rPr>
              <w:t xml:space="preserve"> &amp; 202</w:t>
            </w:r>
            <w:r w:rsidR="00F61ED0">
              <w:rPr>
                <w:rFonts w:ascii="Arial" w:hAnsi="Arial" w:cs="Arial"/>
                <w:sz w:val="22"/>
                <w:szCs w:val="22"/>
              </w:rPr>
              <w:t>6</w:t>
            </w:r>
            <w:r w:rsidRPr="00F57B54">
              <w:rPr>
                <w:rFonts w:ascii="Arial" w:hAnsi="Arial" w:cs="Arial"/>
                <w:sz w:val="22"/>
                <w:szCs w:val="22"/>
              </w:rPr>
              <w:t>/2</w:t>
            </w:r>
            <w:r w:rsidR="00F61ED0">
              <w:rPr>
                <w:rFonts w:ascii="Arial" w:hAnsi="Arial" w:cs="Arial"/>
                <w:sz w:val="22"/>
                <w:szCs w:val="22"/>
              </w:rPr>
              <w:t>7</w:t>
            </w:r>
            <w:r w:rsidRPr="00F57B5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14:paraId="289CF16F" w14:textId="7E50F4AD" w:rsidR="000D540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  <w:r w:rsidR="002A2ED0">
              <w:rPr>
                <w:rFonts w:ascii="Arial" w:hAnsi="Arial" w:cs="Arial"/>
              </w:rPr>
              <w:t>5,</w:t>
            </w:r>
            <w:r w:rsidR="00027DCE">
              <w:rPr>
                <w:rFonts w:ascii="Arial" w:hAnsi="Arial" w:cs="Arial"/>
              </w:rPr>
              <w:t>444.24</w:t>
            </w:r>
          </w:p>
        </w:tc>
        <w:tc>
          <w:tcPr>
            <w:tcW w:w="1701" w:type="dxa"/>
          </w:tcPr>
          <w:p w14:paraId="27E6EDE4" w14:textId="2C921499" w:rsidR="000D540D" w:rsidRPr="002A4518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A4518">
              <w:rPr>
                <w:rFonts w:ascii="Arial" w:hAnsi="Arial" w:cs="Arial"/>
              </w:rPr>
              <w:t>+£</w:t>
            </w:r>
            <w:r w:rsidR="002C09F2" w:rsidRPr="002A4518">
              <w:rPr>
                <w:rFonts w:ascii="Arial" w:hAnsi="Arial" w:cs="Arial"/>
              </w:rPr>
              <w:t>293.93</w:t>
            </w:r>
          </w:p>
        </w:tc>
        <w:tc>
          <w:tcPr>
            <w:tcW w:w="1418" w:type="dxa"/>
          </w:tcPr>
          <w:p w14:paraId="61411101" w14:textId="77777777" w:rsidR="000D540D" w:rsidRPr="002A4518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1690" w:type="dxa"/>
          </w:tcPr>
          <w:p w14:paraId="183630A7" w14:textId="5C2DE488" w:rsidR="000D540D" w:rsidRPr="002A4518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A4518">
              <w:rPr>
                <w:rFonts w:ascii="Arial" w:hAnsi="Arial" w:cs="Arial"/>
              </w:rPr>
              <w:t>£</w:t>
            </w:r>
            <w:r w:rsidR="002C09F2" w:rsidRPr="002A4518">
              <w:rPr>
                <w:rFonts w:ascii="Arial" w:hAnsi="Arial" w:cs="Arial"/>
              </w:rPr>
              <w:t>5,738.17</w:t>
            </w:r>
          </w:p>
        </w:tc>
      </w:tr>
      <w:tr w:rsidR="000D540D" w14:paraId="5C53C35C" w14:textId="77777777" w:rsidTr="00C600E0">
        <w:tc>
          <w:tcPr>
            <w:tcW w:w="3833" w:type="dxa"/>
            <w:tcBorders>
              <w:bottom w:val="single" w:sz="12" w:space="0" w:color="auto"/>
            </w:tcBorders>
          </w:tcPr>
          <w:p w14:paraId="663075AC" w14:textId="51648F63" w:rsidR="000D540D" w:rsidRPr="00F57B54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57B54">
              <w:rPr>
                <w:rFonts w:ascii="Arial" w:hAnsi="Arial" w:cs="Arial"/>
                <w:sz w:val="22"/>
                <w:szCs w:val="22"/>
              </w:rPr>
              <w:t>Secondary Unit of Funding per pupil 20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F61ED0">
              <w:rPr>
                <w:rFonts w:ascii="Arial" w:hAnsi="Arial" w:cs="Arial"/>
                <w:sz w:val="22"/>
                <w:szCs w:val="22"/>
              </w:rPr>
              <w:t>5</w:t>
            </w:r>
            <w:r w:rsidR="006A3245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F61ED0">
              <w:rPr>
                <w:rFonts w:ascii="Arial" w:hAnsi="Arial" w:cs="Arial"/>
                <w:sz w:val="22"/>
                <w:szCs w:val="22"/>
              </w:rPr>
              <w:t>6</w:t>
            </w:r>
            <w:r w:rsidRPr="00F57B54">
              <w:rPr>
                <w:rFonts w:ascii="Arial" w:hAnsi="Arial" w:cs="Arial"/>
                <w:sz w:val="22"/>
                <w:szCs w:val="22"/>
              </w:rPr>
              <w:t xml:space="preserve"> &amp; 202</w:t>
            </w:r>
            <w:r w:rsidR="00F61ED0">
              <w:rPr>
                <w:rFonts w:ascii="Arial" w:hAnsi="Arial" w:cs="Arial"/>
                <w:sz w:val="22"/>
                <w:szCs w:val="22"/>
              </w:rPr>
              <w:t>6</w:t>
            </w:r>
            <w:r w:rsidR="00307E5D">
              <w:rPr>
                <w:rFonts w:ascii="Arial" w:hAnsi="Arial" w:cs="Arial"/>
                <w:sz w:val="22"/>
                <w:szCs w:val="22"/>
              </w:rPr>
              <w:t>/2</w:t>
            </w:r>
            <w:r w:rsidR="00F61ED0">
              <w:rPr>
                <w:rFonts w:ascii="Arial" w:hAnsi="Arial" w:cs="Arial"/>
                <w:sz w:val="22"/>
                <w:szCs w:val="22"/>
              </w:rPr>
              <w:t>7</w:t>
            </w:r>
            <w:r w:rsidRPr="00F57B5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6C1F2704" w14:textId="50CA5BB6" w:rsidR="000D540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  <w:r w:rsidR="00A20410">
              <w:rPr>
                <w:rFonts w:ascii="Arial" w:hAnsi="Arial" w:cs="Arial"/>
              </w:rPr>
              <w:t>7,155.52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0228B500" w14:textId="59B35AE5" w:rsidR="000D540D" w:rsidRPr="002A4518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A4518">
              <w:rPr>
                <w:rFonts w:ascii="Arial" w:hAnsi="Arial" w:cs="Arial"/>
              </w:rPr>
              <w:t>+£</w:t>
            </w:r>
            <w:r w:rsidR="002A4518" w:rsidRPr="002A4518">
              <w:rPr>
                <w:rFonts w:ascii="Arial" w:hAnsi="Arial" w:cs="Arial"/>
              </w:rPr>
              <w:t>380.56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6EB46DE1" w14:textId="77777777" w:rsidR="000D540D" w:rsidRPr="002A4518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1690" w:type="dxa"/>
            <w:tcBorders>
              <w:bottom w:val="single" w:sz="12" w:space="0" w:color="auto"/>
            </w:tcBorders>
          </w:tcPr>
          <w:p w14:paraId="1AE84961" w14:textId="5DEDEDFF" w:rsidR="000D540D" w:rsidRPr="002A4518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A4518">
              <w:rPr>
                <w:rFonts w:ascii="Arial" w:hAnsi="Arial" w:cs="Arial"/>
              </w:rPr>
              <w:t>£</w:t>
            </w:r>
            <w:r w:rsidR="002A4518" w:rsidRPr="002A4518">
              <w:rPr>
                <w:rFonts w:ascii="Arial" w:hAnsi="Arial" w:cs="Arial"/>
              </w:rPr>
              <w:t>7,536.08</w:t>
            </w:r>
          </w:p>
        </w:tc>
      </w:tr>
      <w:tr w:rsidR="000D540D" w14:paraId="49412684" w14:textId="77777777" w:rsidTr="00C600E0">
        <w:tc>
          <w:tcPr>
            <w:tcW w:w="3833" w:type="dxa"/>
            <w:tcBorders>
              <w:top w:val="single" w:sz="12" w:space="0" w:color="auto"/>
            </w:tcBorders>
          </w:tcPr>
          <w:p w14:paraId="147A984F" w14:textId="77777777" w:rsidR="000D540D" w:rsidRPr="00F57B54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57B54">
              <w:rPr>
                <w:rFonts w:ascii="Arial" w:hAnsi="Arial" w:cs="Arial"/>
                <w:sz w:val="22"/>
                <w:szCs w:val="22"/>
              </w:rPr>
              <w:t>Primary &amp; Secondary direct funding allocations – pupil led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3E31DA27" w14:textId="193F4CA3" w:rsidR="000D540D" w:rsidRPr="007519C9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 w:rsidRPr="007519C9">
              <w:rPr>
                <w:rFonts w:ascii="Arial" w:hAnsi="Arial" w:cs="Arial"/>
                <w:b/>
              </w:rPr>
              <w:t>£</w:t>
            </w:r>
            <w:r w:rsidR="00C001C1">
              <w:rPr>
                <w:rFonts w:ascii="Arial" w:hAnsi="Arial" w:cs="Arial"/>
                <w:b/>
              </w:rPr>
              <w:t>2</w:t>
            </w:r>
            <w:r w:rsidR="005517F9">
              <w:rPr>
                <w:rFonts w:ascii="Arial" w:hAnsi="Arial" w:cs="Arial"/>
                <w:b/>
              </w:rPr>
              <w:t>22.694</w:t>
            </w:r>
            <w:r w:rsidR="00A43E59">
              <w:rPr>
                <w:rFonts w:ascii="Arial" w:hAnsi="Arial" w:cs="Arial"/>
                <w:b/>
              </w:rPr>
              <w:t>m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198AE0A3" w14:textId="4412AA2C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highlight w:val="yellow"/>
              </w:rPr>
            </w:pPr>
            <w:r w:rsidRPr="00547B6E">
              <w:rPr>
                <w:rFonts w:ascii="Arial" w:hAnsi="Arial" w:cs="Arial"/>
                <w:b/>
              </w:rPr>
              <w:t>+£</w:t>
            </w:r>
            <w:r w:rsidR="009979A1" w:rsidRPr="00547B6E">
              <w:rPr>
                <w:rFonts w:ascii="Arial" w:hAnsi="Arial" w:cs="Arial"/>
                <w:b/>
              </w:rPr>
              <w:t>1</w:t>
            </w:r>
            <w:r w:rsidR="00CA1E76" w:rsidRPr="00547B6E">
              <w:rPr>
                <w:rFonts w:ascii="Arial" w:hAnsi="Arial" w:cs="Arial"/>
                <w:b/>
              </w:rPr>
              <w:t>1.933</w:t>
            </w:r>
            <w:r w:rsidRPr="00547B6E">
              <w:rPr>
                <w:rFonts w:ascii="Arial" w:hAnsi="Arial" w:cs="Arial"/>
                <w:b/>
              </w:rPr>
              <w:t>m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7FD89837" w14:textId="66B6F7AF" w:rsidR="000D540D" w:rsidRPr="006A168D" w:rsidRDefault="008E733A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highlight w:val="yellow"/>
              </w:rPr>
            </w:pPr>
            <w:r w:rsidRPr="00547B6E">
              <w:rPr>
                <w:rFonts w:ascii="Arial" w:hAnsi="Arial" w:cs="Arial"/>
                <w:b/>
              </w:rPr>
              <w:t>-</w:t>
            </w:r>
            <w:r w:rsidR="000D540D" w:rsidRPr="00547B6E">
              <w:rPr>
                <w:rFonts w:ascii="Arial" w:hAnsi="Arial" w:cs="Arial"/>
                <w:b/>
              </w:rPr>
              <w:t>£</w:t>
            </w:r>
            <w:r w:rsidR="00FB7C19">
              <w:rPr>
                <w:rFonts w:ascii="Arial" w:hAnsi="Arial" w:cs="Arial"/>
                <w:b/>
              </w:rPr>
              <w:t>1.660</w:t>
            </w:r>
            <w:r w:rsidR="000D540D" w:rsidRPr="00547B6E">
              <w:rPr>
                <w:rFonts w:ascii="Arial" w:hAnsi="Arial" w:cs="Arial"/>
                <w:b/>
              </w:rPr>
              <w:t>m</w:t>
            </w:r>
          </w:p>
        </w:tc>
        <w:tc>
          <w:tcPr>
            <w:tcW w:w="1690" w:type="dxa"/>
            <w:tcBorders>
              <w:top w:val="single" w:sz="12" w:space="0" w:color="auto"/>
            </w:tcBorders>
          </w:tcPr>
          <w:p w14:paraId="33546F5E" w14:textId="2A3DF77B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highlight w:val="yellow"/>
              </w:rPr>
            </w:pPr>
            <w:r w:rsidRPr="00547B6E">
              <w:rPr>
                <w:rFonts w:ascii="Arial" w:hAnsi="Arial" w:cs="Arial"/>
                <w:b/>
              </w:rPr>
              <w:t>£</w:t>
            </w:r>
            <w:r w:rsidR="00F62EED">
              <w:rPr>
                <w:rFonts w:ascii="Arial" w:hAnsi="Arial" w:cs="Arial"/>
                <w:b/>
              </w:rPr>
              <w:t>232.967</w:t>
            </w:r>
            <w:r w:rsidRPr="00547B6E">
              <w:rPr>
                <w:rFonts w:ascii="Arial" w:hAnsi="Arial" w:cs="Arial"/>
                <w:b/>
              </w:rPr>
              <w:t>m</w:t>
            </w:r>
          </w:p>
        </w:tc>
      </w:tr>
      <w:tr w:rsidR="000D540D" w14:paraId="1046C835" w14:textId="77777777" w:rsidTr="00C600E0">
        <w:tc>
          <w:tcPr>
            <w:tcW w:w="3833" w:type="dxa"/>
          </w:tcPr>
          <w:p w14:paraId="636F66B9" w14:textId="57F64704" w:rsidR="000D540D" w:rsidRPr="00F57B54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57B54">
              <w:rPr>
                <w:rFonts w:ascii="Arial" w:hAnsi="Arial" w:cs="Arial"/>
                <w:sz w:val="22"/>
                <w:szCs w:val="22"/>
              </w:rPr>
              <w:t>Business Rates &amp; Pupil Growth funding (£</w:t>
            </w:r>
            <w:r w:rsidR="00D63561">
              <w:rPr>
                <w:rFonts w:ascii="Arial" w:hAnsi="Arial" w:cs="Arial"/>
                <w:sz w:val="22"/>
                <w:szCs w:val="22"/>
              </w:rPr>
              <w:t>0.</w:t>
            </w:r>
            <w:r w:rsidR="00FC69F5">
              <w:rPr>
                <w:rFonts w:ascii="Arial" w:hAnsi="Arial" w:cs="Arial"/>
                <w:sz w:val="22"/>
                <w:szCs w:val="22"/>
              </w:rPr>
              <w:t>84</w:t>
            </w:r>
            <w:r w:rsidR="00FC69F5" w:rsidRPr="00FC69F5">
              <w:rPr>
                <w:rFonts w:ascii="Arial" w:hAnsi="Arial" w:cs="Arial"/>
                <w:sz w:val="22"/>
                <w:szCs w:val="22"/>
              </w:rPr>
              <w:t>1</w:t>
            </w:r>
            <w:r w:rsidR="00D63561" w:rsidRPr="00FC69F5">
              <w:rPr>
                <w:rFonts w:ascii="Arial" w:hAnsi="Arial" w:cs="Arial"/>
                <w:sz w:val="22"/>
                <w:szCs w:val="22"/>
              </w:rPr>
              <w:t>m</w:t>
            </w:r>
            <w:r w:rsidRPr="00F57B5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514EAB">
              <w:rPr>
                <w:rFonts w:ascii="Arial" w:hAnsi="Arial" w:cs="Arial"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</w:rPr>
              <w:t>/2</w:t>
            </w:r>
            <w:r w:rsidR="00514EAB">
              <w:rPr>
                <w:rFonts w:ascii="Arial" w:hAnsi="Arial" w:cs="Arial"/>
                <w:sz w:val="22"/>
                <w:szCs w:val="22"/>
              </w:rPr>
              <w:t>7</w:t>
            </w:r>
            <w:r w:rsidRPr="00F57B54">
              <w:rPr>
                <w:rFonts w:ascii="Arial" w:hAnsi="Arial" w:cs="Arial"/>
                <w:sz w:val="22"/>
                <w:szCs w:val="22"/>
              </w:rPr>
              <w:t>) (£</w:t>
            </w:r>
            <w:r w:rsidR="00514EAB">
              <w:rPr>
                <w:rFonts w:ascii="Arial" w:hAnsi="Arial" w:cs="Arial"/>
                <w:sz w:val="22"/>
                <w:szCs w:val="22"/>
              </w:rPr>
              <w:t>0.850</w:t>
            </w:r>
            <w:r w:rsidRPr="00F57B54">
              <w:rPr>
                <w:rFonts w:ascii="Arial" w:hAnsi="Arial" w:cs="Arial"/>
                <w:sz w:val="22"/>
                <w:szCs w:val="22"/>
              </w:rPr>
              <w:t>m 2</w:t>
            </w:r>
            <w:r w:rsidR="00514EAB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>/2</w:t>
            </w:r>
            <w:r w:rsidR="00514EAB">
              <w:rPr>
                <w:rFonts w:ascii="Arial" w:hAnsi="Arial" w:cs="Arial"/>
                <w:sz w:val="22"/>
                <w:szCs w:val="22"/>
              </w:rPr>
              <w:t>6</w:t>
            </w:r>
            <w:r w:rsidRPr="00F57B54">
              <w:rPr>
                <w:rFonts w:ascii="Arial" w:hAnsi="Arial" w:cs="Arial"/>
                <w:sz w:val="22"/>
                <w:szCs w:val="22"/>
              </w:rPr>
              <w:t>) – School led</w:t>
            </w:r>
          </w:p>
        </w:tc>
        <w:tc>
          <w:tcPr>
            <w:tcW w:w="1559" w:type="dxa"/>
          </w:tcPr>
          <w:p w14:paraId="43C4C011" w14:textId="79CC4A86" w:rsidR="000D540D" w:rsidRPr="007519C9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 w:rsidRPr="007519C9">
              <w:rPr>
                <w:rFonts w:ascii="Arial" w:hAnsi="Arial" w:cs="Arial"/>
                <w:b/>
              </w:rPr>
              <w:t>£</w:t>
            </w:r>
            <w:r>
              <w:rPr>
                <w:rFonts w:ascii="Arial" w:hAnsi="Arial" w:cs="Arial"/>
                <w:b/>
              </w:rPr>
              <w:t>2.</w:t>
            </w:r>
            <w:r w:rsidR="003672DC">
              <w:rPr>
                <w:rFonts w:ascii="Arial" w:hAnsi="Arial" w:cs="Arial"/>
                <w:b/>
              </w:rPr>
              <w:t>723</w:t>
            </w:r>
            <w:r w:rsidRPr="007519C9">
              <w:rPr>
                <w:rFonts w:ascii="Arial" w:hAnsi="Arial" w:cs="Arial"/>
                <w:b/>
              </w:rPr>
              <w:t>m</w:t>
            </w:r>
          </w:p>
        </w:tc>
        <w:tc>
          <w:tcPr>
            <w:tcW w:w="1701" w:type="dxa"/>
          </w:tcPr>
          <w:p w14:paraId="6E09257D" w14:textId="6825045C" w:rsidR="000D540D" w:rsidRPr="006A168D" w:rsidRDefault="00062208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</w:rPr>
              <w:t>-</w:t>
            </w:r>
            <w:r w:rsidR="000D540D" w:rsidRPr="00062208">
              <w:rPr>
                <w:rFonts w:ascii="Arial" w:hAnsi="Arial" w:cs="Arial"/>
                <w:b/>
              </w:rPr>
              <w:t>£</w:t>
            </w:r>
            <w:r>
              <w:rPr>
                <w:rFonts w:ascii="Arial" w:hAnsi="Arial" w:cs="Arial"/>
                <w:b/>
              </w:rPr>
              <w:t>0.11</w:t>
            </w:r>
            <w:r w:rsidR="00561CA3">
              <w:rPr>
                <w:rFonts w:ascii="Arial" w:hAnsi="Arial" w:cs="Arial"/>
                <w:b/>
              </w:rPr>
              <w:t>0</w:t>
            </w:r>
            <w:r w:rsidR="000D540D" w:rsidRPr="00062208">
              <w:rPr>
                <w:rFonts w:ascii="Arial" w:hAnsi="Arial" w:cs="Arial"/>
                <w:b/>
              </w:rPr>
              <w:t>m</w:t>
            </w:r>
          </w:p>
        </w:tc>
        <w:tc>
          <w:tcPr>
            <w:tcW w:w="1418" w:type="dxa"/>
          </w:tcPr>
          <w:p w14:paraId="6FF01A07" w14:textId="1AF1366D" w:rsidR="000D540D" w:rsidRPr="006A168D" w:rsidRDefault="00B84B35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highlight w:val="yellow"/>
              </w:rPr>
            </w:pPr>
            <w:r w:rsidRPr="00B30A51">
              <w:rPr>
                <w:rFonts w:ascii="Arial" w:hAnsi="Arial" w:cs="Arial"/>
                <w:b/>
              </w:rPr>
              <w:t>-</w:t>
            </w:r>
            <w:r w:rsidR="003119C5" w:rsidRPr="00B30A51">
              <w:rPr>
                <w:rFonts w:ascii="Arial" w:hAnsi="Arial" w:cs="Arial"/>
                <w:b/>
              </w:rPr>
              <w:t>£0</w:t>
            </w:r>
            <w:r w:rsidR="00B30A51" w:rsidRPr="00B30A51">
              <w:rPr>
                <w:rFonts w:ascii="Arial" w:hAnsi="Arial" w:cs="Arial"/>
                <w:b/>
              </w:rPr>
              <w:t>.009</w:t>
            </w:r>
            <w:r w:rsidR="003119C5" w:rsidRPr="00B30A51">
              <w:rPr>
                <w:rFonts w:ascii="Arial" w:hAnsi="Arial" w:cs="Arial"/>
                <w:b/>
              </w:rPr>
              <w:t>m</w:t>
            </w:r>
          </w:p>
        </w:tc>
        <w:tc>
          <w:tcPr>
            <w:tcW w:w="1690" w:type="dxa"/>
          </w:tcPr>
          <w:p w14:paraId="692374DA" w14:textId="25F4AED7" w:rsidR="000D540D" w:rsidRPr="006A168D" w:rsidRDefault="002C422C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</w:rPr>
              <w:t>£2.60</w:t>
            </w:r>
            <w:r w:rsidR="00561CA3">
              <w:rPr>
                <w:rFonts w:ascii="Arial" w:hAnsi="Arial" w:cs="Arial"/>
                <w:b/>
              </w:rPr>
              <w:t>4</w:t>
            </w:r>
            <w:r w:rsidR="007504EE" w:rsidRPr="007504EE">
              <w:rPr>
                <w:rFonts w:ascii="Arial" w:hAnsi="Arial" w:cs="Arial"/>
                <w:b/>
              </w:rPr>
              <w:t>m</w:t>
            </w:r>
          </w:p>
        </w:tc>
      </w:tr>
      <w:tr w:rsidR="000D540D" w14:paraId="2B78FA40" w14:textId="77777777" w:rsidTr="00C600E0">
        <w:tc>
          <w:tcPr>
            <w:tcW w:w="3833" w:type="dxa"/>
          </w:tcPr>
          <w:p w14:paraId="067B5A25" w14:textId="274B23CE" w:rsidR="000D540D" w:rsidRPr="00F57B54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57B54">
              <w:rPr>
                <w:rFonts w:ascii="Arial" w:hAnsi="Arial" w:cs="Arial"/>
                <w:b/>
                <w:sz w:val="22"/>
                <w:szCs w:val="22"/>
              </w:rPr>
              <w:t>Total Schools Block Allocation</w:t>
            </w:r>
            <w:r w:rsidR="00BC79C9">
              <w:rPr>
                <w:rFonts w:ascii="Arial" w:hAnsi="Arial" w:cs="Arial"/>
                <w:b/>
                <w:sz w:val="22"/>
                <w:szCs w:val="22"/>
              </w:rPr>
              <w:t xml:space="preserve"> (Dec 202</w:t>
            </w:r>
            <w:r w:rsidR="00BB09B7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="00BC79C9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453DFC75" w14:textId="664F7F8A" w:rsidR="000D540D" w:rsidRPr="00133C97" w:rsidRDefault="00A03244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£</w:t>
            </w:r>
            <w:r w:rsidR="00F555E8">
              <w:rPr>
                <w:rFonts w:ascii="Arial" w:hAnsi="Arial" w:cs="Arial"/>
                <w:b/>
              </w:rPr>
              <w:t>2</w:t>
            </w:r>
            <w:r w:rsidR="00C600E0">
              <w:rPr>
                <w:rFonts w:ascii="Arial" w:hAnsi="Arial" w:cs="Arial"/>
                <w:b/>
              </w:rPr>
              <w:t>25.417</w:t>
            </w:r>
            <w:r w:rsidR="00491A13">
              <w:rPr>
                <w:rFonts w:ascii="Arial" w:hAnsi="Arial" w:cs="Arial"/>
                <w:b/>
              </w:rPr>
              <w:t>m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760AE520" w14:textId="130E4919" w:rsidR="000D540D" w:rsidRPr="00D620BB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 w:rsidRPr="00D620BB">
              <w:rPr>
                <w:rFonts w:ascii="Arial" w:hAnsi="Arial" w:cs="Arial"/>
                <w:b/>
              </w:rPr>
              <w:t>+£</w:t>
            </w:r>
            <w:r w:rsidR="00D620BB" w:rsidRPr="00D620BB">
              <w:rPr>
                <w:rFonts w:ascii="Arial" w:hAnsi="Arial" w:cs="Arial"/>
                <w:b/>
              </w:rPr>
              <w:t>11.823m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1B04E78D" w14:textId="3944055A" w:rsidR="000D540D" w:rsidRPr="00D620BB" w:rsidRDefault="006D64AE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 w:rsidRPr="00D620BB">
              <w:rPr>
                <w:rFonts w:ascii="Arial" w:hAnsi="Arial" w:cs="Arial"/>
                <w:b/>
              </w:rPr>
              <w:t>-</w:t>
            </w:r>
            <w:r w:rsidR="000D540D" w:rsidRPr="00D620BB">
              <w:rPr>
                <w:rFonts w:ascii="Arial" w:hAnsi="Arial" w:cs="Arial"/>
                <w:b/>
              </w:rPr>
              <w:t>£</w:t>
            </w:r>
            <w:r w:rsidR="00D620BB" w:rsidRPr="00D620BB">
              <w:rPr>
                <w:rFonts w:ascii="Arial" w:hAnsi="Arial" w:cs="Arial"/>
                <w:b/>
              </w:rPr>
              <w:t>1.</w:t>
            </w:r>
            <w:r w:rsidR="00A03244">
              <w:rPr>
                <w:rFonts w:ascii="Arial" w:hAnsi="Arial" w:cs="Arial"/>
                <w:b/>
              </w:rPr>
              <w:t>6</w:t>
            </w:r>
            <w:r w:rsidR="00D620BB" w:rsidRPr="00D620BB">
              <w:rPr>
                <w:rFonts w:ascii="Arial" w:hAnsi="Arial" w:cs="Arial"/>
                <w:b/>
              </w:rPr>
              <w:t>69</w:t>
            </w:r>
            <w:r w:rsidR="000D540D" w:rsidRPr="00D620BB">
              <w:rPr>
                <w:rFonts w:ascii="Arial" w:hAnsi="Arial" w:cs="Arial"/>
                <w:b/>
              </w:rPr>
              <w:t>m</w:t>
            </w:r>
          </w:p>
        </w:tc>
        <w:tc>
          <w:tcPr>
            <w:tcW w:w="1690" w:type="dxa"/>
            <w:tcBorders>
              <w:top w:val="single" w:sz="12" w:space="0" w:color="auto"/>
              <w:bottom w:val="single" w:sz="12" w:space="0" w:color="auto"/>
            </w:tcBorders>
          </w:tcPr>
          <w:p w14:paraId="2633C77E" w14:textId="6500AF3C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highlight w:val="yellow"/>
              </w:rPr>
            </w:pPr>
            <w:r w:rsidRPr="00A03244">
              <w:rPr>
                <w:rFonts w:ascii="Arial" w:hAnsi="Arial" w:cs="Arial"/>
                <w:b/>
              </w:rPr>
              <w:t>£</w:t>
            </w:r>
            <w:r w:rsidR="00A03244" w:rsidRPr="00A03244">
              <w:rPr>
                <w:rFonts w:ascii="Arial" w:hAnsi="Arial" w:cs="Arial"/>
                <w:b/>
              </w:rPr>
              <w:t>235,571</w:t>
            </w:r>
            <w:r w:rsidRPr="00A03244">
              <w:rPr>
                <w:rFonts w:ascii="Arial" w:hAnsi="Arial" w:cs="Arial"/>
                <w:b/>
              </w:rPr>
              <w:t>m</w:t>
            </w:r>
          </w:p>
        </w:tc>
      </w:tr>
      <w:tr w:rsidR="000D540D" w14:paraId="773B23D5" w14:textId="77777777" w:rsidTr="00C600E0">
        <w:tc>
          <w:tcPr>
            <w:tcW w:w="3833" w:type="dxa"/>
          </w:tcPr>
          <w:p w14:paraId="5B253C0B" w14:textId="77777777" w:rsidR="000D540D" w:rsidRPr="00F57B54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F57B54">
              <w:rPr>
                <w:rFonts w:ascii="Arial" w:hAnsi="Arial" w:cs="Arial"/>
                <w:b/>
                <w:sz w:val="22"/>
                <w:szCs w:val="22"/>
                <w:u w:val="single"/>
              </w:rPr>
              <w:t>Major Variations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3E7D672F" w14:textId="77777777" w:rsidR="000D540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6BEC5335" w14:textId="77777777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64410FFD" w14:textId="77777777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90" w:type="dxa"/>
            <w:tcBorders>
              <w:top w:val="single" w:sz="12" w:space="0" w:color="auto"/>
            </w:tcBorders>
          </w:tcPr>
          <w:p w14:paraId="2F0F40F1" w14:textId="77777777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0D540D" w14:paraId="6F09A037" w14:textId="77777777" w:rsidTr="00C600E0">
        <w:tc>
          <w:tcPr>
            <w:tcW w:w="3833" w:type="dxa"/>
          </w:tcPr>
          <w:p w14:paraId="32DA8AC1" w14:textId="6B5D2C92" w:rsidR="000D540D" w:rsidRPr="00F57B54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57B54">
              <w:rPr>
                <w:rFonts w:ascii="Arial" w:hAnsi="Arial" w:cs="Arial"/>
                <w:sz w:val="22"/>
                <w:szCs w:val="22"/>
              </w:rPr>
              <w:t>Net change in Pupil Numbers Oct 20</w:t>
            </w:r>
            <w:r w:rsidR="00894CB6">
              <w:rPr>
                <w:rFonts w:ascii="Arial" w:hAnsi="Arial" w:cs="Arial"/>
                <w:sz w:val="22"/>
                <w:szCs w:val="22"/>
              </w:rPr>
              <w:t>2</w:t>
            </w:r>
            <w:r w:rsidR="007B2452">
              <w:rPr>
                <w:rFonts w:ascii="Arial" w:hAnsi="Arial" w:cs="Arial"/>
                <w:sz w:val="22"/>
                <w:szCs w:val="22"/>
              </w:rPr>
              <w:t>4</w:t>
            </w:r>
            <w:r w:rsidRPr="00F57B54">
              <w:rPr>
                <w:rFonts w:ascii="Arial" w:hAnsi="Arial" w:cs="Arial"/>
                <w:sz w:val="22"/>
                <w:szCs w:val="22"/>
              </w:rPr>
              <w:t xml:space="preserve"> to Oct 20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7B2452">
              <w:rPr>
                <w:rFonts w:ascii="Arial" w:hAnsi="Arial" w:cs="Arial"/>
                <w:sz w:val="22"/>
                <w:szCs w:val="22"/>
              </w:rPr>
              <w:t>5</w:t>
            </w:r>
            <w:r w:rsidRPr="00F57B5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14:paraId="0509E901" w14:textId="77777777" w:rsidR="000D540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83C8B80" w14:textId="77777777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8" w:type="dxa"/>
          </w:tcPr>
          <w:p w14:paraId="75C099EB" w14:textId="3768EC01" w:rsidR="000D540D" w:rsidRPr="006A168D" w:rsidRDefault="00A03244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highlight w:val="yellow"/>
              </w:rPr>
            </w:pPr>
            <w:r w:rsidRPr="00A03244">
              <w:rPr>
                <w:rFonts w:ascii="Arial" w:hAnsi="Arial" w:cs="Arial"/>
                <w:b/>
              </w:rPr>
              <w:t>-310.5</w:t>
            </w:r>
          </w:p>
        </w:tc>
        <w:tc>
          <w:tcPr>
            <w:tcW w:w="1690" w:type="dxa"/>
          </w:tcPr>
          <w:p w14:paraId="78DDC634" w14:textId="37B12FF6" w:rsidR="000D540D" w:rsidRPr="006A168D" w:rsidRDefault="00F140F9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highlight w:val="yellow"/>
              </w:rPr>
            </w:pPr>
            <w:r w:rsidRPr="00A03244">
              <w:rPr>
                <w:rFonts w:ascii="Arial" w:hAnsi="Arial" w:cs="Arial"/>
                <w:b/>
              </w:rPr>
              <w:t>-</w:t>
            </w:r>
            <w:r w:rsidR="00A03244" w:rsidRPr="00A03244">
              <w:rPr>
                <w:rFonts w:ascii="Arial" w:hAnsi="Arial" w:cs="Arial"/>
                <w:b/>
              </w:rPr>
              <w:t>£1.66</w:t>
            </w:r>
            <w:r w:rsidR="0058507A">
              <w:rPr>
                <w:rFonts w:ascii="Arial" w:hAnsi="Arial" w:cs="Arial"/>
                <w:b/>
              </w:rPr>
              <w:t>9</w:t>
            </w:r>
            <w:r w:rsidR="000D540D" w:rsidRPr="00A03244">
              <w:rPr>
                <w:rFonts w:ascii="Arial" w:hAnsi="Arial" w:cs="Arial"/>
                <w:b/>
              </w:rPr>
              <w:t>m</w:t>
            </w:r>
          </w:p>
        </w:tc>
      </w:tr>
      <w:tr w:rsidR="000D540D" w14:paraId="63C26287" w14:textId="77777777" w:rsidTr="00C600E0">
        <w:tc>
          <w:tcPr>
            <w:tcW w:w="3833" w:type="dxa"/>
          </w:tcPr>
          <w:p w14:paraId="5F544A66" w14:textId="1FF59B97" w:rsidR="000D540D" w:rsidRPr="00F57B54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</w:t>
            </w:r>
            <w:r w:rsidR="007B2452">
              <w:rPr>
                <w:rFonts w:ascii="Arial" w:hAnsi="Arial" w:cs="Arial"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</w:rPr>
              <w:t>/2</w:t>
            </w:r>
            <w:r w:rsidR="007B2452">
              <w:rPr>
                <w:rFonts w:ascii="Arial" w:hAnsi="Arial" w:cs="Arial"/>
                <w:sz w:val="22"/>
                <w:szCs w:val="22"/>
              </w:rPr>
              <w:t>7</w:t>
            </w:r>
            <w:r>
              <w:rPr>
                <w:rFonts w:ascii="Arial" w:hAnsi="Arial" w:cs="Arial"/>
                <w:sz w:val="22"/>
                <w:szCs w:val="22"/>
              </w:rPr>
              <w:t xml:space="preserve"> Funding </w:t>
            </w:r>
            <w:r w:rsidR="00A52796">
              <w:rPr>
                <w:rFonts w:ascii="Arial" w:hAnsi="Arial" w:cs="Arial"/>
                <w:sz w:val="22"/>
                <w:szCs w:val="22"/>
              </w:rPr>
              <w:t xml:space="preserve">before any changes to Pupil </w:t>
            </w:r>
            <w:r>
              <w:rPr>
                <w:rFonts w:ascii="Arial" w:hAnsi="Arial" w:cs="Arial"/>
                <w:sz w:val="22"/>
                <w:szCs w:val="22"/>
              </w:rPr>
              <w:t xml:space="preserve">Growth </w:t>
            </w:r>
            <w:r w:rsidR="00A52796">
              <w:rPr>
                <w:rFonts w:ascii="Arial" w:hAnsi="Arial" w:cs="Arial"/>
                <w:sz w:val="22"/>
                <w:szCs w:val="22"/>
              </w:rPr>
              <w:t>and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46124">
              <w:rPr>
                <w:rFonts w:ascii="Arial" w:hAnsi="Arial" w:cs="Arial"/>
                <w:sz w:val="22"/>
                <w:szCs w:val="22"/>
              </w:rPr>
              <w:t>before</w:t>
            </w:r>
            <w:r>
              <w:rPr>
                <w:rFonts w:ascii="Arial" w:hAnsi="Arial" w:cs="Arial"/>
                <w:sz w:val="22"/>
                <w:szCs w:val="22"/>
              </w:rPr>
              <w:t xml:space="preserve"> any Business rate adjustments</w:t>
            </w:r>
            <w:r w:rsidR="0082083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52796">
              <w:rPr>
                <w:rFonts w:ascii="Arial" w:hAnsi="Arial" w:cs="Arial"/>
                <w:sz w:val="22"/>
                <w:szCs w:val="22"/>
              </w:rPr>
              <w:t>and</w:t>
            </w:r>
            <w:r w:rsidR="0082083B">
              <w:rPr>
                <w:rFonts w:ascii="Arial" w:hAnsi="Arial" w:cs="Arial"/>
                <w:sz w:val="22"/>
                <w:szCs w:val="22"/>
              </w:rPr>
              <w:t xml:space="preserve"> incl</w:t>
            </w:r>
            <w:r w:rsidR="00207CC8">
              <w:rPr>
                <w:rFonts w:ascii="Arial" w:hAnsi="Arial" w:cs="Arial"/>
                <w:sz w:val="22"/>
                <w:szCs w:val="22"/>
              </w:rPr>
              <w:t>udes</w:t>
            </w:r>
            <w:r w:rsidR="0082083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73828">
              <w:rPr>
                <w:rFonts w:ascii="Arial" w:hAnsi="Arial" w:cs="Arial"/>
                <w:sz w:val="22"/>
                <w:szCs w:val="22"/>
              </w:rPr>
              <w:t>2</w:t>
            </w:r>
            <w:r w:rsidR="004C197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039CF">
              <w:rPr>
                <w:rFonts w:ascii="Arial" w:hAnsi="Arial" w:cs="Arial"/>
                <w:sz w:val="22"/>
                <w:szCs w:val="22"/>
              </w:rPr>
              <w:t xml:space="preserve">x </w:t>
            </w:r>
            <w:r w:rsidR="004C1979">
              <w:rPr>
                <w:rFonts w:ascii="Arial" w:hAnsi="Arial" w:cs="Arial"/>
                <w:sz w:val="22"/>
                <w:szCs w:val="22"/>
              </w:rPr>
              <w:t>separate grants from 202</w:t>
            </w:r>
            <w:r w:rsidR="00773828">
              <w:rPr>
                <w:rFonts w:ascii="Arial" w:hAnsi="Arial" w:cs="Arial"/>
                <w:sz w:val="22"/>
                <w:szCs w:val="22"/>
              </w:rPr>
              <w:t>5</w:t>
            </w:r>
            <w:r w:rsidR="004C1979">
              <w:rPr>
                <w:rFonts w:ascii="Arial" w:hAnsi="Arial" w:cs="Arial"/>
                <w:sz w:val="22"/>
                <w:szCs w:val="22"/>
              </w:rPr>
              <w:t>/2</w:t>
            </w:r>
            <w:r w:rsidR="00773828">
              <w:rPr>
                <w:rFonts w:ascii="Arial" w:hAnsi="Arial" w:cs="Arial"/>
                <w:sz w:val="22"/>
                <w:szCs w:val="22"/>
              </w:rPr>
              <w:t>6</w:t>
            </w:r>
            <w:r w:rsidR="00F039CF">
              <w:rPr>
                <w:rFonts w:ascii="Arial" w:hAnsi="Arial" w:cs="Arial"/>
                <w:sz w:val="22"/>
                <w:szCs w:val="22"/>
              </w:rPr>
              <w:t xml:space="preserve"> - </w:t>
            </w:r>
            <w:r w:rsidR="007149A6">
              <w:rPr>
                <w:rFonts w:ascii="Arial" w:hAnsi="Arial" w:cs="Arial"/>
                <w:sz w:val="22"/>
                <w:szCs w:val="22"/>
              </w:rPr>
              <w:t>SBSG</w:t>
            </w:r>
            <w:r w:rsidR="005B0A9D">
              <w:rPr>
                <w:rFonts w:ascii="Arial" w:hAnsi="Arial" w:cs="Arial"/>
                <w:sz w:val="22"/>
                <w:szCs w:val="22"/>
              </w:rPr>
              <w:t xml:space="preserve">; </w:t>
            </w:r>
            <w:r w:rsidR="007149A6">
              <w:rPr>
                <w:rFonts w:ascii="Arial" w:hAnsi="Arial" w:cs="Arial"/>
                <w:sz w:val="22"/>
                <w:szCs w:val="22"/>
              </w:rPr>
              <w:t>NIC Grant</w:t>
            </w:r>
            <w:r w:rsidR="0082083B">
              <w:rPr>
                <w:rFonts w:ascii="Arial" w:hAnsi="Arial" w:cs="Arial"/>
                <w:sz w:val="22"/>
                <w:szCs w:val="22"/>
              </w:rPr>
              <w:t xml:space="preserve"> rolled into the Schools Formula</w:t>
            </w:r>
            <w:r w:rsidR="008B1F5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039CF">
              <w:rPr>
                <w:rFonts w:ascii="Arial" w:hAnsi="Arial" w:cs="Arial"/>
                <w:sz w:val="22"/>
                <w:szCs w:val="22"/>
              </w:rPr>
              <w:t>20</w:t>
            </w:r>
            <w:r w:rsidR="008B1F54">
              <w:rPr>
                <w:rFonts w:ascii="Arial" w:hAnsi="Arial" w:cs="Arial"/>
                <w:sz w:val="22"/>
                <w:szCs w:val="22"/>
              </w:rPr>
              <w:t>2</w:t>
            </w:r>
            <w:r w:rsidR="007149A6">
              <w:rPr>
                <w:rFonts w:ascii="Arial" w:hAnsi="Arial" w:cs="Arial"/>
                <w:sz w:val="22"/>
                <w:szCs w:val="22"/>
              </w:rPr>
              <w:t>6</w:t>
            </w:r>
            <w:r w:rsidR="008B1F54">
              <w:rPr>
                <w:rFonts w:ascii="Arial" w:hAnsi="Arial" w:cs="Arial"/>
                <w:sz w:val="22"/>
                <w:szCs w:val="22"/>
              </w:rPr>
              <w:t>/2</w:t>
            </w:r>
            <w:r w:rsidR="007149A6">
              <w:rPr>
                <w:rFonts w:ascii="Arial" w:hAnsi="Arial" w:cs="Arial"/>
                <w:sz w:val="22"/>
                <w:szCs w:val="22"/>
              </w:rPr>
              <w:t>7</w:t>
            </w:r>
            <w:r w:rsidR="008B1F5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45297">
              <w:rPr>
                <w:rFonts w:ascii="Arial" w:hAnsi="Arial" w:cs="Arial"/>
                <w:sz w:val="22"/>
                <w:szCs w:val="22"/>
              </w:rPr>
              <w:t>(</w:t>
            </w:r>
            <w:r w:rsidR="00F039CF">
              <w:rPr>
                <w:rFonts w:ascii="Arial" w:hAnsi="Arial" w:cs="Arial"/>
                <w:sz w:val="22"/>
                <w:szCs w:val="22"/>
              </w:rPr>
              <w:t xml:space="preserve">value approx. </w:t>
            </w:r>
            <w:r w:rsidR="009C6BE6">
              <w:rPr>
                <w:rFonts w:ascii="Arial" w:hAnsi="Arial" w:cs="Arial"/>
                <w:sz w:val="22"/>
                <w:szCs w:val="22"/>
              </w:rPr>
              <w:t xml:space="preserve">c. </w:t>
            </w:r>
            <w:r w:rsidR="00345297" w:rsidRPr="002C3986">
              <w:rPr>
                <w:rFonts w:ascii="Arial" w:hAnsi="Arial" w:cs="Arial"/>
                <w:sz w:val="22"/>
                <w:szCs w:val="22"/>
              </w:rPr>
              <w:t>£</w:t>
            </w:r>
            <w:r w:rsidR="002C3986" w:rsidRPr="002C3986">
              <w:rPr>
                <w:rFonts w:ascii="Arial" w:hAnsi="Arial" w:cs="Arial"/>
                <w:sz w:val="22"/>
                <w:szCs w:val="22"/>
              </w:rPr>
              <w:t>6.787</w:t>
            </w:r>
            <w:r w:rsidR="00345297" w:rsidRPr="002C3986">
              <w:rPr>
                <w:rFonts w:ascii="Arial" w:hAnsi="Arial" w:cs="Arial"/>
                <w:sz w:val="22"/>
                <w:szCs w:val="22"/>
              </w:rPr>
              <w:t>m</w:t>
            </w:r>
            <w:r w:rsidR="009C6BE6">
              <w:rPr>
                <w:rFonts w:ascii="Arial" w:hAnsi="Arial" w:cs="Arial"/>
                <w:sz w:val="22"/>
                <w:szCs w:val="22"/>
              </w:rPr>
              <w:t xml:space="preserve"> of the growth</w:t>
            </w:r>
            <w:r w:rsidR="00F039CF">
              <w:rPr>
                <w:rFonts w:ascii="Arial" w:hAnsi="Arial" w:cs="Arial"/>
                <w:sz w:val="22"/>
                <w:szCs w:val="22"/>
              </w:rPr>
              <w:t xml:space="preserve"> total</w:t>
            </w:r>
            <w:r w:rsidR="00345297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14:paraId="3FB724F7" w14:textId="77777777" w:rsidR="000D540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011DF82" w14:textId="77777777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8" w:type="dxa"/>
          </w:tcPr>
          <w:p w14:paraId="78B87EE0" w14:textId="77777777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90" w:type="dxa"/>
          </w:tcPr>
          <w:p w14:paraId="58E852EE" w14:textId="33E4B53B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highlight w:val="yellow"/>
              </w:rPr>
            </w:pPr>
            <w:r w:rsidRPr="002C3986">
              <w:rPr>
                <w:rFonts w:ascii="Arial" w:hAnsi="Arial" w:cs="Arial"/>
                <w:b/>
              </w:rPr>
              <w:t>+£</w:t>
            </w:r>
            <w:r w:rsidR="0058507A">
              <w:rPr>
                <w:rFonts w:ascii="Arial" w:hAnsi="Arial" w:cs="Arial"/>
                <w:b/>
              </w:rPr>
              <w:t>11.9</w:t>
            </w:r>
            <w:r w:rsidR="00F53DF8">
              <w:rPr>
                <w:rFonts w:ascii="Arial" w:hAnsi="Arial" w:cs="Arial"/>
                <w:b/>
              </w:rPr>
              <w:t>42</w:t>
            </w:r>
            <w:r w:rsidRPr="002C3986">
              <w:rPr>
                <w:rFonts w:ascii="Arial" w:hAnsi="Arial" w:cs="Arial"/>
                <w:b/>
              </w:rPr>
              <w:t>m</w:t>
            </w:r>
          </w:p>
        </w:tc>
      </w:tr>
      <w:tr w:rsidR="000D540D" w14:paraId="1A4CFFDB" w14:textId="77777777" w:rsidTr="00C600E0">
        <w:tc>
          <w:tcPr>
            <w:tcW w:w="3833" w:type="dxa"/>
          </w:tcPr>
          <w:p w14:paraId="2512BDF6" w14:textId="7D31A587" w:rsidR="000D540D" w:rsidRPr="00F57B54" w:rsidRDefault="00BD4872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0D540D" w:rsidRPr="00F57B54">
              <w:rPr>
                <w:rFonts w:ascii="Arial" w:hAnsi="Arial" w:cs="Arial"/>
                <w:sz w:val="22"/>
                <w:szCs w:val="22"/>
              </w:rPr>
              <w:t>upil Growth calculation and Business Rate</w:t>
            </w:r>
            <w:r w:rsidR="00AF6CF2">
              <w:rPr>
                <w:rFonts w:ascii="Arial" w:hAnsi="Arial" w:cs="Arial"/>
                <w:sz w:val="22"/>
                <w:szCs w:val="22"/>
              </w:rPr>
              <w:t xml:space="preserve"> adjustments</w:t>
            </w:r>
            <w:r w:rsidR="000D540D" w:rsidRPr="00F57B54">
              <w:rPr>
                <w:rFonts w:ascii="Arial" w:hAnsi="Arial" w:cs="Arial"/>
                <w:sz w:val="22"/>
                <w:szCs w:val="22"/>
              </w:rPr>
              <w:t xml:space="preserve"> 2</w:t>
            </w:r>
            <w:r w:rsidR="000D540D">
              <w:rPr>
                <w:rFonts w:ascii="Arial" w:hAnsi="Arial" w:cs="Arial"/>
                <w:sz w:val="22"/>
                <w:szCs w:val="22"/>
              </w:rPr>
              <w:t>02</w:t>
            </w:r>
            <w:r w:rsidR="00FD45C3">
              <w:rPr>
                <w:rFonts w:ascii="Arial" w:hAnsi="Arial" w:cs="Arial"/>
                <w:sz w:val="22"/>
                <w:szCs w:val="22"/>
              </w:rPr>
              <w:t>6</w:t>
            </w:r>
            <w:r w:rsidR="000D540D" w:rsidRPr="00F57B54">
              <w:rPr>
                <w:rFonts w:ascii="Arial" w:hAnsi="Arial" w:cs="Arial"/>
                <w:sz w:val="22"/>
                <w:szCs w:val="22"/>
              </w:rPr>
              <w:t>/2</w:t>
            </w:r>
            <w:r w:rsidR="00FD45C3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559" w:type="dxa"/>
          </w:tcPr>
          <w:p w14:paraId="5B0E5843" w14:textId="77777777" w:rsidR="000D540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05CF0A2" w14:textId="77777777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8" w:type="dxa"/>
          </w:tcPr>
          <w:p w14:paraId="18885F14" w14:textId="77777777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90" w:type="dxa"/>
          </w:tcPr>
          <w:p w14:paraId="42B44F24" w14:textId="7A8B3253" w:rsidR="000D540D" w:rsidRPr="006A168D" w:rsidRDefault="00A04D03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highlight w:val="yellow"/>
              </w:rPr>
            </w:pPr>
            <w:r w:rsidRPr="005D4541">
              <w:rPr>
                <w:rFonts w:ascii="Arial" w:hAnsi="Arial" w:cs="Arial"/>
                <w:b/>
              </w:rPr>
              <w:t>-</w:t>
            </w:r>
            <w:r w:rsidR="000D540D" w:rsidRPr="005D4541">
              <w:rPr>
                <w:rFonts w:ascii="Arial" w:hAnsi="Arial" w:cs="Arial"/>
                <w:b/>
              </w:rPr>
              <w:t>£</w:t>
            </w:r>
            <w:r w:rsidR="00FD45C3" w:rsidRPr="005D4541">
              <w:rPr>
                <w:rFonts w:ascii="Arial" w:hAnsi="Arial" w:cs="Arial"/>
                <w:b/>
              </w:rPr>
              <w:t>0</w:t>
            </w:r>
            <w:r w:rsidR="005D4541" w:rsidRPr="005D4541">
              <w:rPr>
                <w:rFonts w:ascii="Arial" w:hAnsi="Arial" w:cs="Arial"/>
                <w:b/>
              </w:rPr>
              <w:t>.119</w:t>
            </w:r>
            <w:r w:rsidR="00FD45C3" w:rsidRPr="005D4541">
              <w:rPr>
                <w:rFonts w:ascii="Arial" w:hAnsi="Arial" w:cs="Arial"/>
                <w:b/>
              </w:rPr>
              <w:t>m</w:t>
            </w:r>
          </w:p>
        </w:tc>
      </w:tr>
      <w:tr w:rsidR="000D540D" w14:paraId="0892EF7C" w14:textId="77777777" w:rsidTr="00C600E0">
        <w:tc>
          <w:tcPr>
            <w:tcW w:w="3833" w:type="dxa"/>
          </w:tcPr>
          <w:p w14:paraId="6963CEDC" w14:textId="70086DC6" w:rsidR="000D540D" w:rsidRPr="00F57B54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57B54">
              <w:rPr>
                <w:rFonts w:ascii="Arial" w:hAnsi="Arial" w:cs="Arial"/>
                <w:b/>
                <w:sz w:val="22"/>
                <w:szCs w:val="22"/>
              </w:rPr>
              <w:t>Net Variation</w:t>
            </w:r>
            <w:r>
              <w:rPr>
                <w:rFonts w:ascii="Arial" w:hAnsi="Arial" w:cs="Arial"/>
                <w:b/>
                <w:sz w:val="22"/>
                <w:szCs w:val="22"/>
              </w:rPr>
              <w:t>/Increase</w:t>
            </w:r>
            <w:r w:rsidR="006F29C9">
              <w:rPr>
                <w:rFonts w:ascii="Arial" w:hAnsi="Arial" w:cs="Arial"/>
                <w:b/>
                <w:sz w:val="22"/>
                <w:szCs w:val="22"/>
              </w:rPr>
              <w:t xml:space="preserve"> incl Pupil Growth and NNDR</w:t>
            </w:r>
          </w:p>
        </w:tc>
        <w:tc>
          <w:tcPr>
            <w:tcW w:w="1559" w:type="dxa"/>
          </w:tcPr>
          <w:p w14:paraId="3503B64C" w14:textId="77777777" w:rsidR="000D540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A755C6C" w14:textId="77777777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8" w:type="dxa"/>
          </w:tcPr>
          <w:p w14:paraId="33677AC5" w14:textId="77777777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90" w:type="dxa"/>
            <w:tcBorders>
              <w:top w:val="single" w:sz="12" w:space="0" w:color="auto"/>
              <w:bottom w:val="single" w:sz="12" w:space="0" w:color="auto"/>
            </w:tcBorders>
          </w:tcPr>
          <w:p w14:paraId="23DDA1BF" w14:textId="73DDDC97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highlight w:val="yellow"/>
              </w:rPr>
            </w:pPr>
            <w:r w:rsidRPr="00BB09B7">
              <w:rPr>
                <w:rFonts w:ascii="Arial" w:hAnsi="Arial" w:cs="Arial"/>
                <w:b/>
              </w:rPr>
              <w:t>+£</w:t>
            </w:r>
            <w:r w:rsidR="00BB09B7" w:rsidRPr="00BB09B7">
              <w:rPr>
                <w:rFonts w:ascii="Arial" w:hAnsi="Arial" w:cs="Arial"/>
                <w:b/>
              </w:rPr>
              <w:t>10.154</w:t>
            </w:r>
            <w:r w:rsidRPr="00BB09B7">
              <w:rPr>
                <w:rFonts w:ascii="Arial" w:hAnsi="Arial" w:cs="Arial"/>
                <w:b/>
              </w:rPr>
              <w:t>m</w:t>
            </w:r>
          </w:p>
        </w:tc>
      </w:tr>
      <w:tr w:rsidR="000D540D" w14:paraId="4912A602" w14:textId="77777777" w:rsidTr="00C600E0">
        <w:trPr>
          <w:trHeight w:val="116"/>
        </w:trPr>
        <w:tc>
          <w:tcPr>
            <w:tcW w:w="3833" w:type="dxa"/>
          </w:tcPr>
          <w:p w14:paraId="07FA2C63" w14:textId="77777777" w:rsidR="000D540D" w:rsidRPr="00F57B54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3857841" w14:textId="77777777" w:rsidR="000D540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263287C" w14:textId="77777777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8" w:type="dxa"/>
          </w:tcPr>
          <w:p w14:paraId="4114F2D7" w14:textId="77777777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90" w:type="dxa"/>
            <w:tcBorders>
              <w:top w:val="single" w:sz="12" w:space="0" w:color="auto"/>
            </w:tcBorders>
          </w:tcPr>
          <w:p w14:paraId="5BB4FB1E" w14:textId="77777777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0D540D" w14:paraId="3E28684E" w14:textId="77777777" w:rsidTr="00C600E0">
        <w:tc>
          <w:tcPr>
            <w:tcW w:w="3833" w:type="dxa"/>
          </w:tcPr>
          <w:p w14:paraId="6B777B15" w14:textId="77777777" w:rsidR="000D540D" w:rsidRPr="00F57B54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1B9C518" w14:textId="4EE77FB2" w:rsidR="000D540D" w:rsidRPr="00166877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u w:val="single"/>
              </w:rPr>
            </w:pPr>
            <w:r w:rsidRPr="00166877">
              <w:rPr>
                <w:rFonts w:ascii="Arial" w:hAnsi="Arial" w:cs="Arial"/>
                <w:b/>
                <w:u w:val="single"/>
              </w:rPr>
              <w:t>20</w:t>
            </w:r>
            <w:r>
              <w:rPr>
                <w:rFonts w:ascii="Arial" w:hAnsi="Arial" w:cs="Arial"/>
                <w:b/>
                <w:u w:val="single"/>
              </w:rPr>
              <w:t>2</w:t>
            </w:r>
            <w:r w:rsidR="00B87AA6">
              <w:rPr>
                <w:rFonts w:ascii="Arial" w:hAnsi="Arial" w:cs="Arial"/>
                <w:b/>
                <w:u w:val="single"/>
              </w:rPr>
              <w:t>5</w:t>
            </w:r>
            <w:r>
              <w:rPr>
                <w:rFonts w:ascii="Arial" w:hAnsi="Arial" w:cs="Arial"/>
                <w:b/>
                <w:u w:val="single"/>
              </w:rPr>
              <w:t>/2</w:t>
            </w:r>
            <w:r w:rsidR="00B87AA6">
              <w:rPr>
                <w:rFonts w:ascii="Arial" w:hAnsi="Arial" w:cs="Arial"/>
                <w:b/>
                <w:u w:val="single"/>
              </w:rPr>
              <w:t>6</w:t>
            </w:r>
          </w:p>
        </w:tc>
        <w:tc>
          <w:tcPr>
            <w:tcW w:w="1701" w:type="dxa"/>
          </w:tcPr>
          <w:p w14:paraId="2ECB1C49" w14:textId="38D91DB4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highlight w:val="yellow"/>
                <w:u w:val="single"/>
              </w:rPr>
            </w:pPr>
            <w:r w:rsidRPr="00B83E3C">
              <w:rPr>
                <w:rFonts w:ascii="Arial" w:hAnsi="Arial" w:cs="Arial"/>
                <w:b/>
                <w:u w:val="single"/>
              </w:rPr>
              <w:t>202</w:t>
            </w:r>
            <w:r w:rsidR="00B87AA6" w:rsidRPr="00B83E3C">
              <w:rPr>
                <w:rFonts w:ascii="Arial" w:hAnsi="Arial" w:cs="Arial"/>
                <w:b/>
                <w:u w:val="single"/>
              </w:rPr>
              <w:t>6</w:t>
            </w:r>
            <w:r w:rsidRPr="00B83E3C">
              <w:rPr>
                <w:rFonts w:ascii="Arial" w:hAnsi="Arial" w:cs="Arial"/>
                <w:b/>
                <w:u w:val="single"/>
              </w:rPr>
              <w:t>/2</w:t>
            </w:r>
            <w:r w:rsidR="00B87AA6" w:rsidRPr="00B83E3C">
              <w:rPr>
                <w:rFonts w:ascii="Arial" w:hAnsi="Arial" w:cs="Arial"/>
                <w:b/>
                <w:u w:val="single"/>
              </w:rPr>
              <w:t>7</w:t>
            </w:r>
          </w:p>
        </w:tc>
        <w:tc>
          <w:tcPr>
            <w:tcW w:w="1418" w:type="dxa"/>
          </w:tcPr>
          <w:p w14:paraId="4108EBF2" w14:textId="77777777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90" w:type="dxa"/>
          </w:tcPr>
          <w:p w14:paraId="0E506B13" w14:textId="77777777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0D540D" w14:paraId="74168E62" w14:textId="77777777" w:rsidTr="00C600E0">
        <w:tc>
          <w:tcPr>
            <w:tcW w:w="3833" w:type="dxa"/>
          </w:tcPr>
          <w:p w14:paraId="2F365F37" w14:textId="77777777" w:rsidR="000D540D" w:rsidRPr="00F57B54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F57B54">
              <w:rPr>
                <w:rFonts w:ascii="Arial" w:hAnsi="Arial" w:cs="Arial"/>
                <w:b/>
                <w:sz w:val="22"/>
                <w:szCs w:val="22"/>
                <w:u w:val="single"/>
              </w:rPr>
              <w:t>Central Schools Services Block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/ Net increase </w:t>
            </w:r>
          </w:p>
        </w:tc>
        <w:tc>
          <w:tcPr>
            <w:tcW w:w="1559" w:type="dxa"/>
          </w:tcPr>
          <w:p w14:paraId="53EF8384" w14:textId="3C150174" w:rsidR="000D540D" w:rsidRPr="002F4EA3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£</w:t>
            </w:r>
            <w:r w:rsidRPr="002F4EA3">
              <w:rPr>
                <w:rFonts w:ascii="Arial" w:hAnsi="Arial" w:cs="Arial"/>
                <w:b/>
              </w:rPr>
              <w:t>1.</w:t>
            </w:r>
            <w:r w:rsidR="00A954DF">
              <w:rPr>
                <w:rFonts w:ascii="Arial" w:hAnsi="Arial" w:cs="Arial"/>
                <w:b/>
              </w:rPr>
              <w:t>5</w:t>
            </w:r>
            <w:r w:rsidR="00B87AA6">
              <w:rPr>
                <w:rFonts w:ascii="Arial" w:hAnsi="Arial" w:cs="Arial"/>
                <w:b/>
              </w:rPr>
              <w:t>50</w:t>
            </w:r>
            <w:r w:rsidR="007E6012">
              <w:rPr>
                <w:rFonts w:ascii="Arial" w:hAnsi="Arial" w:cs="Arial"/>
                <w:b/>
              </w:rPr>
              <w:t>m</w:t>
            </w:r>
          </w:p>
        </w:tc>
        <w:tc>
          <w:tcPr>
            <w:tcW w:w="1701" w:type="dxa"/>
          </w:tcPr>
          <w:p w14:paraId="2695442F" w14:textId="04309AF4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highlight w:val="yellow"/>
              </w:rPr>
            </w:pPr>
            <w:r w:rsidRPr="00B83E3C">
              <w:rPr>
                <w:rFonts w:ascii="Arial" w:hAnsi="Arial" w:cs="Arial"/>
                <w:b/>
              </w:rPr>
              <w:t>£1.</w:t>
            </w:r>
            <w:r w:rsidR="00B83E3C" w:rsidRPr="00B83E3C">
              <w:rPr>
                <w:rFonts w:ascii="Arial" w:hAnsi="Arial" w:cs="Arial"/>
                <w:b/>
              </w:rPr>
              <w:t>553</w:t>
            </w:r>
            <w:r w:rsidRPr="00B83E3C">
              <w:rPr>
                <w:rFonts w:ascii="Arial" w:hAnsi="Arial" w:cs="Arial"/>
                <w:b/>
              </w:rPr>
              <w:t>m</w:t>
            </w:r>
          </w:p>
        </w:tc>
        <w:tc>
          <w:tcPr>
            <w:tcW w:w="1418" w:type="dxa"/>
          </w:tcPr>
          <w:p w14:paraId="476581C3" w14:textId="77777777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90" w:type="dxa"/>
            <w:tcBorders>
              <w:bottom w:val="single" w:sz="12" w:space="0" w:color="auto"/>
            </w:tcBorders>
          </w:tcPr>
          <w:p w14:paraId="1C2FE2A5" w14:textId="2C691B5E" w:rsidR="000D540D" w:rsidRPr="006A168D" w:rsidRDefault="000D540D" w:rsidP="000D540D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highlight w:val="yellow"/>
              </w:rPr>
            </w:pPr>
            <w:r w:rsidRPr="00B83E3C">
              <w:rPr>
                <w:rFonts w:ascii="Arial" w:hAnsi="Arial" w:cs="Arial"/>
                <w:b/>
              </w:rPr>
              <w:t>+£0.0</w:t>
            </w:r>
            <w:r w:rsidR="00B83E3C" w:rsidRPr="00B83E3C">
              <w:rPr>
                <w:rFonts w:ascii="Arial" w:hAnsi="Arial" w:cs="Arial"/>
                <w:b/>
              </w:rPr>
              <w:t>03</w:t>
            </w:r>
            <w:r w:rsidRPr="00B83E3C">
              <w:rPr>
                <w:rFonts w:ascii="Arial" w:hAnsi="Arial" w:cs="Arial"/>
                <w:b/>
              </w:rPr>
              <w:t>m</w:t>
            </w:r>
          </w:p>
        </w:tc>
      </w:tr>
    </w:tbl>
    <w:p w14:paraId="13541BAA" w14:textId="77777777" w:rsidR="00C806DE" w:rsidRDefault="00C806DE" w:rsidP="00C806DE">
      <w:pPr>
        <w:pStyle w:val="NormalWeb"/>
        <w:tabs>
          <w:tab w:val="left" w:pos="851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14:paraId="62EE4945" w14:textId="77777777" w:rsidR="00AF07C5" w:rsidRDefault="00AF07C5"/>
    <w:sectPr w:rsidR="00AF07C5" w:rsidSect="00B37272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6DE"/>
    <w:rsid w:val="0001133A"/>
    <w:rsid w:val="00027DCE"/>
    <w:rsid w:val="00030E50"/>
    <w:rsid w:val="00040BF0"/>
    <w:rsid w:val="000411D4"/>
    <w:rsid w:val="00045060"/>
    <w:rsid w:val="00047F38"/>
    <w:rsid w:val="00061202"/>
    <w:rsid w:val="00062208"/>
    <w:rsid w:val="0009000B"/>
    <w:rsid w:val="000A4893"/>
    <w:rsid w:val="000B0783"/>
    <w:rsid w:val="000D540D"/>
    <w:rsid w:val="000E0D43"/>
    <w:rsid w:val="000E34DB"/>
    <w:rsid w:val="000F6EBB"/>
    <w:rsid w:val="001112D9"/>
    <w:rsid w:val="001216BB"/>
    <w:rsid w:val="0013397E"/>
    <w:rsid w:val="001344D8"/>
    <w:rsid w:val="00134843"/>
    <w:rsid w:val="00146124"/>
    <w:rsid w:val="00166877"/>
    <w:rsid w:val="00176DC6"/>
    <w:rsid w:val="00184ACE"/>
    <w:rsid w:val="00194538"/>
    <w:rsid w:val="001A3A7E"/>
    <w:rsid w:val="001C1E21"/>
    <w:rsid w:val="001F2557"/>
    <w:rsid w:val="00207CC8"/>
    <w:rsid w:val="00210C38"/>
    <w:rsid w:val="00216C1D"/>
    <w:rsid w:val="0022199D"/>
    <w:rsid w:val="00227836"/>
    <w:rsid w:val="002578EC"/>
    <w:rsid w:val="002704F7"/>
    <w:rsid w:val="002767B9"/>
    <w:rsid w:val="002770B6"/>
    <w:rsid w:val="00286ACA"/>
    <w:rsid w:val="002A2ED0"/>
    <w:rsid w:val="002A4518"/>
    <w:rsid w:val="002A507E"/>
    <w:rsid w:val="002B7280"/>
    <w:rsid w:val="002C09F2"/>
    <w:rsid w:val="002C3986"/>
    <w:rsid w:val="002C422C"/>
    <w:rsid w:val="002D5D27"/>
    <w:rsid w:val="002E6172"/>
    <w:rsid w:val="002F0DC2"/>
    <w:rsid w:val="002F4B6F"/>
    <w:rsid w:val="00306C00"/>
    <w:rsid w:val="00307E5D"/>
    <w:rsid w:val="003119C5"/>
    <w:rsid w:val="00322547"/>
    <w:rsid w:val="00322841"/>
    <w:rsid w:val="00331547"/>
    <w:rsid w:val="003426C5"/>
    <w:rsid w:val="00345297"/>
    <w:rsid w:val="003672DC"/>
    <w:rsid w:val="00375ACA"/>
    <w:rsid w:val="003842E0"/>
    <w:rsid w:val="003A4D20"/>
    <w:rsid w:val="003D397C"/>
    <w:rsid w:val="003E699C"/>
    <w:rsid w:val="00400763"/>
    <w:rsid w:val="00416D6E"/>
    <w:rsid w:val="00422D9F"/>
    <w:rsid w:val="00433606"/>
    <w:rsid w:val="00434CFC"/>
    <w:rsid w:val="00441F56"/>
    <w:rsid w:val="0044280F"/>
    <w:rsid w:val="00463DFE"/>
    <w:rsid w:val="00481F19"/>
    <w:rsid w:val="0048277D"/>
    <w:rsid w:val="00491A13"/>
    <w:rsid w:val="004953A0"/>
    <w:rsid w:val="004B383D"/>
    <w:rsid w:val="004B5A24"/>
    <w:rsid w:val="004C1979"/>
    <w:rsid w:val="004C64C3"/>
    <w:rsid w:val="004F06D6"/>
    <w:rsid w:val="004F390C"/>
    <w:rsid w:val="00510142"/>
    <w:rsid w:val="00511646"/>
    <w:rsid w:val="00513053"/>
    <w:rsid w:val="00514EAB"/>
    <w:rsid w:val="00514F34"/>
    <w:rsid w:val="00523401"/>
    <w:rsid w:val="00530247"/>
    <w:rsid w:val="00534268"/>
    <w:rsid w:val="00547B6E"/>
    <w:rsid w:val="005517F9"/>
    <w:rsid w:val="00551DAF"/>
    <w:rsid w:val="00552373"/>
    <w:rsid w:val="00554DB1"/>
    <w:rsid w:val="00560A53"/>
    <w:rsid w:val="00561CA3"/>
    <w:rsid w:val="0058507A"/>
    <w:rsid w:val="0059185C"/>
    <w:rsid w:val="00593D22"/>
    <w:rsid w:val="005B0A9D"/>
    <w:rsid w:val="005B7B08"/>
    <w:rsid w:val="005D0257"/>
    <w:rsid w:val="005D4541"/>
    <w:rsid w:val="005F1542"/>
    <w:rsid w:val="0060799D"/>
    <w:rsid w:val="0062331E"/>
    <w:rsid w:val="006314AA"/>
    <w:rsid w:val="006362A6"/>
    <w:rsid w:val="0064111C"/>
    <w:rsid w:val="00644272"/>
    <w:rsid w:val="006555E9"/>
    <w:rsid w:val="00655D92"/>
    <w:rsid w:val="00660A07"/>
    <w:rsid w:val="00690296"/>
    <w:rsid w:val="006A168D"/>
    <w:rsid w:val="006A3245"/>
    <w:rsid w:val="006B5D44"/>
    <w:rsid w:val="006B6B83"/>
    <w:rsid w:val="006D64AE"/>
    <w:rsid w:val="006D678E"/>
    <w:rsid w:val="006F29C9"/>
    <w:rsid w:val="00701E3A"/>
    <w:rsid w:val="00713704"/>
    <w:rsid w:val="007149A6"/>
    <w:rsid w:val="00715745"/>
    <w:rsid w:val="00725A3F"/>
    <w:rsid w:val="007337B2"/>
    <w:rsid w:val="007419E9"/>
    <w:rsid w:val="00741E18"/>
    <w:rsid w:val="007504EE"/>
    <w:rsid w:val="007546A7"/>
    <w:rsid w:val="007658DA"/>
    <w:rsid w:val="00773828"/>
    <w:rsid w:val="007863CD"/>
    <w:rsid w:val="00787FC4"/>
    <w:rsid w:val="00793E92"/>
    <w:rsid w:val="007A7DD0"/>
    <w:rsid w:val="007B2452"/>
    <w:rsid w:val="007B2886"/>
    <w:rsid w:val="007B5754"/>
    <w:rsid w:val="007E29F7"/>
    <w:rsid w:val="007E55F2"/>
    <w:rsid w:val="007E6012"/>
    <w:rsid w:val="0082083B"/>
    <w:rsid w:val="008336A7"/>
    <w:rsid w:val="008345F0"/>
    <w:rsid w:val="00834F0F"/>
    <w:rsid w:val="00845087"/>
    <w:rsid w:val="00847F49"/>
    <w:rsid w:val="00872B84"/>
    <w:rsid w:val="00884337"/>
    <w:rsid w:val="00887D17"/>
    <w:rsid w:val="008934D2"/>
    <w:rsid w:val="00894CB6"/>
    <w:rsid w:val="008A3FC2"/>
    <w:rsid w:val="008A6D3D"/>
    <w:rsid w:val="008B1F54"/>
    <w:rsid w:val="008D07DF"/>
    <w:rsid w:val="008D4151"/>
    <w:rsid w:val="008E733A"/>
    <w:rsid w:val="008F2507"/>
    <w:rsid w:val="00905B2E"/>
    <w:rsid w:val="00913FDA"/>
    <w:rsid w:val="00935233"/>
    <w:rsid w:val="0093571D"/>
    <w:rsid w:val="00975B52"/>
    <w:rsid w:val="009777F7"/>
    <w:rsid w:val="009979A1"/>
    <w:rsid w:val="009B4842"/>
    <w:rsid w:val="009C6BE6"/>
    <w:rsid w:val="009D6459"/>
    <w:rsid w:val="009F7D02"/>
    <w:rsid w:val="00A03244"/>
    <w:rsid w:val="00A04D03"/>
    <w:rsid w:val="00A05FD8"/>
    <w:rsid w:val="00A20410"/>
    <w:rsid w:val="00A236E0"/>
    <w:rsid w:val="00A27A7A"/>
    <w:rsid w:val="00A43E59"/>
    <w:rsid w:val="00A52796"/>
    <w:rsid w:val="00A701D8"/>
    <w:rsid w:val="00A71BF2"/>
    <w:rsid w:val="00A80A1E"/>
    <w:rsid w:val="00A937DD"/>
    <w:rsid w:val="00A954DF"/>
    <w:rsid w:val="00AA4640"/>
    <w:rsid w:val="00AC5616"/>
    <w:rsid w:val="00AC76EC"/>
    <w:rsid w:val="00AF07C5"/>
    <w:rsid w:val="00AF6CF2"/>
    <w:rsid w:val="00B0074D"/>
    <w:rsid w:val="00B14028"/>
    <w:rsid w:val="00B30A51"/>
    <w:rsid w:val="00B37272"/>
    <w:rsid w:val="00B41CE2"/>
    <w:rsid w:val="00B51892"/>
    <w:rsid w:val="00B71396"/>
    <w:rsid w:val="00B80B8B"/>
    <w:rsid w:val="00B83E3C"/>
    <w:rsid w:val="00B84B35"/>
    <w:rsid w:val="00B87AA6"/>
    <w:rsid w:val="00B9534F"/>
    <w:rsid w:val="00BB09B7"/>
    <w:rsid w:val="00BC3115"/>
    <w:rsid w:val="00BC79C9"/>
    <w:rsid w:val="00BD4872"/>
    <w:rsid w:val="00BE6199"/>
    <w:rsid w:val="00BF14EE"/>
    <w:rsid w:val="00C000F2"/>
    <w:rsid w:val="00C001C1"/>
    <w:rsid w:val="00C21E00"/>
    <w:rsid w:val="00C313BB"/>
    <w:rsid w:val="00C322D3"/>
    <w:rsid w:val="00C45659"/>
    <w:rsid w:val="00C600E0"/>
    <w:rsid w:val="00C806DE"/>
    <w:rsid w:val="00C92A8B"/>
    <w:rsid w:val="00C93078"/>
    <w:rsid w:val="00C977CB"/>
    <w:rsid w:val="00CA1E76"/>
    <w:rsid w:val="00CA3966"/>
    <w:rsid w:val="00CA3DFD"/>
    <w:rsid w:val="00CC704E"/>
    <w:rsid w:val="00CE15C6"/>
    <w:rsid w:val="00CE6A86"/>
    <w:rsid w:val="00CF1051"/>
    <w:rsid w:val="00D118CF"/>
    <w:rsid w:val="00D52693"/>
    <w:rsid w:val="00D576DD"/>
    <w:rsid w:val="00D620BB"/>
    <w:rsid w:val="00D63561"/>
    <w:rsid w:val="00D779BD"/>
    <w:rsid w:val="00D81754"/>
    <w:rsid w:val="00D87A4A"/>
    <w:rsid w:val="00D91139"/>
    <w:rsid w:val="00D9246C"/>
    <w:rsid w:val="00D97F5B"/>
    <w:rsid w:val="00DA4569"/>
    <w:rsid w:val="00DB537D"/>
    <w:rsid w:val="00DD1361"/>
    <w:rsid w:val="00E17F31"/>
    <w:rsid w:val="00E37DC0"/>
    <w:rsid w:val="00E44576"/>
    <w:rsid w:val="00E44A37"/>
    <w:rsid w:val="00E62D2B"/>
    <w:rsid w:val="00E71A96"/>
    <w:rsid w:val="00E87044"/>
    <w:rsid w:val="00EA5347"/>
    <w:rsid w:val="00EB2415"/>
    <w:rsid w:val="00EC7357"/>
    <w:rsid w:val="00EF0F98"/>
    <w:rsid w:val="00EF1F9A"/>
    <w:rsid w:val="00F039CF"/>
    <w:rsid w:val="00F06473"/>
    <w:rsid w:val="00F12B45"/>
    <w:rsid w:val="00F140F9"/>
    <w:rsid w:val="00F239E0"/>
    <w:rsid w:val="00F306BE"/>
    <w:rsid w:val="00F36607"/>
    <w:rsid w:val="00F4194E"/>
    <w:rsid w:val="00F51304"/>
    <w:rsid w:val="00F53DF8"/>
    <w:rsid w:val="00F55107"/>
    <w:rsid w:val="00F555E8"/>
    <w:rsid w:val="00F57B54"/>
    <w:rsid w:val="00F61ED0"/>
    <w:rsid w:val="00F62EED"/>
    <w:rsid w:val="00F6316B"/>
    <w:rsid w:val="00F93666"/>
    <w:rsid w:val="00F97F67"/>
    <w:rsid w:val="00FA2D79"/>
    <w:rsid w:val="00FA6F45"/>
    <w:rsid w:val="00FB4B8A"/>
    <w:rsid w:val="00FB7C19"/>
    <w:rsid w:val="00FC69F5"/>
    <w:rsid w:val="00FD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32219"/>
  <w15:chartTrackingRefBased/>
  <w15:docId w15:val="{6764D954-7D92-4BD5-BAF6-7D27D8FE4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6DE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06DE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806DE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c981d3-d567-4661-bd5a-748cc0a44e06" xsi:nil="true"/>
    <lcf76f155ced4ddcb4097134ff3c332f xmlns="b663b9bf-ce56-404d-9e49-ed91046f0a0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7FBD102EA37D42924EF2F70934A1E0" ma:contentTypeVersion="17" ma:contentTypeDescription="Create a new document." ma:contentTypeScope="" ma:versionID="99be88f16a580b15ebdb2bc6943f6fc9">
  <xsd:schema xmlns:xsd="http://www.w3.org/2001/XMLSchema" xmlns:xs="http://www.w3.org/2001/XMLSchema" xmlns:p="http://schemas.microsoft.com/office/2006/metadata/properties" xmlns:ns2="b663b9bf-ce56-404d-9e49-ed91046f0a0e" xmlns:ns3="57c981d3-d567-4661-bd5a-748cc0a44e06" targetNamespace="http://schemas.microsoft.com/office/2006/metadata/properties" ma:root="true" ma:fieldsID="92426490985178a1741ed311a762b077" ns2:_="" ns3:_="">
    <xsd:import namespace="b663b9bf-ce56-404d-9e49-ed91046f0a0e"/>
    <xsd:import namespace="57c981d3-d567-4661-bd5a-748cc0a44e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3b9bf-ce56-404d-9e49-ed91046f0a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80d11ac-c5b9-425e-bc58-d533855d77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981d3-d567-4661-bd5a-748cc0a44e0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4dd8f5d-69c6-4055-9658-079ae7a5d6f4}" ma:internalName="TaxCatchAll" ma:showField="CatchAllData" ma:web="57c981d3-d567-4661-bd5a-748cc0a44e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04F5EC-E270-4A0C-8E7D-0965643144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A72E6C-E3D3-466B-A5B2-72AD5661D4A4}">
  <ds:schemaRefs>
    <ds:schemaRef ds:uri="http://schemas.microsoft.com/office/2006/metadata/properties"/>
    <ds:schemaRef ds:uri="http://schemas.microsoft.com/office/infopath/2007/PartnerControls"/>
    <ds:schemaRef ds:uri="57c981d3-d567-4661-bd5a-748cc0a44e06"/>
    <ds:schemaRef ds:uri="b663b9bf-ce56-404d-9e49-ed91046f0a0e"/>
  </ds:schemaRefs>
</ds:datastoreItem>
</file>

<file path=customXml/itemProps3.xml><?xml version="1.0" encoding="utf-8"?>
<ds:datastoreItem xmlns:ds="http://schemas.openxmlformats.org/officeDocument/2006/customXml" ds:itemID="{7ECEAF28-DDC5-4794-A445-695FCDDF7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63b9bf-ce56-404d-9e49-ed91046f0a0e"/>
    <ds:schemaRef ds:uri="57c981d3-d567-4661-bd5a-748cc0a44e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1608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McBlain</dc:creator>
  <cp:keywords/>
  <dc:description/>
  <cp:lastModifiedBy>Ella Fleetwood</cp:lastModifiedBy>
  <cp:revision>2</cp:revision>
  <dcterms:created xsi:type="dcterms:W3CDTF">2026-09-23T10:26:00Z</dcterms:created>
  <dcterms:modified xsi:type="dcterms:W3CDTF">2026-09-23T10:26:00Z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0x010100477FBD102EA37D42924EF2F70934A1E0</vt:lpwstr>
  </property>
  <property fmtid="{D5CDD505-2E9C-101B-9397-08002B2CF9AE}" pid="3" name="MediaServiceImageTags">
    <vt:lpwstr/>
  </property>
</Properties>
</file>