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C6A48" w14:textId="70D431F2" w:rsidR="00460EE1" w:rsidRPr="00742592" w:rsidRDefault="00460EE1" w:rsidP="00460EE1">
      <w:pPr>
        <w:rPr>
          <w:rFonts w:ascii="Arial" w:hAnsi="Arial" w:cs="Arial"/>
          <w:snapToGrid w:val="0"/>
        </w:rPr>
      </w:pPr>
      <w:bookmarkStart w:id="0" w:name="_Hlk2159741"/>
      <w:bookmarkEnd w:id="0"/>
      <w:r w:rsidRPr="00742592">
        <w:rPr>
          <w:rFonts w:ascii="Arial" w:hAnsi="Arial" w:cs="Arial"/>
          <w:noProof/>
        </w:rPr>
        <mc:AlternateContent>
          <mc:Choice Requires="wps">
            <w:drawing>
              <wp:anchor distT="0" distB="0" distL="114300" distR="114300" simplePos="0" relativeHeight="251659264" behindDoc="0" locked="0" layoutInCell="0" allowOverlap="1" wp14:anchorId="1DD2372F" wp14:editId="29B07062">
                <wp:simplePos x="0" y="0"/>
                <wp:positionH relativeFrom="column">
                  <wp:posOffset>-45720</wp:posOffset>
                </wp:positionH>
                <wp:positionV relativeFrom="paragraph">
                  <wp:posOffset>100330</wp:posOffset>
                </wp:positionV>
                <wp:extent cx="53035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2F3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4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c9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meTdDLLoY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" o:allowincell="f"/>
            </w:pict>
          </mc:Fallback>
        </mc:AlternateContent>
      </w:r>
    </w:p>
    <w:p w14:paraId="62460E8A" w14:textId="293B06C0" w:rsidR="00460EE1" w:rsidRPr="00742592" w:rsidRDefault="00CF4188" w:rsidP="00460EE1">
      <w:pPr>
        <w:pStyle w:val="Heading1"/>
        <w:jc w:val="center"/>
        <w:rPr>
          <w:rFonts w:ascii="Arial" w:hAnsi="Arial" w:cs="Arial"/>
          <w:sz w:val="28"/>
          <w:u w:val="none"/>
        </w:rPr>
      </w:pPr>
      <w:r w:rsidRPr="00742592">
        <w:rPr>
          <w:rFonts w:ascii="Arial" w:hAnsi="Arial" w:cs="Arial"/>
          <w:sz w:val="28"/>
          <w:u w:val="none"/>
        </w:rPr>
        <w:t>Homeworking Policy</w:t>
      </w:r>
    </w:p>
    <w:p w14:paraId="34A8C1CA" w14:textId="0C02DE7A" w:rsidR="00460EE1" w:rsidRPr="00742592" w:rsidRDefault="00460EE1" w:rsidP="00460EE1">
      <w:pPr>
        <w:rPr>
          <w:rFonts w:ascii="Arial" w:hAnsi="Arial" w:cs="Arial"/>
          <w:snapToGrid w:val="0"/>
        </w:rPr>
      </w:pPr>
      <w:r w:rsidRPr="00742592">
        <w:rPr>
          <w:rFonts w:ascii="Arial" w:hAnsi="Arial" w:cs="Arial"/>
          <w:noProof/>
        </w:rPr>
        <mc:AlternateContent>
          <mc:Choice Requires="wps">
            <w:drawing>
              <wp:anchor distT="0" distB="0" distL="114300" distR="114300" simplePos="0" relativeHeight="251660288" behindDoc="0" locked="0" layoutInCell="0" allowOverlap="1" wp14:anchorId="249BCAB6" wp14:editId="3A13286E">
                <wp:simplePos x="0" y="0"/>
                <wp:positionH relativeFrom="column">
                  <wp:posOffset>-45720</wp:posOffset>
                </wp:positionH>
                <wp:positionV relativeFrom="paragraph">
                  <wp:posOffset>64770</wp:posOffset>
                </wp:positionV>
                <wp:extent cx="53035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54F3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1pt" to="41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Fk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" o:allowincell="f"/>
            </w:pict>
          </mc:Fallback>
        </mc:AlternateContent>
      </w:r>
    </w:p>
    <w:p w14:paraId="491F2D50" w14:textId="77777777" w:rsidR="00460EE1" w:rsidRPr="00742592" w:rsidRDefault="00460EE1" w:rsidP="00460EE1">
      <w:pPr>
        <w:ind w:left="1440" w:hanging="1440"/>
        <w:rPr>
          <w:rFonts w:ascii="Arial" w:hAnsi="Arial" w:cs="Arial"/>
          <w:snapToGrid w:val="0"/>
        </w:rPr>
      </w:pPr>
      <w:r w:rsidRPr="00742592">
        <w:rPr>
          <w:rFonts w:ascii="Arial" w:hAnsi="Arial" w:cs="Arial"/>
          <w:snapToGrid w:val="0"/>
        </w:rPr>
        <w:t>Source:</w:t>
      </w:r>
      <w:r w:rsidRPr="00742592">
        <w:rPr>
          <w:rFonts w:ascii="Arial" w:hAnsi="Arial" w:cs="Arial"/>
          <w:snapToGrid w:val="0"/>
        </w:rPr>
        <w:tab/>
      </w:r>
      <w:r w:rsidRPr="00742592">
        <w:rPr>
          <w:rFonts w:ascii="Arial" w:hAnsi="Arial" w:cs="Arial"/>
        </w:rPr>
        <w:t>Cabinet Member for Corporate Resources 08.03.06</w:t>
      </w:r>
    </w:p>
    <w:p w14:paraId="4C1A221D" w14:textId="77777777" w:rsidR="00460EE1" w:rsidRPr="00742592" w:rsidRDefault="00460EE1" w:rsidP="00460EE1">
      <w:pPr>
        <w:rPr>
          <w:rFonts w:ascii="Arial" w:hAnsi="Arial" w:cs="Arial"/>
          <w:snapToGrid w:val="0"/>
        </w:rPr>
      </w:pPr>
      <w:r w:rsidRPr="00742592">
        <w:rPr>
          <w:rFonts w:ascii="Arial" w:hAnsi="Arial" w:cs="Arial"/>
          <w:snapToGrid w:val="0"/>
        </w:rPr>
        <w:t>Issue Date:</w:t>
      </w:r>
      <w:r w:rsidRPr="00742592">
        <w:rPr>
          <w:rFonts w:ascii="Arial" w:hAnsi="Arial" w:cs="Arial"/>
          <w:snapToGrid w:val="0"/>
        </w:rPr>
        <w:tab/>
        <w:t>March 2006</w:t>
      </w:r>
    </w:p>
    <w:p w14:paraId="0077A1E8" w14:textId="11BDB2E7" w:rsidR="00460EE1" w:rsidRPr="00742592" w:rsidRDefault="00460EE1" w:rsidP="00460EE1">
      <w:pPr>
        <w:rPr>
          <w:rFonts w:ascii="Arial" w:hAnsi="Arial" w:cs="Arial"/>
          <w:snapToGrid w:val="0"/>
        </w:rPr>
      </w:pPr>
      <w:r w:rsidRPr="00742592">
        <w:rPr>
          <w:rFonts w:ascii="Arial" w:hAnsi="Arial" w:cs="Arial"/>
          <w:snapToGrid w:val="0"/>
        </w:rPr>
        <w:t>Appendices:</w:t>
      </w:r>
      <w:r w:rsidRPr="00742592">
        <w:rPr>
          <w:rFonts w:ascii="Arial" w:hAnsi="Arial" w:cs="Arial"/>
          <w:snapToGrid w:val="0"/>
        </w:rPr>
        <w:tab/>
        <w:t>(1) Guidelines for Line Managers</w:t>
      </w:r>
    </w:p>
    <w:p w14:paraId="088AE8FF" w14:textId="0F82BB5C" w:rsidR="00460EE1" w:rsidRPr="00742592" w:rsidRDefault="003414FA" w:rsidP="00460EE1">
      <w:pPr>
        <w:rPr>
          <w:rFonts w:ascii="Arial" w:hAnsi="Arial" w:cs="Arial"/>
          <w:snapToGrid w:val="0"/>
        </w:rPr>
      </w:pPr>
      <w:r w:rsidRPr="00742592">
        <w:rPr>
          <w:rFonts w:ascii="Arial" w:hAnsi="Arial" w:cs="Arial"/>
          <w:snapToGrid w:val="0"/>
        </w:rPr>
        <w:t>Amended:</w:t>
      </w:r>
      <w:r w:rsidRPr="00742592">
        <w:rPr>
          <w:rFonts w:ascii="Arial" w:hAnsi="Arial" w:cs="Arial"/>
          <w:snapToGrid w:val="0"/>
        </w:rPr>
        <w:tab/>
        <w:t xml:space="preserve">January 2007, </w:t>
      </w:r>
      <w:r w:rsidR="00CF4188" w:rsidRPr="00742592">
        <w:rPr>
          <w:rFonts w:ascii="Arial" w:hAnsi="Arial" w:cs="Arial"/>
          <w:snapToGrid w:val="0"/>
        </w:rPr>
        <w:t>June</w:t>
      </w:r>
      <w:r w:rsidR="00460EE1" w:rsidRPr="00742592">
        <w:rPr>
          <w:rFonts w:ascii="Arial" w:hAnsi="Arial" w:cs="Arial"/>
          <w:snapToGrid w:val="0"/>
        </w:rPr>
        <w:t xml:space="preserve"> 2019</w:t>
      </w:r>
    </w:p>
    <w:p w14:paraId="17ABB6AF" w14:textId="12E4E1B4" w:rsidR="00460EE1" w:rsidRPr="00742592" w:rsidRDefault="00460EE1" w:rsidP="00460EE1">
      <w:pPr>
        <w:rPr>
          <w:snapToGrid w:val="0"/>
        </w:rPr>
      </w:pPr>
    </w:p>
    <w:p w14:paraId="71B38211" w14:textId="0E91B18D" w:rsidR="00460EE1" w:rsidRPr="00742592" w:rsidRDefault="00460EE1" w:rsidP="00460EE1">
      <w:pPr>
        <w:rPr>
          <w:snapToGrid w:val="0"/>
        </w:rPr>
      </w:pPr>
      <w:r w:rsidRPr="00742592">
        <w:rPr>
          <w:noProof/>
        </w:rPr>
        <mc:AlternateContent>
          <mc:Choice Requires="wps">
            <w:drawing>
              <wp:anchor distT="0" distB="0" distL="114300" distR="114300" simplePos="0" relativeHeight="251662336" behindDoc="0" locked="0" layoutInCell="0" allowOverlap="1" wp14:anchorId="06552CF1" wp14:editId="0CA9CE4E">
                <wp:simplePos x="0" y="0"/>
                <wp:positionH relativeFrom="column">
                  <wp:posOffset>0</wp:posOffset>
                </wp:positionH>
                <wp:positionV relativeFrom="paragraph">
                  <wp:posOffset>-635</wp:posOffset>
                </wp:positionV>
                <wp:extent cx="53035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EEA2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17.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q8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mk7nE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" o:allowincell="f"/>
            </w:pict>
          </mc:Fallback>
        </mc:AlternateContent>
      </w:r>
    </w:p>
    <w:p w14:paraId="67D315DE" w14:textId="77777777" w:rsidR="00863211" w:rsidRPr="00742592" w:rsidRDefault="00863211">
      <w:pPr>
        <w:rPr>
          <w:rFonts w:ascii="Arial" w:hAnsi="Arial" w:cs="Arial"/>
          <w:sz w:val="22"/>
          <w:szCs w:val="22"/>
        </w:rPr>
      </w:pPr>
    </w:p>
    <w:p w14:paraId="27FAE0FC" w14:textId="7A9BF1A3" w:rsidR="00863211" w:rsidRPr="00742592" w:rsidRDefault="00BA7082">
      <w:pPr>
        <w:rPr>
          <w:rFonts w:ascii="Arial" w:hAnsi="Arial" w:cs="Arial"/>
          <w:b/>
          <w:sz w:val="28"/>
          <w:szCs w:val="28"/>
          <w:u w:val="single"/>
        </w:rPr>
      </w:pPr>
      <w:r w:rsidRPr="00742592">
        <w:rPr>
          <w:rFonts w:ascii="Arial" w:hAnsi="Arial" w:cs="Arial"/>
          <w:b/>
          <w:sz w:val="28"/>
          <w:szCs w:val="28"/>
          <w:u w:val="single"/>
        </w:rPr>
        <w:t xml:space="preserve">1. </w:t>
      </w:r>
      <w:r w:rsidR="00863211" w:rsidRPr="00742592">
        <w:rPr>
          <w:rFonts w:ascii="Arial" w:hAnsi="Arial" w:cs="Arial"/>
          <w:b/>
          <w:sz w:val="28"/>
          <w:szCs w:val="28"/>
          <w:u w:val="single"/>
        </w:rPr>
        <w:t>Introduction</w:t>
      </w:r>
    </w:p>
    <w:p w14:paraId="5E95ED46" w14:textId="6650A3C0" w:rsidR="00863211" w:rsidRPr="00742592" w:rsidRDefault="00863211">
      <w:pPr>
        <w:rPr>
          <w:rFonts w:ascii="Arial" w:hAnsi="Arial" w:cs="Arial"/>
          <w:sz w:val="22"/>
          <w:szCs w:val="22"/>
        </w:rPr>
      </w:pPr>
    </w:p>
    <w:p w14:paraId="38BC8C71" w14:textId="4C7BA7FD" w:rsidR="00863211" w:rsidRPr="00742592" w:rsidRDefault="00863211" w:rsidP="00BA7082">
      <w:pPr>
        <w:rPr>
          <w:rFonts w:ascii="Arial" w:hAnsi="Arial" w:cs="Arial"/>
          <w:sz w:val="22"/>
          <w:szCs w:val="22"/>
        </w:rPr>
      </w:pPr>
      <w:r w:rsidRPr="00742592">
        <w:rPr>
          <w:rFonts w:ascii="Arial" w:hAnsi="Arial" w:cs="Arial"/>
          <w:sz w:val="22"/>
          <w:szCs w:val="22"/>
        </w:rPr>
        <w:t xml:space="preserve">The Council recognises that, in certain circumstances, </w:t>
      </w:r>
      <w:r w:rsidR="006F550C" w:rsidRPr="00742592">
        <w:rPr>
          <w:rFonts w:ascii="Arial" w:hAnsi="Arial" w:cs="Arial"/>
          <w:sz w:val="22"/>
          <w:szCs w:val="22"/>
        </w:rPr>
        <w:t>homeworking</w:t>
      </w:r>
      <w:r w:rsidRPr="00742592">
        <w:rPr>
          <w:rFonts w:ascii="Arial" w:hAnsi="Arial" w:cs="Arial"/>
          <w:sz w:val="22"/>
          <w:szCs w:val="22"/>
        </w:rPr>
        <w:t xml:space="preserve"> has benefits to both the employee and the Council.  </w:t>
      </w:r>
      <w:r w:rsidR="00CF4188" w:rsidRPr="00742592">
        <w:rPr>
          <w:rFonts w:ascii="Arial" w:hAnsi="Arial" w:cs="Arial"/>
          <w:sz w:val="22"/>
          <w:szCs w:val="22"/>
        </w:rPr>
        <w:t>Homeworking</w:t>
      </w:r>
      <w:r w:rsidRPr="00742592">
        <w:rPr>
          <w:rFonts w:ascii="Arial" w:hAnsi="Arial" w:cs="Arial"/>
          <w:sz w:val="22"/>
          <w:szCs w:val="22"/>
        </w:rPr>
        <w:t xml:space="preserve"> has benefits to the employee such as an improved work/life balance, lack of commute and a quiet working environment where required. There are also benefits for the Council such as reduced overheads in off</w:t>
      </w:r>
      <w:r w:rsidR="00512F67" w:rsidRPr="00742592">
        <w:rPr>
          <w:rFonts w:ascii="Arial" w:hAnsi="Arial" w:cs="Arial"/>
          <w:sz w:val="22"/>
          <w:szCs w:val="22"/>
        </w:rPr>
        <w:t>ice buildings.</w:t>
      </w:r>
    </w:p>
    <w:p w14:paraId="2B834700" w14:textId="66479F24" w:rsidR="00FD6ED7" w:rsidRPr="00742592" w:rsidRDefault="00FD6ED7" w:rsidP="00BA7082">
      <w:pPr>
        <w:rPr>
          <w:rFonts w:ascii="Arial" w:hAnsi="Arial" w:cs="Arial"/>
          <w:sz w:val="22"/>
          <w:szCs w:val="22"/>
        </w:rPr>
      </w:pPr>
    </w:p>
    <w:p w14:paraId="7B4944FD" w14:textId="6B1D01A2" w:rsidR="00FD6ED7" w:rsidRPr="00742592" w:rsidRDefault="00CF4188" w:rsidP="00FD6ED7">
      <w:pPr>
        <w:autoSpaceDE w:val="0"/>
        <w:autoSpaceDN w:val="0"/>
        <w:adjustRightInd w:val="0"/>
        <w:rPr>
          <w:rFonts w:ascii="Arial" w:hAnsi="Arial" w:cs="Arial"/>
          <w:sz w:val="22"/>
          <w:szCs w:val="22"/>
          <w:lang w:val="en-GB"/>
        </w:rPr>
      </w:pPr>
      <w:r w:rsidRPr="00742592">
        <w:rPr>
          <w:rFonts w:ascii="Arial" w:hAnsi="Arial" w:cs="Arial"/>
          <w:sz w:val="22"/>
          <w:szCs w:val="22"/>
          <w:lang w:val="en-GB"/>
        </w:rPr>
        <w:t>Homeworking</w:t>
      </w:r>
      <w:r w:rsidR="00FD6ED7" w:rsidRPr="00742592">
        <w:rPr>
          <w:rFonts w:ascii="Arial" w:hAnsi="Arial" w:cs="Arial"/>
          <w:sz w:val="22"/>
          <w:szCs w:val="22"/>
          <w:lang w:val="en-GB"/>
        </w:rPr>
        <w:t xml:space="preserve"> is a way of working, which requires the employee to work independently using IT systems to remain in contact with managers, work colleagues</w:t>
      </w:r>
      <w:r w:rsidR="002A13C3" w:rsidRPr="00742592">
        <w:rPr>
          <w:rFonts w:ascii="Arial" w:hAnsi="Arial" w:cs="Arial"/>
          <w:sz w:val="22"/>
          <w:szCs w:val="22"/>
          <w:lang w:val="en-GB"/>
        </w:rPr>
        <w:t xml:space="preserve">, partners </w:t>
      </w:r>
      <w:r w:rsidR="00FD6ED7" w:rsidRPr="00742592">
        <w:rPr>
          <w:rFonts w:ascii="Arial" w:hAnsi="Arial" w:cs="Arial"/>
          <w:sz w:val="22"/>
          <w:szCs w:val="22"/>
          <w:lang w:val="en-GB"/>
        </w:rPr>
        <w:t xml:space="preserve">and/or </w:t>
      </w:r>
      <w:r w:rsidR="002A13C3" w:rsidRPr="00742592">
        <w:rPr>
          <w:rFonts w:ascii="Arial" w:hAnsi="Arial" w:cs="Arial"/>
          <w:sz w:val="22"/>
          <w:szCs w:val="22"/>
          <w:lang w:val="en-GB"/>
        </w:rPr>
        <w:t>service users</w:t>
      </w:r>
      <w:r w:rsidR="00FD6ED7" w:rsidRPr="00742592">
        <w:rPr>
          <w:rFonts w:ascii="Arial" w:hAnsi="Arial" w:cs="Arial"/>
          <w:sz w:val="22"/>
          <w:szCs w:val="22"/>
          <w:lang w:val="en-GB"/>
        </w:rPr>
        <w:t>.</w:t>
      </w:r>
    </w:p>
    <w:p w14:paraId="64B1279B" w14:textId="77777777" w:rsidR="00FD6ED7" w:rsidRPr="00742592" w:rsidRDefault="00FD6ED7" w:rsidP="00BA7082">
      <w:pPr>
        <w:rPr>
          <w:rFonts w:ascii="Arial" w:hAnsi="Arial" w:cs="Arial"/>
          <w:sz w:val="22"/>
          <w:szCs w:val="22"/>
        </w:rPr>
      </w:pPr>
    </w:p>
    <w:p w14:paraId="29B81A2C" w14:textId="50599F01" w:rsidR="008413BE" w:rsidRPr="00742592" w:rsidRDefault="008413BE" w:rsidP="002D620F">
      <w:pPr>
        <w:rPr>
          <w:rFonts w:ascii="Arial" w:hAnsi="Arial" w:cs="Arial"/>
          <w:sz w:val="22"/>
          <w:szCs w:val="22"/>
        </w:rPr>
      </w:pPr>
      <w:r w:rsidRPr="00742592">
        <w:rPr>
          <w:rFonts w:ascii="Arial" w:hAnsi="Arial" w:cs="Arial"/>
          <w:sz w:val="22"/>
          <w:szCs w:val="22"/>
        </w:rPr>
        <w:t xml:space="preserve">Employees do not have a right to work from home but </w:t>
      </w:r>
      <w:r w:rsidR="00FD6ED7" w:rsidRPr="00742592">
        <w:rPr>
          <w:rFonts w:ascii="Arial" w:hAnsi="Arial" w:cs="Arial"/>
          <w:sz w:val="22"/>
          <w:szCs w:val="22"/>
        </w:rPr>
        <w:t xml:space="preserve">may </w:t>
      </w:r>
      <w:r w:rsidRPr="00742592">
        <w:rPr>
          <w:rFonts w:ascii="Arial" w:hAnsi="Arial" w:cs="Arial"/>
          <w:sz w:val="22"/>
          <w:szCs w:val="22"/>
        </w:rPr>
        <w:t xml:space="preserve">do so by </w:t>
      </w:r>
      <w:proofErr w:type="gramStart"/>
      <w:r w:rsidRPr="00742592">
        <w:rPr>
          <w:rFonts w:ascii="Arial" w:hAnsi="Arial" w:cs="Arial"/>
          <w:sz w:val="22"/>
          <w:szCs w:val="22"/>
        </w:rPr>
        <w:t xml:space="preserve">mutual </w:t>
      </w:r>
      <w:r w:rsidR="00FD6ED7" w:rsidRPr="00742592">
        <w:rPr>
          <w:rFonts w:ascii="Arial" w:hAnsi="Arial" w:cs="Arial"/>
          <w:sz w:val="22"/>
          <w:szCs w:val="22"/>
        </w:rPr>
        <w:t>a</w:t>
      </w:r>
      <w:r w:rsidRPr="00742592">
        <w:rPr>
          <w:rFonts w:ascii="Arial" w:hAnsi="Arial" w:cs="Arial"/>
          <w:sz w:val="22"/>
          <w:szCs w:val="22"/>
        </w:rPr>
        <w:t>greement</w:t>
      </w:r>
      <w:proofErr w:type="gramEnd"/>
      <w:r w:rsidRPr="00742592">
        <w:rPr>
          <w:rFonts w:ascii="Arial" w:hAnsi="Arial" w:cs="Arial"/>
          <w:sz w:val="22"/>
          <w:szCs w:val="22"/>
        </w:rPr>
        <w:t xml:space="preserve"> with their Manager and subject to operational requirements. The considerations to be </w:t>
      </w:r>
      <w:proofErr w:type="gramStart"/>
      <w:r w:rsidRPr="00742592">
        <w:rPr>
          <w:rFonts w:ascii="Arial" w:hAnsi="Arial" w:cs="Arial"/>
          <w:sz w:val="22"/>
          <w:szCs w:val="22"/>
        </w:rPr>
        <w:t>taken into account</w:t>
      </w:r>
      <w:proofErr w:type="gramEnd"/>
      <w:r w:rsidRPr="00742592">
        <w:rPr>
          <w:rFonts w:ascii="Arial" w:hAnsi="Arial" w:cs="Arial"/>
          <w:sz w:val="22"/>
          <w:szCs w:val="22"/>
        </w:rPr>
        <w:t xml:space="preserve"> are set out below.</w:t>
      </w:r>
    </w:p>
    <w:p w14:paraId="22804242" w14:textId="77777777" w:rsidR="008413BE" w:rsidRPr="00742592" w:rsidRDefault="008413BE" w:rsidP="002D620F">
      <w:pPr>
        <w:rPr>
          <w:rFonts w:ascii="Arial" w:hAnsi="Arial" w:cs="Arial"/>
          <w:sz w:val="22"/>
          <w:szCs w:val="22"/>
        </w:rPr>
      </w:pPr>
    </w:p>
    <w:p w14:paraId="55E535E0" w14:textId="68E1AFEE" w:rsidR="008413BE" w:rsidRPr="00742592" w:rsidRDefault="00BA7082" w:rsidP="002D620F">
      <w:pPr>
        <w:rPr>
          <w:rFonts w:ascii="Arial" w:hAnsi="Arial" w:cs="Arial"/>
          <w:b/>
          <w:sz w:val="28"/>
          <w:szCs w:val="28"/>
          <w:u w:val="single"/>
        </w:rPr>
      </w:pPr>
      <w:r w:rsidRPr="00742592">
        <w:rPr>
          <w:rFonts w:ascii="Arial" w:hAnsi="Arial" w:cs="Arial"/>
          <w:b/>
          <w:sz w:val="28"/>
          <w:szCs w:val="28"/>
          <w:u w:val="single"/>
        </w:rPr>
        <w:t xml:space="preserve">2. </w:t>
      </w:r>
      <w:r w:rsidR="008413BE" w:rsidRPr="00742592">
        <w:rPr>
          <w:rFonts w:ascii="Arial" w:hAnsi="Arial" w:cs="Arial"/>
          <w:b/>
          <w:sz w:val="28"/>
          <w:szCs w:val="28"/>
          <w:u w:val="single"/>
        </w:rPr>
        <w:t>Scope</w:t>
      </w:r>
    </w:p>
    <w:p w14:paraId="0E3AEA23" w14:textId="77777777" w:rsidR="001C5326" w:rsidRPr="00742592" w:rsidRDefault="001C5326" w:rsidP="002D620F">
      <w:pPr>
        <w:rPr>
          <w:rFonts w:ascii="Arial" w:hAnsi="Arial" w:cs="Arial"/>
          <w:b/>
          <w:sz w:val="22"/>
          <w:szCs w:val="22"/>
        </w:rPr>
      </w:pPr>
    </w:p>
    <w:p w14:paraId="70CDF264" w14:textId="42C17134" w:rsidR="001C5326" w:rsidRPr="00742592" w:rsidRDefault="001C5326" w:rsidP="002D620F">
      <w:pPr>
        <w:rPr>
          <w:rFonts w:ascii="Arial" w:hAnsi="Arial" w:cs="Arial"/>
          <w:sz w:val="22"/>
          <w:szCs w:val="22"/>
        </w:rPr>
      </w:pPr>
      <w:r w:rsidRPr="00742592">
        <w:rPr>
          <w:rFonts w:ascii="Arial" w:hAnsi="Arial" w:cs="Arial"/>
          <w:sz w:val="22"/>
          <w:szCs w:val="22"/>
        </w:rPr>
        <w:t>The policy applies to all Council employees and will be considered dependent on the requirements of the employee</w:t>
      </w:r>
      <w:r w:rsidR="00FD6ED7" w:rsidRPr="00742592">
        <w:rPr>
          <w:rFonts w:ascii="Arial" w:hAnsi="Arial" w:cs="Arial"/>
          <w:sz w:val="22"/>
          <w:szCs w:val="22"/>
        </w:rPr>
        <w:t>’</w:t>
      </w:r>
      <w:r w:rsidRPr="00742592">
        <w:rPr>
          <w:rFonts w:ascii="Arial" w:hAnsi="Arial" w:cs="Arial"/>
          <w:sz w:val="22"/>
          <w:szCs w:val="22"/>
        </w:rPr>
        <w:t>s role.</w:t>
      </w:r>
    </w:p>
    <w:p w14:paraId="453F161B" w14:textId="77777777" w:rsidR="001C5326" w:rsidRPr="00742592" w:rsidRDefault="001C5326" w:rsidP="002D620F">
      <w:pPr>
        <w:rPr>
          <w:rFonts w:ascii="Arial" w:hAnsi="Arial" w:cs="Arial"/>
          <w:sz w:val="22"/>
          <w:szCs w:val="22"/>
        </w:rPr>
      </w:pPr>
    </w:p>
    <w:p w14:paraId="0534F70B" w14:textId="0511F958" w:rsidR="001C5326" w:rsidRPr="00742592" w:rsidRDefault="001C5326" w:rsidP="002D620F">
      <w:pPr>
        <w:rPr>
          <w:rFonts w:ascii="Arial" w:hAnsi="Arial" w:cs="Arial"/>
          <w:sz w:val="22"/>
          <w:szCs w:val="22"/>
        </w:rPr>
      </w:pPr>
      <w:r w:rsidRPr="00742592">
        <w:rPr>
          <w:rFonts w:ascii="Arial" w:hAnsi="Arial" w:cs="Arial"/>
          <w:sz w:val="22"/>
          <w:szCs w:val="22"/>
        </w:rPr>
        <w:t xml:space="preserve">This policy does not apply to school based employees.  </w:t>
      </w:r>
    </w:p>
    <w:p w14:paraId="1D9766AF" w14:textId="544B0683" w:rsidR="000C7348" w:rsidRPr="00742592" w:rsidRDefault="000C7348" w:rsidP="002D620F">
      <w:pPr>
        <w:rPr>
          <w:rFonts w:ascii="Arial" w:hAnsi="Arial" w:cs="Arial"/>
          <w:sz w:val="22"/>
          <w:szCs w:val="22"/>
        </w:rPr>
      </w:pPr>
    </w:p>
    <w:p w14:paraId="0F3AD0A4" w14:textId="7A5276D1" w:rsidR="000C7348" w:rsidRPr="00742592" w:rsidRDefault="00BA7082" w:rsidP="002D620F">
      <w:pPr>
        <w:rPr>
          <w:rFonts w:ascii="Arial" w:hAnsi="Arial" w:cs="Arial"/>
          <w:sz w:val="28"/>
          <w:szCs w:val="28"/>
        </w:rPr>
      </w:pPr>
      <w:r w:rsidRPr="00742592">
        <w:rPr>
          <w:rFonts w:ascii="Arial" w:hAnsi="Arial" w:cs="Arial"/>
          <w:b/>
          <w:sz w:val="28"/>
          <w:szCs w:val="28"/>
          <w:u w:val="single"/>
        </w:rPr>
        <w:t xml:space="preserve">3. </w:t>
      </w:r>
      <w:r w:rsidR="00FD6ED7" w:rsidRPr="00742592">
        <w:rPr>
          <w:rFonts w:ascii="Arial" w:hAnsi="Arial" w:cs="Arial"/>
          <w:b/>
          <w:sz w:val="28"/>
          <w:szCs w:val="28"/>
          <w:u w:val="single"/>
        </w:rPr>
        <w:t>Categories</w:t>
      </w:r>
    </w:p>
    <w:p w14:paraId="2C0D6E73" w14:textId="77777777" w:rsidR="00A97FCD" w:rsidRPr="00742592" w:rsidRDefault="00A97FCD" w:rsidP="000C7348">
      <w:pPr>
        <w:autoSpaceDE w:val="0"/>
        <w:autoSpaceDN w:val="0"/>
        <w:adjustRightInd w:val="0"/>
        <w:rPr>
          <w:rFonts w:ascii="Arial" w:hAnsi="Arial" w:cs="Arial"/>
          <w:sz w:val="22"/>
          <w:szCs w:val="22"/>
          <w:lang w:val="en-GB"/>
        </w:rPr>
      </w:pPr>
    </w:p>
    <w:p w14:paraId="4AEF29AA" w14:textId="446333ED" w:rsidR="000C7348" w:rsidRPr="00742592" w:rsidRDefault="009A3924" w:rsidP="000C7348">
      <w:pPr>
        <w:autoSpaceDE w:val="0"/>
        <w:autoSpaceDN w:val="0"/>
        <w:adjustRightInd w:val="0"/>
        <w:rPr>
          <w:rFonts w:ascii="Arial" w:hAnsi="Arial" w:cs="Arial"/>
          <w:sz w:val="22"/>
          <w:szCs w:val="22"/>
          <w:lang w:val="en-GB"/>
        </w:rPr>
      </w:pPr>
      <w:r w:rsidRPr="00742592">
        <w:rPr>
          <w:rFonts w:ascii="Arial" w:hAnsi="Arial" w:cs="Arial"/>
          <w:sz w:val="22"/>
          <w:szCs w:val="22"/>
          <w:lang w:val="en-GB"/>
        </w:rPr>
        <w:t>Homeworking</w:t>
      </w:r>
      <w:r w:rsidR="000C7348" w:rsidRPr="00742592">
        <w:rPr>
          <w:rFonts w:ascii="Arial" w:hAnsi="Arial" w:cs="Arial"/>
          <w:sz w:val="22"/>
          <w:szCs w:val="22"/>
          <w:lang w:val="en-GB"/>
        </w:rPr>
        <w:t xml:space="preserve"> ca</w:t>
      </w:r>
      <w:r w:rsidR="00FD6ED7" w:rsidRPr="00742592">
        <w:rPr>
          <w:rFonts w:ascii="Arial" w:hAnsi="Arial" w:cs="Arial"/>
          <w:sz w:val="22"/>
          <w:szCs w:val="22"/>
          <w:lang w:val="en-GB"/>
        </w:rPr>
        <w:t xml:space="preserve">n be carried out </w:t>
      </w:r>
      <w:r w:rsidR="007E3F97" w:rsidRPr="00742592">
        <w:rPr>
          <w:rFonts w:ascii="Arial" w:hAnsi="Arial" w:cs="Arial"/>
          <w:sz w:val="22"/>
          <w:szCs w:val="22"/>
          <w:lang w:val="en-GB"/>
        </w:rPr>
        <w:t>on a permanent</w:t>
      </w:r>
      <w:r w:rsidR="000C7348" w:rsidRPr="00742592">
        <w:rPr>
          <w:rFonts w:ascii="Arial" w:hAnsi="Arial" w:cs="Arial"/>
          <w:sz w:val="22"/>
          <w:szCs w:val="22"/>
          <w:lang w:val="en-GB"/>
        </w:rPr>
        <w:t xml:space="preserve"> or </w:t>
      </w:r>
      <w:r w:rsidR="00FD6ED7" w:rsidRPr="00742592">
        <w:rPr>
          <w:rFonts w:ascii="Arial" w:hAnsi="Arial" w:cs="Arial"/>
          <w:sz w:val="22"/>
          <w:szCs w:val="22"/>
          <w:lang w:val="en-GB"/>
        </w:rPr>
        <w:t>agile/ad hoc basis as follows:</w:t>
      </w:r>
    </w:p>
    <w:p w14:paraId="4E14A704" w14:textId="77777777" w:rsidR="00BA7082" w:rsidRPr="00742592" w:rsidRDefault="00BA7082" w:rsidP="000C7348">
      <w:pPr>
        <w:rPr>
          <w:rFonts w:ascii="Arial" w:hAnsi="Arial" w:cs="Arial"/>
          <w:sz w:val="22"/>
          <w:szCs w:val="22"/>
          <w:lang w:val="en-GB"/>
        </w:rPr>
      </w:pPr>
    </w:p>
    <w:p w14:paraId="1C246D51" w14:textId="244BA62C" w:rsidR="000C7348" w:rsidRPr="00742592" w:rsidRDefault="00FA2B62" w:rsidP="000C7348">
      <w:pPr>
        <w:pStyle w:val="ListParagraph"/>
        <w:numPr>
          <w:ilvl w:val="0"/>
          <w:numId w:val="3"/>
        </w:numPr>
        <w:rPr>
          <w:rFonts w:ascii="Arial" w:hAnsi="Arial" w:cs="Arial"/>
          <w:sz w:val="22"/>
          <w:szCs w:val="22"/>
        </w:rPr>
      </w:pPr>
      <w:r w:rsidRPr="00742592">
        <w:rPr>
          <w:rFonts w:ascii="Arial" w:hAnsi="Arial" w:cs="Arial"/>
          <w:b/>
          <w:sz w:val="22"/>
          <w:szCs w:val="22"/>
        </w:rPr>
        <w:t>Agile/</w:t>
      </w:r>
      <w:r w:rsidR="00802BC0" w:rsidRPr="00742592">
        <w:rPr>
          <w:rFonts w:ascii="Arial" w:hAnsi="Arial" w:cs="Arial"/>
          <w:b/>
          <w:sz w:val="22"/>
          <w:szCs w:val="22"/>
        </w:rPr>
        <w:t>Ad hoc Homeworking</w:t>
      </w:r>
      <w:r w:rsidR="00802BC0" w:rsidRPr="00742592">
        <w:rPr>
          <w:rFonts w:ascii="Arial" w:hAnsi="Arial" w:cs="Arial"/>
          <w:sz w:val="22"/>
          <w:szCs w:val="22"/>
        </w:rPr>
        <w:t xml:space="preserve"> (</w:t>
      </w:r>
      <w:r w:rsidR="008D3DB6" w:rsidRPr="00742592">
        <w:rPr>
          <w:rFonts w:ascii="Arial" w:hAnsi="Arial" w:cs="Arial"/>
          <w:b/>
          <w:sz w:val="22"/>
          <w:szCs w:val="22"/>
        </w:rPr>
        <w:t>Section 4)</w:t>
      </w:r>
      <w:r w:rsidR="007E3F97" w:rsidRPr="00742592">
        <w:rPr>
          <w:rFonts w:ascii="Arial" w:hAnsi="Arial" w:cs="Arial"/>
          <w:sz w:val="22"/>
          <w:szCs w:val="22"/>
        </w:rPr>
        <w:t xml:space="preserve"> </w:t>
      </w:r>
      <w:r w:rsidR="000C7348" w:rsidRPr="00742592">
        <w:rPr>
          <w:rFonts w:ascii="Arial" w:hAnsi="Arial" w:cs="Arial"/>
          <w:sz w:val="22"/>
          <w:szCs w:val="22"/>
        </w:rPr>
        <w:t xml:space="preserve">– the </w:t>
      </w:r>
      <w:r w:rsidR="009A3924" w:rsidRPr="00742592">
        <w:rPr>
          <w:rFonts w:ascii="Arial" w:hAnsi="Arial" w:cs="Arial"/>
          <w:sz w:val="22"/>
          <w:szCs w:val="22"/>
        </w:rPr>
        <w:t>employee’s</w:t>
      </w:r>
      <w:r w:rsidR="00AE4139" w:rsidRPr="00742592">
        <w:rPr>
          <w:rFonts w:ascii="Arial" w:hAnsi="Arial" w:cs="Arial"/>
          <w:sz w:val="22"/>
          <w:szCs w:val="22"/>
        </w:rPr>
        <w:t xml:space="preserve"> </w:t>
      </w:r>
      <w:r w:rsidR="000C7348" w:rsidRPr="00742592">
        <w:rPr>
          <w:rFonts w:ascii="Arial" w:hAnsi="Arial" w:cs="Arial"/>
          <w:sz w:val="22"/>
          <w:szCs w:val="22"/>
        </w:rPr>
        <w:t xml:space="preserve">office is the base location and the main place of work however the employee may work at home </w:t>
      </w:r>
      <w:r w:rsidR="00AE4139" w:rsidRPr="00742592">
        <w:rPr>
          <w:rFonts w:ascii="Arial" w:hAnsi="Arial" w:cs="Arial"/>
          <w:sz w:val="22"/>
          <w:szCs w:val="22"/>
        </w:rPr>
        <w:t xml:space="preserve">on an occasional basis </w:t>
      </w:r>
      <w:r w:rsidR="00396C0F" w:rsidRPr="00742592">
        <w:rPr>
          <w:rFonts w:ascii="Arial" w:hAnsi="Arial" w:cs="Arial"/>
          <w:sz w:val="22"/>
          <w:szCs w:val="22"/>
        </w:rPr>
        <w:t xml:space="preserve">when it is beneficial to do so.  </w:t>
      </w:r>
    </w:p>
    <w:p w14:paraId="7C10DC1E" w14:textId="77777777" w:rsidR="00566E6C" w:rsidRPr="00742592" w:rsidRDefault="00566E6C" w:rsidP="00566E6C">
      <w:pPr>
        <w:pStyle w:val="ListParagraph"/>
        <w:rPr>
          <w:rFonts w:ascii="Arial" w:hAnsi="Arial" w:cs="Arial"/>
          <w:sz w:val="22"/>
          <w:szCs w:val="22"/>
        </w:rPr>
      </w:pPr>
    </w:p>
    <w:p w14:paraId="721DA027" w14:textId="77777777" w:rsidR="00566E6C" w:rsidRPr="00742592" w:rsidRDefault="00566E6C" w:rsidP="00566E6C">
      <w:pPr>
        <w:pStyle w:val="ListParagraph"/>
        <w:autoSpaceDE w:val="0"/>
        <w:autoSpaceDN w:val="0"/>
        <w:adjustRightInd w:val="0"/>
        <w:rPr>
          <w:rFonts w:ascii="Arial" w:hAnsi="Arial" w:cs="Arial"/>
          <w:sz w:val="22"/>
          <w:szCs w:val="22"/>
          <w:lang w:val="en-GB"/>
        </w:rPr>
      </w:pPr>
      <w:r w:rsidRPr="00742592">
        <w:rPr>
          <w:rFonts w:ascii="Arial" w:hAnsi="Arial" w:cs="Arial"/>
          <w:sz w:val="22"/>
          <w:szCs w:val="22"/>
          <w:lang w:val="en-GB"/>
        </w:rPr>
        <w:t>Agile workers may take the opportunity to work from home to, for example, save travelling time (in the case of field workers) or to undertake work for which face-to-face interaction with others is not required (such as writing a report) and where concentration is not interrupted.</w:t>
      </w:r>
    </w:p>
    <w:p w14:paraId="3C82761F" w14:textId="77777777" w:rsidR="000C7348" w:rsidRPr="00742592" w:rsidRDefault="000C7348" w:rsidP="000C7348">
      <w:pPr>
        <w:rPr>
          <w:rFonts w:ascii="Arial" w:hAnsi="Arial" w:cs="Arial"/>
          <w:sz w:val="22"/>
          <w:szCs w:val="22"/>
        </w:rPr>
      </w:pPr>
    </w:p>
    <w:p w14:paraId="6BA46817" w14:textId="12D1181C" w:rsidR="00885461" w:rsidRPr="00742592" w:rsidRDefault="000C7348" w:rsidP="00AE17EE">
      <w:pPr>
        <w:pStyle w:val="ListParagraph"/>
        <w:numPr>
          <w:ilvl w:val="0"/>
          <w:numId w:val="32"/>
        </w:numPr>
        <w:rPr>
          <w:rFonts w:ascii="Arial" w:hAnsi="Arial" w:cs="Arial"/>
          <w:sz w:val="22"/>
          <w:szCs w:val="22"/>
        </w:rPr>
      </w:pPr>
      <w:r w:rsidRPr="00742592">
        <w:rPr>
          <w:rFonts w:ascii="Arial" w:hAnsi="Arial" w:cs="Arial"/>
          <w:b/>
          <w:sz w:val="22"/>
          <w:szCs w:val="22"/>
        </w:rPr>
        <w:t>Permanent</w:t>
      </w:r>
      <w:r w:rsidR="009B0502" w:rsidRPr="00742592">
        <w:rPr>
          <w:rFonts w:ascii="Arial" w:hAnsi="Arial" w:cs="Arial"/>
          <w:b/>
          <w:sz w:val="22"/>
          <w:szCs w:val="22"/>
        </w:rPr>
        <w:t>/Regular</w:t>
      </w:r>
      <w:r w:rsidR="00802BC0" w:rsidRPr="00742592">
        <w:rPr>
          <w:rFonts w:ascii="Arial" w:hAnsi="Arial" w:cs="Arial"/>
          <w:b/>
          <w:sz w:val="22"/>
          <w:szCs w:val="22"/>
        </w:rPr>
        <w:t xml:space="preserve"> H</w:t>
      </w:r>
      <w:r w:rsidRPr="00742592">
        <w:rPr>
          <w:rFonts w:ascii="Arial" w:hAnsi="Arial" w:cs="Arial"/>
          <w:b/>
          <w:sz w:val="22"/>
          <w:szCs w:val="22"/>
        </w:rPr>
        <w:t>omeworker</w:t>
      </w:r>
      <w:r w:rsidR="008D3DB6" w:rsidRPr="00742592">
        <w:rPr>
          <w:rFonts w:ascii="Arial" w:hAnsi="Arial" w:cs="Arial"/>
          <w:b/>
          <w:sz w:val="22"/>
          <w:szCs w:val="22"/>
        </w:rPr>
        <w:t xml:space="preserve"> (Section 5)</w:t>
      </w:r>
      <w:r w:rsidRPr="00742592">
        <w:rPr>
          <w:rFonts w:ascii="Arial" w:hAnsi="Arial" w:cs="Arial"/>
          <w:sz w:val="22"/>
          <w:szCs w:val="22"/>
        </w:rPr>
        <w:t xml:space="preserve"> – </w:t>
      </w:r>
      <w:r w:rsidR="00AE17EE" w:rsidRPr="00742592">
        <w:rPr>
          <w:rFonts w:ascii="Arial" w:hAnsi="Arial" w:cs="Arial"/>
          <w:sz w:val="22"/>
          <w:szCs w:val="22"/>
        </w:rPr>
        <w:t xml:space="preserve">if an employee works </w:t>
      </w:r>
      <w:proofErr w:type="gramStart"/>
      <w:r w:rsidR="00AE17EE" w:rsidRPr="00742592">
        <w:rPr>
          <w:rFonts w:ascii="Arial" w:hAnsi="Arial" w:cs="Arial"/>
          <w:sz w:val="22"/>
          <w:szCs w:val="22"/>
        </w:rPr>
        <w:t>all of</w:t>
      </w:r>
      <w:proofErr w:type="gramEnd"/>
      <w:r w:rsidR="00AE17EE" w:rsidRPr="00742592">
        <w:rPr>
          <w:rFonts w:ascii="Arial" w:hAnsi="Arial" w:cs="Arial"/>
          <w:sz w:val="22"/>
          <w:szCs w:val="22"/>
        </w:rPr>
        <w:t xml:space="preserve"> their working hours from home then their</w:t>
      </w:r>
      <w:r w:rsidRPr="00742592">
        <w:rPr>
          <w:rFonts w:ascii="Arial" w:hAnsi="Arial" w:cs="Arial"/>
          <w:sz w:val="22"/>
          <w:szCs w:val="22"/>
        </w:rPr>
        <w:t xml:space="preserve"> base location is their home</w:t>
      </w:r>
      <w:r w:rsidR="00AE17EE" w:rsidRPr="00742592">
        <w:rPr>
          <w:rFonts w:ascii="Arial" w:hAnsi="Arial" w:cs="Arial"/>
          <w:sz w:val="22"/>
          <w:szCs w:val="22"/>
        </w:rPr>
        <w:t>.</w:t>
      </w:r>
      <w:r w:rsidRPr="00742592">
        <w:rPr>
          <w:rFonts w:ascii="Arial" w:hAnsi="Arial" w:cs="Arial"/>
          <w:sz w:val="22"/>
          <w:szCs w:val="22"/>
        </w:rPr>
        <w:t xml:space="preserve"> </w:t>
      </w:r>
      <w:r w:rsidR="00EA77AF" w:rsidRPr="00742592">
        <w:rPr>
          <w:rFonts w:ascii="Arial" w:hAnsi="Arial" w:cs="Arial"/>
          <w:sz w:val="22"/>
          <w:szCs w:val="22"/>
        </w:rPr>
        <w:t xml:space="preserve">They are expected to attend a work location for meetings and training as required and will have access to a </w:t>
      </w:r>
      <w:r w:rsidR="009A3924" w:rsidRPr="00742592">
        <w:rPr>
          <w:rFonts w:ascii="Arial" w:hAnsi="Arial" w:cs="Arial"/>
          <w:sz w:val="22"/>
          <w:szCs w:val="22"/>
        </w:rPr>
        <w:t>hot desk</w:t>
      </w:r>
      <w:r w:rsidR="00885461" w:rsidRPr="00742592">
        <w:rPr>
          <w:rFonts w:ascii="Arial" w:hAnsi="Arial" w:cs="Arial"/>
          <w:sz w:val="22"/>
          <w:szCs w:val="22"/>
        </w:rPr>
        <w:t xml:space="preserve">. </w:t>
      </w:r>
      <w:r w:rsidR="00AE17EE" w:rsidRPr="00742592">
        <w:rPr>
          <w:rFonts w:ascii="Arial" w:hAnsi="Arial" w:cs="Arial"/>
          <w:sz w:val="22"/>
          <w:szCs w:val="22"/>
        </w:rPr>
        <w:t>Employees who work from home on a regular basis (e.g. every Thursday and Friday) will retain the office as their base location.</w:t>
      </w:r>
    </w:p>
    <w:p w14:paraId="1F4CF669" w14:textId="77777777" w:rsidR="000C7348" w:rsidRPr="00742592" w:rsidRDefault="000C7348" w:rsidP="000C7348">
      <w:pPr>
        <w:rPr>
          <w:rFonts w:ascii="Arial" w:hAnsi="Arial" w:cs="Arial"/>
          <w:sz w:val="22"/>
          <w:szCs w:val="22"/>
        </w:rPr>
      </w:pPr>
    </w:p>
    <w:p w14:paraId="049702DB" w14:textId="33C9D97B" w:rsidR="00566E6C" w:rsidRPr="00742592" w:rsidRDefault="00566E6C" w:rsidP="00566E6C">
      <w:pPr>
        <w:autoSpaceDE w:val="0"/>
        <w:autoSpaceDN w:val="0"/>
        <w:adjustRightInd w:val="0"/>
        <w:ind w:firstLine="720"/>
        <w:rPr>
          <w:rFonts w:ascii="Arial" w:hAnsi="Arial" w:cs="Arial"/>
          <w:sz w:val="22"/>
          <w:szCs w:val="22"/>
          <w:lang w:val="en-GB"/>
        </w:rPr>
      </w:pPr>
      <w:r w:rsidRPr="00742592">
        <w:rPr>
          <w:rFonts w:ascii="Arial" w:hAnsi="Arial" w:cs="Arial"/>
          <w:sz w:val="22"/>
          <w:szCs w:val="22"/>
          <w:lang w:val="en-GB"/>
        </w:rPr>
        <w:lastRenderedPageBreak/>
        <w:t xml:space="preserve">Tasks </w:t>
      </w:r>
      <w:r w:rsidR="007E3F97" w:rsidRPr="00742592">
        <w:rPr>
          <w:rFonts w:ascii="Arial" w:hAnsi="Arial" w:cs="Arial"/>
          <w:sz w:val="22"/>
          <w:szCs w:val="22"/>
          <w:lang w:val="en-GB"/>
        </w:rPr>
        <w:t>that are suited to permanent</w:t>
      </w:r>
      <w:r w:rsidR="00AE17EE" w:rsidRPr="00742592">
        <w:rPr>
          <w:rFonts w:ascii="Arial" w:hAnsi="Arial" w:cs="Arial"/>
          <w:sz w:val="22"/>
          <w:szCs w:val="22"/>
          <w:lang w:val="en-GB"/>
        </w:rPr>
        <w:t>/regular</w:t>
      </w:r>
      <w:r w:rsidR="007E3F97" w:rsidRPr="00742592">
        <w:rPr>
          <w:rFonts w:ascii="Arial" w:hAnsi="Arial" w:cs="Arial"/>
          <w:sz w:val="22"/>
          <w:szCs w:val="22"/>
          <w:lang w:val="en-GB"/>
        </w:rPr>
        <w:t xml:space="preserve"> </w:t>
      </w:r>
      <w:r w:rsidRPr="00742592">
        <w:rPr>
          <w:rFonts w:ascii="Arial" w:hAnsi="Arial" w:cs="Arial"/>
          <w:sz w:val="22"/>
          <w:szCs w:val="22"/>
          <w:lang w:val="en-GB"/>
        </w:rPr>
        <w:t>homeworking typically include</w:t>
      </w:r>
    </w:p>
    <w:p w14:paraId="5D4FA8E0" w14:textId="5A86C8E6" w:rsidR="00566E6C" w:rsidRPr="00742592" w:rsidRDefault="00566E6C" w:rsidP="008D3DB6">
      <w:pPr>
        <w:autoSpaceDE w:val="0"/>
        <w:autoSpaceDN w:val="0"/>
        <w:adjustRightInd w:val="0"/>
        <w:ind w:firstLine="720"/>
        <w:rPr>
          <w:rFonts w:ascii="Arial" w:hAnsi="Arial" w:cs="Arial"/>
          <w:sz w:val="22"/>
          <w:szCs w:val="22"/>
          <w:lang w:val="en-GB"/>
        </w:rPr>
      </w:pPr>
      <w:r w:rsidRPr="00742592">
        <w:rPr>
          <w:rFonts w:ascii="Arial" w:hAnsi="Arial" w:cs="Arial"/>
          <w:sz w:val="22"/>
          <w:szCs w:val="22"/>
          <w:lang w:val="en-GB"/>
        </w:rPr>
        <w:t>those that are primarily task-based</w:t>
      </w:r>
      <w:r w:rsidR="008D3DB6" w:rsidRPr="00742592">
        <w:rPr>
          <w:rFonts w:ascii="Arial" w:hAnsi="Arial" w:cs="Arial"/>
          <w:sz w:val="22"/>
          <w:szCs w:val="22"/>
          <w:lang w:val="en-GB"/>
        </w:rPr>
        <w:t xml:space="preserve">. </w:t>
      </w:r>
      <w:r w:rsidRPr="00742592">
        <w:rPr>
          <w:rFonts w:ascii="Arial" w:hAnsi="Arial" w:cs="Arial"/>
          <w:sz w:val="22"/>
          <w:szCs w:val="22"/>
          <w:lang w:val="en-GB"/>
        </w:rPr>
        <w:t xml:space="preserve"> </w:t>
      </w:r>
    </w:p>
    <w:p w14:paraId="4C8BB271" w14:textId="77777777" w:rsidR="00566E6C" w:rsidRPr="00742592" w:rsidRDefault="00566E6C" w:rsidP="00566E6C">
      <w:pPr>
        <w:autoSpaceDE w:val="0"/>
        <w:autoSpaceDN w:val="0"/>
        <w:adjustRightInd w:val="0"/>
        <w:rPr>
          <w:rFonts w:ascii="Arial" w:hAnsi="Arial" w:cs="Arial"/>
          <w:sz w:val="22"/>
          <w:szCs w:val="22"/>
          <w:lang w:val="en-GB"/>
        </w:rPr>
      </w:pPr>
    </w:p>
    <w:p w14:paraId="1138006F" w14:textId="2C755773" w:rsidR="008D2A6F" w:rsidRPr="00742592" w:rsidRDefault="008D2A6F">
      <w:pPr>
        <w:rPr>
          <w:rFonts w:ascii="Arial" w:hAnsi="Arial" w:cs="Arial"/>
          <w:sz w:val="22"/>
          <w:szCs w:val="22"/>
        </w:rPr>
      </w:pPr>
    </w:p>
    <w:p w14:paraId="5D4D5D6D" w14:textId="38A0EDC9" w:rsidR="008D2A6F" w:rsidRPr="00742592" w:rsidRDefault="00BA7082" w:rsidP="008D2A6F">
      <w:pPr>
        <w:rPr>
          <w:rFonts w:ascii="Arial" w:hAnsi="Arial" w:cs="Arial"/>
          <w:b/>
          <w:sz w:val="28"/>
          <w:szCs w:val="28"/>
          <w:u w:val="single"/>
        </w:rPr>
      </w:pPr>
      <w:r w:rsidRPr="00742592">
        <w:rPr>
          <w:rFonts w:ascii="Arial" w:hAnsi="Arial" w:cs="Arial"/>
          <w:b/>
          <w:sz w:val="28"/>
          <w:szCs w:val="28"/>
          <w:u w:val="single"/>
        </w:rPr>
        <w:t xml:space="preserve">4. </w:t>
      </w:r>
      <w:r w:rsidR="00FA2B62" w:rsidRPr="00742592">
        <w:rPr>
          <w:rFonts w:ascii="Arial" w:hAnsi="Arial" w:cs="Arial"/>
          <w:b/>
          <w:sz w:val="28"/>
          <w:szCs w:val="28"/>
          <w:u w:val="single"/>
        </w:rPr>
        <w:t>Agile/</w:t>
      </w:r>
      <w:r w:rsidR="00FD6ED7" w:rsidRPr="00742592">
        <w:rPr>
          <w:rFonts w:ascii="Arial" w:hAnsi="Arial" w:cs="Arial"/>
          <w:b/>
          <w:sz w:val="28"/>
          <w:szCs w:val="28"/>
          <w:u w:val="single"/>
        </w:rPr>
        <w:t>Ad Hoc H</w:t>
      </w:r>
      <w:r w:rsidR="008D2A6F" w:rsidRPr="00742592">
        <w:rPr>
          <w:rFonts w:ascii="Arial" w:hAnsi="Arial" w:cs="Arial"/>
          <w:b/>
          <w:sz w:val="28"/>
          <w:szCs w:val="28"/>
          <w:u w:val="single"/>
        </w:rPr>
        <w:t>omeworking</w:t>
      </w:r>
    </w:p>
    <w:p w14:paraId="7C05F510" w14:textId="77777777" w:rsidR="008D2A6F" w:rsidRPr="00742592" w:rsidRDefault="008D2A6F" w:rsidP="008D2A6F">
      <w:pPr>
        <w:rPr>
          <w:rFonts w:ascii="Arial" w:hAnsi="Arial" w:cs="Arial"/>
          <w:b/>
          <w:sz w:val="22"/>
          <w:szCs w:val="22"/>
        </w:rPr>
      </w:pPr>
    </w:p>
    <w:p w14:paraId="0B97582F" w14:textId="1BB2AFFA" w:rsidR="008D2A6F" w:rsidRPr="00742592" w:rsidRDefault="00FD6ED7" w:rsidP="008D2A6F">
      <w:pPr>
        <w:rPr>
          <w:rFonts w:ascii="Arial" w:hAnsi="Arial" w:cs="Arial"/>
          <w:b/>
          <w:sz w:val="22"/>
          <w:szCs w:val="22"/>
        </w:rPr>
      </w:pPr>
      <w:r w:rsidRPr="00742592">
        <w:rPr>
          <w:rFonts w:ascii="Arial" w:hAnsi="Arial" w:cs="Arial"/>
          <w:b/>
          <w:sz w:val="22"/>
          <w:szCs w:val="22"/>
        </w:rPr>
        <w:t xml:space="preserve">4.1 </w:t>
      </w:r>
      <w:r w:rsidR="008D2A6F" w:rsidRPr="00742592">
        <w:rPr>
          <w:rFonts w:ascii="Arial" w:hAnsi="Arial" w:cs="Arial"/>
          <w:b/>
          <w:sz w:val="22"/>
          <w:szCs w:val="22"/>
        </w:rPr>
        <w:t>Requests</w:t>
      </w:r>
    </w:p>
    <w:p w14:paraId="481EAFCE" w14:textId="77777777" w:rsidR="008D2A6F" w:rsidRPr="00742592" w:rsidRDefault="008D2A6F" w:rsidP="008D2A6F">
      <w:pPr>
        <w:rPr>
          <w:rFonts w:ascii="Arial" w:hAnsi="Arial" w:cs="Arial"/>
          <w:b/>
          <w:sz w:val="22"/>
          <w:szCs w:val="22"/>
        </w:rPr>
      </w:pPr>
    </w:p>
    <w:p w14:paraId="5C4B5C88" w14:textId="702F0938" w:rsidR="008D2A6F" w:rsidRPr="00742592" w:rsidRDefault="008D2A6F" w:rsidP="008D2A6F">
      <w:pPr>
        <w:rPr>
          <w:rFonts w:ascii="Arial" w:hAnsi="Arial" w:cs="Arial"/>
          <w:sz w:val="22"/>
          <w:szCs w:val="22"/>
        </w:rPr>
      </w:pPr>
      <w:r w:rsidRPr="00742592">
        <w:rPr>
          <w:rFonts w:ascii="Arial" w:hAnsi="Arial" w:cs="Arial"/>
          <w:sz w:val="22"/>
          <w:szCs w:val="22"/>
        </w:rPr>
        <w:t>There may be occasions when employees who are office based</w:t>
      </w:r>
      <w:r w:rsidR="00FD6ED7" w:rsidRPr="00742592">
        <w:rPr>
          <w:rFonts w:ascii="Arial" w:hAnsi="Arial" w:cs="Arial"/>
          <w:sz w:val="22"/>
          <w:szCs w:val="22"/>
        </w:rPr>
        <w:t xml:space="preserve"> and agile</w:t>
      </w:r>
      <w:r w:rsidRPr="00742592">
        <w:rPr>
          <w:rFonts w:ascii="Arial" w:hAnsi="Arial" w:cs="Arial"/>
          <w:sz w:val="22"/>
          <w:szCs w:val="22"/>
        </w:rPr>
        <w:t xml:space="preserve"> request to work from home. This may be useful, for example, when there is the need to complete a report or piece of research that requires quiet and concentration.  This may also be where there is no requirement to come into the office and working from home may be the most appropriate medium under the agile working policy. </w:t>
      </w:r>
    </w:p>
    <w:p w14:paraId="5229C06C" w14:textId="77777777" w:rsidR="008D2A6F" w:rsidRPr="00742592" w:rsidRDefault="008D2A6F" w:rsidP="008D2A6F">
      <w:pPr>
        <w:rPr>
          <w:rFonts w:ascii="Arial" w:hAnsi="Arial" w:cs="Arial"/>
          <w:sz w:val="22"/>
          <w:szCs w:val="22"/>
        </w:rPr>
      </w:pPr>
    </w:p>
    <w:p w14:paraId="26C7C21B" w14:textId="75F9012D" w:rsidR="008D2A6F" w:rsidRPr="00742592" w:rsidRDefault="008D2A6F" w:rsidP="008D2A6F">
      <w:pPr>
        <w:rPr>
          <w:rFonts w:ascii="Arial" w:hAnsi="Arial" w:cs="Arial"/>
          <w:sz w:val="22"/>
          <w:szCs w:val="22"/>
        </w:rPr>
      </w:pPr>
      <w:r w:rsidRPr="00742592">
        <w:rPr>
          <w:rFonts w:ascii="Arial" w:hAnsi="Arial" w:cs="Arial"/>
          <w:sz w:val="22"/>
          <w:szCs w:val="22"/>
        </w:rPr>
        <w:t>Employees must obtain agreement from their manager in advance on each separate occasion that they wish to work from home. The deliverables</w:t>
      </w:r>
      <w:r w:rsidR="0049350A" w:rsidRPr="00742592">
        <w:rPr>
          <w:rFonts w:ascii="Arial" w:hAnsi="Arial" w:cs="Arial"/>
          <w:sz w:val="22"/>
          <w:szCs w:val="22"/>
        </w:rPr>
        <w:t xml:space="preserve"> </w:t>
      </w:r>
      <w:r w:rsidRPr="00742592">
        <w:rPr>
          <w:rFonts w:ascii="Arial" w:hAnsi="Arial" w:cs="Arial"/>
          <w:sz w:val="22"/>
          <w:szCs w:val="22"/>
        </w:rPr>
        <w:t>should be agreed and the employee should be contactable throughout the working day.</w:t>
      </w:r>
    </w:p>
    <w:p w14:paraId="586E5B9A" w14:textId="77777777" w:rsidR="008D2A6F" w:rsidRPr="00742592" w:rsidRDefault="008D2A6F" w:rsidP="008D2A6F">
      <w:pPr>
        <w:rPr>
          <w:rFonts w:ascii="Arial" w:hAnsi="Arial" w:cs="Arial"/>
          <w:sz w:val="22"/>
          <w:szCs w:val="22"/>
        </w:rPr>
      </w:pPr>
    </w:p>
    <w:p w14:paraId="1CBCFBF6" w14:textId="7CCF26FA" w:rsidR="008D2A6F" w:rsidRPr="00742592" w:rsidRDefault="008D2A6F" w:rsidP="008D2A6F">
      <w:pPr>
        <w:rPr>
          <w:rFonts w:ascii="Arial" w:hAnsi="Arial" w:cs="Arial"/>
          <w:sz w:val="22"/>
          <w:szCs w:val="22"/>
        </w:rPr>
      </w:pPr>
      <w:r w:rsidRPr="00742592">
        <w:rPr>
          <w:rFonts w:ascii="Arial" w:hAnsi="Arial" w:cs="Arial"/>
          <w:sz w:val="22"/>
          <w:szCs w:val="22"/>
        </w:rPr>
        <w:t xml:space="preserve">The line manager has the right to refuse the request to work from home for operational or practical reasons. </w:t>
      </w:r>
    </w:p>
    <w:p w14:paraId="191ADE1E" w14:textId="77777777" w:rsidR="008D2A6F" w:rsidRPr="00742592" w:rsidRDefault="008D2A6F" w:rsidP="008D2A6F">
      <w:pPr>
        <w:rPr>
          <w:rFonts w:ascii="Arial" w:hAnsi="Arial" w:cs="Arial"/>
          <w:sz w:val="22"/>
          <w:szCs w:val="22"/>
        </w:rPr>
      </w:pPr>
    </w:p>
    <w:p w14:paraId="36C7DEE5" w14:textId="44743B86" w:rsidR="008D2A6F" w:rsidRPr="00742592" w:rsidRDefault="00FD6ED7" w:rsidP="008D2A6F">
      <w:pPr>
        <w:rPr>
          <w:rFonts w:ascii="Arial" w:hAnsi="Arial" w:cs="Arial"/>
          <w:b/>
          <w:sz w:val="22"/>
          <w:szCs w:val="22"/>
        </w:rPr>
      </w:pPr>
      <w:r w:rsidRPr="00742592">
        <w:rPr>
          <w:rFonts w:ascii="Arial" w:hAnsi="Arial" w:cs="Arial"/>
          <w:b/>
          <w:sz w:val="22"/>
          <w:szCs w:val="22"/>
        </w:rPr>
        <w:t xml:space="preserve">4.2 </w:t>
      </w:r>
      <w:r w:rsidR="008D2A6F" w:rsidRPr="00742592">
        <w:rPr>
          <w:rFonts w:ascii="Arial" w:hAnsi="Arial" w:cs="Arial"/>
          <w:b/>
          <w:sz w:val="22"/>
          <w:szCs w:val="22"/>
        </w:rPr>
        <w:t>Managers Considerations</w:t>
      </w:r>
    </w:p>
    <w:p w14:paraId="2CBEC14C" w14:textId="77777777" w:rsidR="008D2A6F" w:rsidRPr="00742592" w:rsidRDefault="008D2A6F" w:rsidP="008D2A6F">
      <w:pPr>
        <w:rPr>
          <w:rFonts w:ascii="Arial" w:hAnsi="Arial" w:cs="Arial"/>
          <w:sz w:val="22"/>
          <w:szCs w:val="22"/>
        </w:rPr>
      </w:pPr>
    </w:p>
    <w:p w14:paraId="2D0A4CBD" w14:textId="77D2C9B5" w:rsidR="008D2A6F" w:rsidRPr="00742592" w:rsidRDefault="008D2A6F" w:rsidP="008D2A6F">
      <w:pPr>
        <w:rPr>
          <w:rFonts w:ascii="Arial" w:hAnsi="Arial" w:cs="Arial"/>
          <w:sz w:val="22"/>
          <w:szCs w:val="22"/>
        </w:rPr>
      </w:pPr>
      <w:r w:rsidRPr="00742592">
        <w:rPr>
          <w:rFonts w:ascii="Arial" w:hAnsi="Arial" w:cs="Arial"/>
          <w:sz w:val="22"/>
          <w:szCs w:val="22"/>
        </w:rPr>
        <w:t xml:space="preserve">The manager must determine whether the nature of the </w:t>
      </w:r>
      <w:r w:rsidR="000E769B" w:rsidRPr="00742592">
        <w:rPr>
          <w:rFonts w:ascii="Arial" w:hAnsi="Arial" w:cs="Arial"/>
          <w:sz w:val="22"/>
          <w:szCs w:val="22"/>
        </w:rPr>
        <w:t>employee’s</w:t>
      </w:r>
      <w:r w:rsidRPr="00742592">
        <w:rPr>
          <w:rFonts w:ascii="Arial" w:hAnsi="Arial" w:cs="Arial"/>
          <w:sz w:val="22"/>
          <w:szCs w:val="22"/>
        </w:rPr>
        <w:t xml:space="preserve"> work makes </w:t>
      </w:r>
      <w:r w:rsidR="00241684" w:rsidRPr="00742592">
        <w:rPr>
          <w:rFonts w:ascii="Arial" w:hAnsi="Arial" w:cs="Arial"/>
          <w:sz w:val="22"/>
          <w:szCs w:val="22"/>
        </w:rPr>
        <w:t>working from home</w:t>
      </w:r>
      <w:r w:rsidRPr="00742592">
        <w:rPr>
          <w:rFonts w:ascii="Arial" w:hAnsi="Arial" w:cs="Arial"/>
          <w:sz w:val="22"/>
          <w:szCs w:val="22"/>
        </w:rPr>
        <w:t xml:space="preserve"> feasible. For example, if the work is highly dependent on immediate contact with colleagues or requires specific equipment</w:t>
      </w:r>
      <w:r w:rsidR="002A13C3" w:rsidRPr="00742592">
        <w:rPr>
          <w:rFonts w:ascii="Arial" w:hAnsi="Arial" w:cs="Arial"/>
          <w:sz w:val="22"/>
          <w:szCs w:val="22"/>
        </w:rPr>
        <w:t>,</w:t>
      </w:r>
      <w:r w:rsidRPr="00742592">
        <w:rPr>
          <w:rFonts w:ascii="Arial" w:hAnsi="Arial" w:cs="Arial"/>
          <w:sz w:val="22"/>
          <w:szCs w:val="22"/>
        </w:rPr>
        <w:t xml:space="preserve"> then being away from the office may not be an option.</w:t>
      </w:r>
    </w:p>
    <w:p w14:paraId="7F2EB71D" w14:textId="77777777" w:rsidR="008D2A6F" w:rsidRPr="00742592" w:rsidRDefault="008D2A6F" w:rsidP="008D2A6F">
      <w:pPr>
        <w:rPr>
          <w:rFonts w:ascii="Arial" w:hAnsi="Arial" w:cs="Arial"/>
          <w:sz w:val="22"/>
          <w:szCs w:val="22"/>
        </w:rPr>
      </w:pPr>
    </w:p>
    <w:p w14:paraId="3E33C62D" w14:textId="2C28D6C9" w:rsidR="008D2A6F" w:rsidRPr="00742592" w:rsidRDefault="00FD6ED7" w:rsidP="008D2A6F">
      <w:pPr>
        <w:rPr>
          <w:rFonts w:ascii="Arial" w:hAnsi="Arial" w:cs="Arial"/>
          <w:i/>
          <w:sz w:val="22"/>
          <w:szCs w:val="22"/>
        </w:rPr>
      </w:pPr>
      <w:r w:rsidRPr="00742592">
        <w:rPr>
          <w:rFonts w:ascii="Arial" w:hAnsi="Arial" w:cs="Arial"/>
          <w:sz w:val="22"/>
          <w:szCs w:val="22"/>
        </w:rPr>
        <w:t>The manager must e</w:t>
      </w:r>
      <w:r w:rsidR="008D2A6F" w:rsidRPr="00742592">
        <w:rPr>
          <w:rFonts w:ascii="Arial" w:hAnsi="Arial" w:cs="Arial"/>
          <w:sz w:val="22"/>
          <w:szCs w:val="22"/>
        </w:rPr>
        <w:t xml:space="preserve">nsure that the employee has access to the relevant equipment to carry out the piece of work in the home environment. </w:t>
      </w:r>
    </w:p>
    <w:p w14:paraId="634682E3" w14:textId="77777777" w:rsidR="008D2A6F" w:rsidRPr="00742592" w:rsidRDefault="008D2A6F" w:rsidP="008D2A6F">
      <w:pPr>
        <w:rPr>
          <w:rFonts w:ascii="Arial" w:hAnsi="Arial" w:cs="Arial"/>
          <w:sz w:val="22"/>
          <w:szCs w:val="22"/>
        </w:rPr>
      </w:pPr>
    </w:p>
    <w:p w14:paraId="231836CD" w14:textId="7773445F" w:rsidR="008D2A6F" w:rsidRPr="00742592" w:rsidRDefault="00747874" w:rsidP="008D2A6F">
      <w:pPr>
        <w:rPr>
          <w:rFonts w:ascii="Arial" w:hAnsi="Arial" w:cs="Arial"/>
          <w:sz w:val="22"/>
          <w:szCs w:val="22"/>
        </w:rPr>
      </w:pPr>
      <w:r w:rsidRPr="00742592">
        <w:rPr>
          <w:rFonts w:ascii="Arial" w:hAnsi="Arial" w:cs="Arial"/>
          <w:sz w:val="22"/>
          <w:szCs w:val="22"/>
        </w:rPr>
        <w:t>As in the office, t</w:t>
      </w:r>
      <w:r w:rsidR="008D2A6F" w:rsidRPr="00742592">
        <w:rPr>
          <w:rFonts w:ascii="Arial" w:hAnsi="Arial" w:cs="Arial"/>
          <w:sz w:val="22"/>
          <w:szCs w:val="22"/>
        </w:rPr>
        <w:t>he</w:t>
      </w:r>
      <w:r w:rsidR="00241684" w:rsidRPr="00742592">
        <w:rPr>
          <w:rFonts w:ascii="Arial" w:hAnsi="Arial" w:cs="Arial"/>
          <w:sz w:val="22"/>
          <w:szCs w:val="22"/>
        </w:rPr>
        <w:t xml:space="preserve"> </w:t>
      </w:r>
      <w:r w:rsidR="008D2A6F" w:rsidRPr="00742592">
        <w:rPr>
          <w:rFonts w:ascii="Arial" w:hAnsi="Arial" w:cs="Arial"/>
          <w:sz w:val="22"/>
          <w:szCs w:val="22"/>
        </w:rPr>
        <w:t xml:space="preserve">manager </w:t>
      </w:r>
      <w:r w:rsidR="00FD6ED7" w:rsidRPr="00742592">
        <w:rPr>
          <w:rFonts w:ascii="Arial" w:hAnsi="Arial" w:cs="Arial"/>
          <w:sz w:val="22"/>
          <w:szCs w:val="22"/>
        </w:rPr>
        <w:t>should</w:t>
      </w:r>
      <w:r w:rsidR="008D2A6F" w:rsidRPr="00742592">
        <w:rPr>
          <w:rFonts w:ascii="Arial" w:hAnsi="Arial" w:cs="Arial"/>
          <w:sz w:val="22"/>
          <w:szCs w:val="22"/>
        </w:rPr>
        <w:t xml:space="preserve"> be able to monitor/assess the work that is to be carried out at home and ensure that agreed outcomes are being met. If employees consistently fail to meet agreed targets then working from home may not be an appropriate method of working in the future.</w:t>
      </w:r>
      <w:r w:rsidRPr="00742592">
        <w:rPr>
          <w:rFonts w:ascii="Arial" w:hAnsi="Arial" w:cs="Arial"/>
          <w:sz w:val="22"/>
          <w:szCs w:val="22"/>
        </w:rPr>
        <w:t xml:space="preserve"> Any abuse or misuse of working from home may result in disciplinary action.</w:t>
      </w:r>
    </w:p>
    <w:p w14:paraId="72FB255F" w14:textId="77777777" w:rsidR="008D2A6F" w:rsidRPr="00742592" w:rsidRDefault="008D2A6F" w:rsidP="008D2A6F">
      <w:pPr>
        <w:rPr>
          <w:rFonts w:ascii="Arial" w:hAnsi="Arial" w:cs="Arial"/>
          <w:sz w:val="22"/>
          <w:szCs w:val="22"/>
        </w:rPr>
      </w:pPr>
    </w:p>
    <w:p w14:paraId="27D5919E" w14:textId="2F4FB067" w:rsidR="008D2A6F" w:rsidRPr="00742592" w:rsidRDefault="00387E0A" w:rsidP="008D2A6F">
      <w:pPr>
        <w:rPr>
          <w:rFonts w:ascii="Arial" w:hAnsi="Arial" w:cs="Arial"/>
          <w:b/>
          <w:sz w:val="22"/>
          <w:szCs w:val="22"/>
        </w:rPr>
      </w:pPr>
      <w:r w:rsidRPr="00742592">
        <w:rPr>
          <w:rFonts w:ascii="Arial" w:hAnsi="Arial" w:cs="Arial"/>
          <w:b/>
          <w:sz w:val="22"/>
          <w:szCs w:val="22"/>
        </w:rPr>
        <w:t xml:space="preserve">4.3 </w:t>
      </w:r>
      <w:r w:rsidR="008D2A6F" w:rsidRPr="00742592">
        <w:rPr>
          <w:rFonts w:ascii="Arial" w:hAnsi="Arial" w:cs="Arial"/>
          <w:b/>
          <w:sz w:val="22"/>
          <w:szCs w:val="22"/>
        </w:rPr>
        <w:t>Health and Safety</w:t>
      </w:r>
    </w:p>
    <w:p w14:paraId="474027A6" w14:textId="77777777" w:rsidR="008D2A6F" w:rsidRPr="00742592" w:rsidRDefault="008D2A6F" w:rsidP="008D2A6F">
      <w:pPr>
        <w:rPr>
          <w:rFonts w:ascii="Arial" w:hAnsi="Arial" w:cs="Arial"/>
          <w:sz w:val="22"/>
          <w:szCs w:val="22"/>
        </w:rPr>
      </w:pPr>
    </w:p>
    <w:p w14:paraId="033DEF90" w14:textId="09B278F0" w:rsidR="008D2A6F" w:rsidRPr="00742592" w:rsidRDefault="008D2A6F" w:rsidP="008D2A6F">
      <w:pPr>
        <w:rPr>
          <w:rFonts w:ascii="Arial" w:hAnsi="Arial" w:cs="Arial"/>
          <w:sz w:val="22"/>
          <w:szCs w:val="22"/>
        </w:rPr>
      </w:pPr>
      <w:r w:rsidRPr="00742592">
        <w:rPr>
          <w:rFonts w:ascii="Arial" w:hAnsi="Arial" w:cs="Arial"/>
          <w:sz w:val="22"/>
          <w:szCs w:val="22"/>
        </w:rPr>
        <w:t xml:space="preserve">A risk assessment and display screen </w:t>
      </w:r>
      <w:r w:rsidR="00DD1C05" w:rsidRPr="00742592">
        <w:rPr>
          <w:rFonts w:ascii="Arial" w:hAnsi="Arial" w:cs="Arial"/>
          <w:sz w:val="22"/>
          <w:szCs w:val="22"/>
        </w:rPr>
        <w:t>assessment</w:t>
      </w:r>
      <w:r w:rsidRPr="00742592">
        <w:rPr>
          <w:rFonts w:ascii="Arial" w:hAnsi="Arial" w:cs="Arial"/>
          <w:sz w:val="22"/>
          <w:szCs w:val="22"/>
        </w:rPr>
        <w:t xml:space="preserve"> </w:t>
      </w:r>
      <w:r w:rsidR="00FD6ED7" w:rsidRPr="00742592">
        <w:rPr>
          <w:rFonts w:ascii="Arial" w:hAnsi="Arial" w:cs="Arial"/>
          <w:sz w:val="22"/>
          <w:szCs w:val="22"/>
        </w:rPr>
        <w:t>should</w:t>
      </w:r>
      <w:r w:rsidR="0049350A" w:rsidRPr="00742592">
        <w:rPr>
          <w:rFonts w:ascii="Arial" w:hAnsi="Arial" w:cs="Arial"/>
          <w:sz w:val="22"/>
          <w:szCs w:val="22"/>
        </w:rPr>
        <w:t xml:space="preserve"> be carried out </w:t>
      </w:r>
      <w:r w:rsidRPr="00742592">
        <w:rPr>
          <w:rFonts w:ascii="Arial" w:hAnsi="Arial" w:cs="Arial"/>
          <w:sz w:val="22"/>
          <w:szCs w:val="22"/>
        </w:rPr>
        <w:t>and reviewed as necessary to ensure the equipment and systems of work are safe for the tasks performed in the employee</w:t>
      </w:r>
      <w:r w:rsidR="00387E0A" w:rsidRPr="00742592">
        <w:rPr>
          <w:rFonts w:ascii="Arial" w:hAnsi="Arial" w:cs="Arial"/>
          <w:sz w:val="22"/>
          <w:szCs w:val="22"/>
        </w:rPr>
        <w:t>’</w:t>
      </w:r>
      <w:r w:rsidRPr="00742592">
        <w:rPr>
          <w:rFonts w:ascii="Arial" w:hAnsi="Arial" w:cs="Arial"/>
          <w:sz w:val="22"/>
          <w:szCs w:val="22"/>
        </w:rPr>
        <w:t>s house.</w:t>
      </w:r>
      <w:r w:rsidR="00272231" w:rsidRPr="00742592">
        <w:rPr>
          <w:rFonts w:ascii="Arial" w:hAnsi="Arial" w:cs="Arial"/>
          <w:sz w:val="22"/>
          <w:szCs w:val="22"/>
        </w:rPr>
        <w:t xml:space="preserve"> The risk assessment should</w:t>
      </w:r>
      <w:r w:rsidR="0049350A" w:rsidRPr="00742592">
        <w:rPr>
          <w:rFonts w:ascii="Arial" w:hAnsi="Arial" w:cs="Arial"/>
          <w:sz w:val="22"/>
          <w:szCs w:val="22"/>
        </w:rPr>
        <w:t xml:space="preserve"> be carried out by the employee and any issues highlighted to the manager as necessary.</w:t>
      </w:r>
      <w:r w:rsidR="00272231" w:rsidRPr="00742592">
        <w:rPr>
          <w:rFonts w:ascii="Arial" w:hAnsi="Arial" w:cs="Arial"/>
          <w:sz w:val="22"/>
          <w:szCs w:val="22"/>
        </w:rPr>
        <w:t xml:space="preserve"> </w:t>
      </w:r>
      <w:r w:rsidRPr="00742592">
        <w:rPr>
          <w:rFonts w:ascii="Arial" w:hAnsi="Arial" w:cs="Arial"/>
          <w:sz w:val="22"/>
          <w:szCs w:val="22"/>
        </w:rPr>
        <w:t xml:space="preserve"> Further information</w:t>
      </w:r>
      <w:r w:rsidR="0049350A" w:rsidRPr="00742592">
        <w:rPr>
          <w:rFonts w:ascii="Arial" w:hAnsi="Arial" w:cs="Arial"/>
          <w:sz w:val="22"/>
          <w:szCs w:val="22"/>
        </w:rPr>
        <w:t xml:space="preserve"> and template forms</w:t>
      </w:r>
      <w:r w:rsidRPr="00742592">
        <w:rPr>
          <w:rFonts w:ascii="Arial" w:hAnsi="Arial" w:cs="Arial"/>
          <w:sz w:val="22"/>
          <w:szCs w:val="22"/>
        </w:rPr>
        <w:t xml:space="preserve"> can be found in the Health and Safety section of the intranet.</w:t>
      </w:r>
    </w:p>
    <w:p w14:paraId="7799D03B" w14:textId="62D66310" w:rsidR="0049350A" w:rsidRPr="00742592" w:rsidRDefault="0049350A" w:rsidP="008D2A6F">
      <w:pPr>
        <w:rPr>
          <w:rFonts w:ascii="Arial" w:hAnsi="Arial" w:cs="Arial"/>
          <w:sz w:val="22"/>
          <w:szCs w:val="22"/>
        </w:rPr>
      </w:pPr>
    </w:p>
    <w:p w14:paraId="4D759EFA" w14:textId="77777777" w:rsidR="008D2A6F" w:rsidRPr="00742592" w:rsidRDefault="00387E0A" w:rsidP="008D2A6F">
      <w:pPr>
        <w:rPr>
          <w:rFonts w:ascii="Arial" w:hAnsi="Arial" w:cs="Arial"/>
          <w:b/>
          <w:sz w:val="22"/>
          <w:szCs w:val="22"/>
        </w:rPr>
      </w:pPr>
      <w:r w:rsidRPr="00742592">
        <w:rPr>
          <w:rFonts w:ascii="Arial" w:hAnsi="Arial" w:cs="Arial"/>
          <w:b/>
          <w:sz w:val="22"/>
          <w:szCs w:val="22"/>
        </w:rPr>
        <w:t xml:space="preserve">4.4 </w:t>
      </w:r>
      <w:r w:rsidR="009A3924" w:rsidRPr="00742592">
        <w:rPr>
          <w:rFonts w:ascii="Arial" w:hAnsi="Arial" w:cs="Arial"/>
          <w:b/>
          <w:sz w:val="22"/>
          <w:szCs w:val="22"/>
        </w:rPr>
        <w:t>Homeworking</w:t>
      </w:r>
      <w:r w:rsidR="008D2A6F" w:rsidRPr="00742592">
        <w:rPr>
          <w:rFonts w:ascii="Arial" w:hAnsi="Arial" w:cs="Arial"/>
          <w:b/>
          <w:sz w:val="22"/>
          <w:szCs w:val="22"/>
        </w:rPr>
        <w:t xml:space="preserve"> Expenses</w:t>
      </w:r>
    </w:p>
    <w:p w14:paraId="14370862" w14:textId="1E4957F8" w:rsidR="008D2A6F" w:rsidRPr="00742592" w:rsidRDefault="008D2A6F" w:rsidP="008D2A6F">
      <w:pPr>
        <w:rPr>
          <w:rFonts w:ascii="Arial" w:hAnsi="Arial" w:cs="Arial"/>
          <w:sz w:val="22"/>
          <w:szCs w:val="22"/>
        </w:rPr>
      </w:pPr>
    </w:p>
    <w:p w14:paraId="7EC079B1" w14:textId="242470D7" w:rsidR="008D2A6F" w:rsidRDefault="008D2A6F" w:rsidP="008D2A6F">
      <w:pPr>
        <w:rPr>
          <w:rFonts w:ascii="Arial" w:hAnsi="Arial" w:cs="Arial"/>
          <w:sz w:val="22"/>
          <w:szCs w:val="22"/>
        </w:rPr>
      </w:pPr>
      <w:r w:rsidRPr="00742592">
        <w:rPr>
          <w:rFonts w:ascii="Arial" w:hAnsi="Arial" w:cs="Arial"/>
          <w:sz w:val="22"/>
          <w:szCs w:val="22"/>
        </w:rPr>
        <w:t>There will be no reimbursement for any personal costs including utility costs where employees work from home as part of an ad hoc or agile arrangement.</w:t>
      </w:r>
    </w:p>
    <w:p w14:paraId="2509AFAA" w14:textId="7FA4D223" w:rsidR="00742592" w:rsidRDefault="00742592" w:rsidP="008D2A6F">
      <w:pPr>
        <w:rPr>
          <w:rFonts w:ascii="Arial" w:hAnsi="Arial" w:cs="Arial"/>
          <w:sz w:val="22"/>
          <w:szCs w:val="22"/>
        </w:rPr>
      </w:pPr>
    </w:p>
    <w:p w14:paraId="711E908F" w14:textId="3C9CA3ED" w:rsidR="00742592" w:rsidRDefault="00742592" w:rsidP="008D2A6F">
      <w:pPr>
        <w:rPr>
          <w:rFonts w:ascii="Arial" w:hAnsi="Arial" w:cs="Arial"/>
          <w:sz w:val="22"/>
          <w:szCs w:val="22"/>
        </w:rPr>
      </w:pPr>
    </w:p>
    <w:p w14:paraId="60499D2D" w14:textId="77777777" w:rsidR="00742592" w:rsidRPr="00742592" w:rsidRDefault="00742592" w:rsidP="008D2A6F">
      <w:pPr>
        <w:rPr>
          <w:rFonts w:ascii="Arial" w:hAnsi="Arial" w:cs="Arial"/>
          <w:sz w:val="22"/>
          <w:szCs w:val="22"/>
        </w:rPr>
      </w:pPr>
    </w:p>
    <w:p w14:paraId="7A1C1C22" w14:textId="77777777" w:rsidR="008D2A6F" w:rsidRPr="00742592" w:rsidRDefault="008D2A6F" w:rsidP="008D2A6F">
      <w:pPr>
        <w:rPr>
          <w:rFonts w:ascii="Arial" w:hAnsi="Arial" w:cs="Arial"/>
          <w:sz w:val="22"/>
          <w:szCs w:val="22"/>
        </w:rPr>
      </w:pPr>
    </w:p>
    <w:p w14:paraId="237046BB" w14:textId="634FC4C3" w:rsidR="008D2A6F" w:rsidRPr="00742592" w:rsidRDefault="00387E0A" w:rsidP="008D2A6F">
      <w:pPr>
        <w:rPr>
          <w:rFonts w:ascii="Arial" w:hAnsi="Arial" w:cs="Arial"/>
          <w:b/>
          <w:sz w:val="22"/>
          <w:szCs w:val="22"/>
        </w:rPr>
      </w:pPr>
      <w:r w:rsidRPr="00742592">
        <w:rPr>
          <w:rFonts w:ascii="Arial" w:hAnsi="Arial" w:cs="Arial"/>
          <w:b/>
          <w:sz w:val="22"/>
          <w:szCs w:val="22"/>
        </w:rPr>
        <w:lastRenderedPageBreak/>
        <w:t xml:space="preserve">4.5 </w:t>
      </w:r>
      <w:r w:rsidR="008D2A6F" w:rsidRPr="00742592">
        <w:rPr>
          <w:rFonts w:ascii="Arial" w:hAnsi="Arial" w:cs="Arial"/>
          <w:b/>
          <w:sz w:val="22"/>
          <w:szCs w:val="22"/>
        </w:rPr>
        <w:t>Contract of Employment</w:t>
      </w:r>
    </w:p>
    <w:p w14:paraId="25564096" w14:textId="77777777" w:rsidR="008D2A6F" w:rsidRPr="00742592" w:rsidRDefault="008D2A6F" w:rsidP="008D2A6F">
      <w:pPr>
        <w:rPr>
          <w:rFonts w:ascii="Arial" w:hAnsi="Arial" w:cs="Arial"/>
          <w:sz w:val="22"/>
          <w:szCs w:val="22"/>
        </w:rPr>
      </w:pPr>
    </w:p>
    <w:p w14:paraId="78F88D5C" w14:textId="5E20773D" w:rsidR="008D2A6F" w:rsidRPr="00742592" w:rsidRDefault="008D2A6F" w:rsidP="008D2A6F">
      <w:pPr>
        <w:rPr>
          <w:rFonts w:ascii="Arial" w:hAnsi="Arial" w:cs="Arial"/>
          <w:sz w:val="22"/>
          <w:szCs w:val="22"/>
        </w:rPr>
      </w:pPr>
      <w:r w:rsidRPr="00742592">
        <w:rPr>
          <w:rFonts w:ascii="Arial" w:hAnsi="Arial" w:cs="Arial"/>
          <w:sz w:val="22"/>
          <w:szCs w:val="22"/>
        </w:rPr>
        <w:t>The employee</w:t>
      </w:r>
      <w:r w:rsidR="007C3824" w:rsidRPr="00742592">
        <w:rPr>
          <w:rFonts w:ascii="Arial" w:hAnsi="Arial" w:cs="Arial"/>
          <w:sz w:val="22"/>
          <w:szCs w:val="22"/>
        </w:rPr>
        <w:t>’</w:t>
      </w:r>
      <w:r w:rsidRPr="00742592">
        <w:rPr>
          <w:rFonts w:ascii="Arial" w:hAnsi="Arial" w:cs="Arial"/>
          <w:sz w:val="22"/>
          <w:szCs w:val="22"/>
        </w:rPr>
        <w:t xml:space="preserve">s contract will not be affected by </w:t>
      </w:r>
      <w:r w:rsidR="002A13C3" w:rsidRPr="00742592">
        <w:rPr>
          <w:rFonts w:ascii="Arial" w:hAnsi="Arial" w:cs="Arial"/>
          <w:sz w:val="22"/>
          <w:szCs w:val="22"/>
        </w:rPr>
        <w:t xml:space="preserve">ad hoc/agile </w:t>
      </w:r>
      <w:r w:rsidRPr="00742592">
        <w:rPr>
          <w:rFonts w:ascii="Arial" w:hAnsi="Arial" w:cs="Arial"/>
          <w:sz w:val="22"/>
          <w:szCs w:val="22"/>
        </w:rPr>
        <w:t>homeworking. However, if it becomes a regular occurrence then the contract may need to be amended to reflect this.</w:t>
      </w:r>
    </w:p>
    <w:p w14:paraId="3003BD2B" w14:textId="1A7CD85D" w:rsidR="00420498" w:rsidRPr="00742592" w:rsidRDefault="00420498" w:rsidP="008D2A6F">
      <w:pPr>
        <w:rPr>
          <w:rFonts w:ascii="Arial" w:hAnsi="Arial" w:cs="Arial"/>
          <w:sz w:val="22"/>
          <w:szCs w:val="22"/>
        </w:rPr>
      </w:pPr>
    </w:p>
    <w:p w14:paraId="42853509" w14:textId="4D6517B6" w:rsidR="00420498" w:rsidRPr="00742592" w:rsidRDefault="00387E0A" w:rsidP="008D2A6F">
      <w:pPr>
        <w:rPr>
          <w:rFonts w:ascii="Arial" w:hAnsi="Arial" w:cs="Arial"/>
          <w:b/>
          <w:sz w:val="22"/>
          <w:szCs w:val="22"/>
        </w:rPr>
      </w:pPr>
      <w:r w:rsidRPr="00742592">
        <w:rPr>
          <w:rFonts w:ascii="Arial" w:hAnsi="Arial" w:cs="Arial"/>
          <w:b/>
          <w:sz w:val="22"/>
          <w:szCs w:val="22"/>
        </w:rPr>
        <w:t xml:space="preserve">4.6 </w:t>
      </w:r>
      <w:r w:rsidR="00420498" w:rsidRPr="00742592">
        <w:rPr>
          <w:rFonts w:ascii="Arial" w:hAnsi="Arial" w:cs="Arial"/>
          <w:b/>
          <w:sz w:val="22"/>
          <w:szCs w:val="22"/>
        </w:rPr>
        <w:t>Insurance</w:t>
      </w:r>
    </w:p>
    <w:p w14:paraId="633DD67F" w14:textId="565AB148" w:rsidR="00420498" w:rsidRPr="00742592" w:rsidRDefault="00420498" w:rsidP="008D2A6F">
      <w:pPr>
        <w:rPr>
          <w:rFonts w:ascii="Arial" w:hAnsi="Arial" w:cs="Arial"/>
          <w:sz w:val="22"/>
          <w:szCs w:val="22"/>
        </w:rPr>
      </w:pPr>
    </w:p>
    <w:p w14:paraId="4A2746E8" w14:textId="44B60712" w:rsidR="00420498" w:rsidRPr="00742592" w:rsidRDefault="00420498" w:rsidP="00420498">
      <w:pPr>
        <w:rPr>
          <w:rFonts w:ascii="Arial" w:hAnsi="Arial" w:cs="Arial"/>
          <w:sz w:val="22"/>
          <w:szCs w:val="22"/>
        </w:rPr>
      </w:pPr>
      <w:r w:rsidRPr="00742592">
        <w:rPr>
          <w:rFonts w:ascii="Arial" w:hAnsi="Arial" w:cs="Arial"/>
          <w:sz w:val="22"/>
          <w:szCs w:val="22"/>
        </w:rPr>
        <w:t>Computers, telephones and other items of equipment supplied by the Council are covered by the Council’s insurance policy</w:t>
      </w:r>
      <w:r w:rsidR="00FF2E44" w:rsidRPr="00742592">
        <w:rPr>
          <w:rFonts w:ascii="Arial" w:hAnsi="Arial" w:cs="Arial"/>
          <w:sz w:val="22"/>
          <w:szCs w:val="22"/>
        </w:rPr>
        <w:t xml:space="preserve"> if they are named on the Department’s All Risk Register</w:t>
      </w:r>
      <w:r w:rsidRPr="00742592">
        <w:rPr>
          <w:rFonts w:ascii="Arial" w:hAnsi="Arial" w:cs="Arial"/>
          <w:sz w:val="22"/>
          <w:szCs w:val="22"/>
        </w:rPr>
        <w:t>.  All reasonable costs associated with lost or damaged equipment will be covered and replaced, except where employees are found to have been negligent.  In this instance, the employee may be required to pay for the replacement on a like for like basis.</w:t>
      </w:r>
    </w:p>
    <w:p w14:paraId="27A0256E" w14:textId="45C8AB60" w:rsidR="000E3C03" w:rsidRPr="00742592" w:rsidRDefault="000E3C03" w:rsidP="00420498">
      <w:pPr>
        <w:rPr>
          <w:rFonts w:ascii="Arial" w:hAnsi="Arial" w:cs="Arial"/>
          <w:sz w:val="22"/>
          <w:szCs w:val="22"/>
        </w:rPr>
      </w:pPr>
    </w:p>
    <w:p w14:paraId="79E07955" w14:textId="0A40A0C4" w:rsidR="005430E8" w:rsidRPr="00742592" w:rsidRDefault="005430E8" w:rsidP="005430E8">
      <w:pPr>
        <w:rPr>
          <w:rFonts w:ascii="Arial" w:hAnsi="Arial" w:cs="Arial"/>
          <w:sz w:val="22"/>
          <w:szCs w:val="22"/>
        </w:rPr>
      </w:pPr>
      <w:r w:rsidRPr="00742592">
        <w:rPr>
          <w:rFonts w:ascii="Arial" w:hAnsi="Arial" w:cs="Arial"/>
          <w:sz w:val="22"/>
          <w:szCs w:val="22"/>
        </w:rPr>
        <w:t xml:space="preserve">Please note that equipment kept at </w:t>
      </w:r>
      <w:r w:rsidR="00D44019" w:rsidRPr="00742592">
        <w:rPr>
          <w:rFonts w:ascii="Arial" w:hAnsi="Arial" w:cs="Arial"/>
          <w:sz w:val="22"/>
          <w:szCs w:val="22"/>
        </w:rPr>
        <w:t xml:space="preserve">an </w:t>
      </w:r>
      <w:r w:rsidRPr="00742592">
        <w:rPr>
          <w:rFonts w:ascii="Arial" w:hAnsi="Arial" w:cs="Arial"/>
          <w:sz w:val="22"/>
          <w:szCs w:val="22"/>
        </w:rPr>
        <w:t>employee’s home on a semi-permanent or permanent basis should be insured by the employee concerned as it will not be covered by the Council’s insurance policy.  Items should also be kept secure and not in view when not in use.   </w:t>
      </w:r>
    </w:p>
    <w:p w14:paraId="2CA8A84D" w14:textId="77777777" w:rsidR="008D2A6F" w:rsidRPr="00742592" w:rsidRDefault="008D2A6F">
      <w:pPr>
        <w:rPr>
          <w:rFonts w:ascii="Arial" w:hAnsi="Arial" w:cs="Arial"/>
          <w:sz w:val="22"/>
          <w:szCs w:val="22"/>
        </w:rPr>
      </w:pPr>
    </w:p>
    <w:p w14:paraId="39281F0A" w14:textId="319D088D" w:rsidR="00E535B4" w:rsidRPr="00742592" w:rsidRDefault="00BA7082">
      <w:pPr>
        <w:rPr>
          <w:rFonts w:ascii="Arial" w:hAnsi="Arial" w:cs="Arial"/>
          <w:b/>
          <w:sz w:val="28"/>
          <w:szCs w:val="28"/>
          <w:u w:val="single"/>
        </w:rPr>
      </w:pPr>
      <w:r w:rsidRPr="00742592">
        <w:rPr>
          <w:rFonts w:ascii="Arial" w:hAnsi="Arial" w:cs="Arial"/>
          <w:b/>
          <w:sz w:val="28"/>
          <w:szCs w:val="28"/>
          <w:u w:val="single"/>
        </w:rPr>
        <w:t xml:space="preserve">5. </w:t>
      </w:r>
      <w:r w:rsidR="007E3F97" w:rsidRPr="00742592">
        <w:rPr>
          <w:rFonts w:ascii="Arial" w:hAnsi="Arial" w:cs="Arial"/>
          <w:b/>
          <w:sz w:val="28"/>
          <w:szCs w:val="28"/>
          <w:u w:val="single"/>
        </w:rPr>
        <w:t>Permanent</w:t>
      </w:r>
      <w:r w:rsidR="00AE17EE" w:rsidRPr="00742592">
        <w:rPr>
          <w:rFonts w:ascii="Arial" w:hAnsi="Arial" w:cs="Arial"/>
          <w:b/>
          <w:sz w:val="28"/>
          <w:szCs w:val="28"/>
          <w:u w:val="single"/>
        </w:rPr>
        <w:t>/Regular</w:t>
      </w:r>
      <w:r w:rsidR="0076626D" w:rsidRPr="00742592">
        <w:rPr>
          <w:rFonts w:ascii="Arial" w:hAnsi="Arial" w:cs="Arial"/>
          <w:b/>
          <w:sz w:val="28"/>
          <w:szCs w:val="28"/>
          <w:u w:val="single"/>
        </w:rPr>
        <w:t xml:space="preserve"> Homeworking</w:t>
      </w:r>
    </w:p>
    <w:p w14:paraId="0794213A" w14:textId="0C3FB1D2" w:rsidR="0076626D" w:rsidRPr="00742592" w:rsidRDefault="0076626D">
      <w:pPr>
        <w:rPr>
          <w:rFonts w:ascii="Arial" w:hAnsi="Arial" w:cs="Arial"/>
          <w:sz w:val="22"/>
          <w:szCs w:val="22"/>
        </w:rPr>
      </w:pPr>
    </w:p>
    <w:p w14:paraId="02957BC4" w14:textId="53C51F05" w:rsidR="0001123E" w:rsidRPr="00742592" w:rsidRDefault="00E94706">
      <w:pPr>
        <w:rPr>
          <w:rFonts w:ascii="Arial" w:hAnsi="Arial" w:cs="Arial"/>
          <w:sz w:val="22"/>
          <w:szCs w:val="22"/>
        </w:rPr>
      </w:pPr>
      <w:r w:rsidRPr="00742592">
        <w:rPr>
          <w:rFonts w:ascii="Arial" w:hAnsi="Arial" w:cs="Arial"/>
          <w:sz w:val="22"/>
          <w:szCs w:val="22"/>
        </w:rPr>
        <w:t>Not all jobs ar</w:t>
      </w:r>
      <w:r w:rsidR="007E3F97" w:rsidRPr="00742592">
        <w:rPr>
          <w:rFonts w:ascii="Arial" w:hAnsi="Arial" w:cs="Arial"/>
          <w:sz w:val="22"/>
          <w:szCs w:val="22"/>
        </w:rPr>
        <w:t>e suitable for permanent</w:t>
      </w:r>
      <w:r w:rsidR="00AE17EE" w:rsidRPr="00742592">
        <w:rPr>
          <w:rFonts w:ascii="Arial" w:hAnsi="Arial" w:cs="Arial"/>
          <w:sz w:val="22"/>
          <w:szCs w:val="22"/>
        </w:rPr>
        <w:t>/regular</w:t>
      </w:r>
      <w:r w:rsidRPr="00742592">
        <w:rPr>
          <w:rFonts w:ascii="Arial" w:hAnsi="Arial" w:cs="Arial"/>
          <w:sz w:val="22"/>
          <w:szCs w:val="22"/>
        </w:rPr>
        <w:t xml:space="preserve"> homeworking and it is mainly those of a task -based/transactional nature </w:t>
      </w:r>
      <w:r w:rsidR="00500BD3" w:rsidRPr="00742592">
        <w:rPr>
          <w:rFonts w:ascii="Arial" w:hAnsi="Arial" w:cs="Arial"/>
          <w:sz w:val="22"/>
          <w:szCs w:val="22"/>
        </w:rPr>
        <w:t>for which homeworking is</w:t>
      </w:r>
      <w:r w:rsidRPr="00742592">
        <w:rPr>
          <w:rFonts w:ascii="Arial" w:hAnsi="Arial" w:cs="Arial"/>
          <w:sz w:val="22"/>
          <w:szCs w:val="22"/>
        </w:rPr>
        <w:t xml:space="preserve"> appropriate. There are guid</w:t>
      </w:r>
      <w:r w:rsidR="00500BD3" w:rsidRPr="00742592">
        <w:rPr>
          <w:rFonts w:ascii="Arial" w:hAnsi="Arial" w:cs="Arial"/>
          <w:sz w:val="22"/>
          <w:szCs w:val="22"/>
        </w:rPr>
        <w:t xml:space="preserve">elines for managers to </w:t>
      </w:r>
      <w:r w:rsidR="00566E6C" w:rsidRPr="00742592">
        <w:rPr>
          <w:rFonts w:ascii="Arial" w:hAnsi="Arial" w:cs="Arial"/>
          <w:sz w:val="22"/>
          <w:szCs w:val="22"/>
        </w:rPr>
        <w:t>consider when determining whether</w:t>
      </w:r>
      <w:r w:rsidR="00500BD3" w:rsidRPr="00742592">
        <w:rPr>
          <w:rFonts w:ascii="Arial" w:hAnsi="Arial" w:cs="Arial"/>
          <w:sz w:val="22"/>
          <w:szCs w:val="22"/>
        </w:rPr>
        <w:t xml:space="preserve"> homeworking</w:t>
      </w:r>
      <w:r w:rsidR="00566E6C" w:rsidRPr="00742592">
        <w:rPr>
          <w:rFonts w:ascii="Arial" w:hAnsi="Arial" w:cs="Arial"/>
          <w:sz w:val="22"/>
          <w:szCs w:val="22"/>
        </w:rPr>
        <w:t xml:space="preserve"> is suitable</w:t>
      </w:r>
      <w:r w:rsidR="00500BD3" w:rsidRPr="00742592">
        <w:rPr>
          <w:rFonts w:ascii="Arial" w:hAnsi="Arial" w:cs="Arial"/>
          <w:sz w:val="22"/>
          <w:szCs w:val="22"/>
        </w:rPr>
        <w:t xml:space="preserve"> for individuals in their</w:t>
      </w:r>
      <w:r w:rsidR="006136C9" w:rsidRPr="00742592">
        <w:rPr>
          <w:rFonts w:ascii="Arial" w:hAnsi="Arial" w:cs="Arial"/>
          <w:sz w:val="22"/>
          <w:szCs w:val="22"/>
        </w:rPr>
        <w:t xml:space="preserve"> team (</w:t>
      </w:r>
      <w:r w:rsidR="000C08C7" w:rsidRPr="00742592">
        <w:rPr>
          <w:rFonts w:ascii="Arial" w:hAnsi="Arial" w:cs="Arial"/>
          <w:sz w:val="22"/>
          <w:szCs w:val="22"/>
        </w:rPr>
        <w:t>Annex 1</w:t>
      </w:r>
      <w:r w:rsidR="006136C9" w:rsidRPr="00742592">
        <w:rPr>
          <w:rFonts w:ascii="Arial" w:hAnsi="Arial" w:cs="Arial"/>
          <w:sz w:val="22"/>
          <w:szCs w:val="22"/>
        </w:rPr>
        <w:t>)</w:t>
      </w:r>
      <w:r w:rsidR="000C08C7" w:rsidRPr="00742592">
        <w:rPr>
          <w:rFonts w:ascii="Arial" w:hAnsi="Arial" w:cs="Arial"/>
          <w:sz w:val="22"/>
          <w:szCs w:val="22"/>
        </w:rPr>
        <w:t xml:space="preserve">. </w:t>
      </w:r>
    </w:p>
    <w:p w14:paraId="2D008CE5" w14:textId="0929F726" w:rsidR="00E535B4" w:rsidRPr="00742592" w:rsidRDefault="00E535B4">
      <w:pPr>
        <w:rPr>
          <w:rFonts w:ascii="Arial" w:hAnsi="Arial" w:cs="Arial"/>
          <w:sz w:val="22"/>
          <w:szCs w:val="22"/>
        </w:rPr>
      </w:pPr>
    </w:p>
    <w:p w14:paraId="29FB2AFF" w14:textId="69BDDCBA" w:rsidR="00E535B4" w:rsidRPr="00742592" w:rsidRDefault="00500BD3">
      <w:pPr>
        <w:rPr>
          <w:rFonts w:ascii="Arial" w:hAnsi="Arial" w:cs="Arial"/>
          <w:b/>
          <w:sz w:val="22"/>
          <w:szCs w:val="22"/>
        </w:rPr>
      </w:pPr>
      <w:r w:rsidRPr="00742592">
        <w:rPr>
          <w:rFonts w:ascii="Arial" w:hAnsi="Arial" w:cs="Arial"/>
          <w:b/>
          <w:sz w:val="22"/>
          <w:szCs w:val="22"/>
        </w:rPr>
        <w:t xml:space="preserve">5.1 </w:t>
      </w:r>
      <w:r w:rsidR="007E3F97" w:rsidRPr="00742592">
        <w:rPr>
          <w:rFonts w:ascii="Arial" w:hAnsi="Arial" w:cs="Arial"/>
          <w:b/>
          <w:sz w:val="22"/>
          <w:szCs w:val="22"/>
        </w:rPr>
        <w:t>Requests for Permanent</w:t>
      </w:r>
      <w:r w:rsidR="00AE17EE" w:rsidRPr="00742592">
        <w:rPr>
          <w:rFonts w:ascii="Arial" w:hAnsi="Arial" w:cs="Arial"/>
          <w:b/>
          <w:sz w:val="22"/>
          <w:szCs w:val="22"/>
        </w:rPr>
        <w:t>/Regular</w:t>
      </w:r>
      <w:r w:rsidR="00FB1456" w:rsidRPr="00742592">
        <w:rPr>
          <w:rFonts w:ascii="Arial" w:hAnsi="Arial" w:cs="Arial"/>
          <w:b/>
          <w:sz w:val="22"/>
          <w:szCs w:val="22"/>
        </w:rPr>
        <w:t xml:space="preserve"> homeworking</w:t>
      </w:r>
    </w:p>
    <w:p w14:paraId="020FBCB2" w14:textId="30C6B8A7" w:rsidR="00FB1456" w:rsidRPr="00742592" w:rsidRDefault="00FB1456">
      <w:pPr>
        <w:rPr>
          <w:rFonts w:ascii="Arial" w:hAnsi="Arial" w:cs="Arial"/>
          <w:sz w:val="22"/>
          <w:szCs w:val="22"/>
        </w:rPr>
      </w:pPr>
    </w:p>
    <w:p w14:paraId="52A6BD27" w14:textId="4172AE7A" w:rsidR="00FB1456" w:rsidRPr="00742592" w:rsidRDefault="00FB1456">
      <w:pPr>
        <w:rPr>
          <w:rFonts w:ascii="Arial" w:hAnsi="Arial" w:cs="Arial"/>
          <w:sz w:val="22"/>
          <w:szCs w:val="22"/>
        </w:rPr>
      </w:pPr>
      <w:r w:rsidRPr="00742592">
        <w:rPr>
          <w:rFonts w:ascii="Arial" w:hAnsi="Arial" w:cs="Arial"/>
          <w:sz w:val="22"/>
          <w:szCs w:val="22"/>
        </w:rPr>
        <w:t xml:space="preserve">Employees who want to work from home must make a request via the flexible working policy. </w:t>
      </w:r>
    </w:p>
    <w:p w14:paraId="679C64D2" w14:textId="75D4B8B5" w:rsidR="00F015B7" w:rsidRPr="00742592" w:rsidRDefault="00F015B7">
      <w:pPr>
        <w:rPr>
          <w:rFonts w:ascii="Arial" w:hAnsi="Arial" w:cs="Arial"/>
          <w:sz w:val="22"/>
          <w:szCs w:val="22"/>
        </w:rPr>
      </w:pPr>
    </w:p>
    <w:p w14:paraId="7CBEF195" w14:textId="1F4AB25A" w:rsidR="00F015B7" w:rsidRPr="00742592" w:rsidRDefault="007D22F4">
      <w:pPr>
        <w:rPr>
          <w:rFonts w:ascii="Arial" w:hAnsi="Arial" w:cs="Arial"/>
          <w:sz w:val="22"/>
          <w:szCs w:val="22"/>
        </w:rPr>
      </w:pPr>
      <w:proofErr w:type="gramStart"/>
      <w:r w:rsidRPr="00742592">
        <w:rPr>
          <w:rFonts w:ascii="Arial" w:hAnsi="Arial" w:cs="Arial"/>
          <w:sz w:val="22"/>
          <w:szCs w:val="22"/>
        </w:rPr>
        <w:t>In order to</w:t>
      </w:r>
      <w:proofErr w:type="gramEnd"/>
      <w:r w:rsidRPr="00742592">
        <w:rPr>
          <w:rFonts w:ascii="Arial" w:hAnsi="Arial" w:cs="Arial"/>
          <w:sz w:val="22"/>
          <w:szCs w:val="22"/>
        </w:rPr>
        <w:t xml:space="preserve"> consider the request, the employee must permit</w:t>
      </w:r>
      <w:r w:rsidR="003414FA" w:rsidRPr="00742592">
        <w:rPr>
          <w:rFonts w:ascii="Arial" w:hAnsi="Arial" w:cs="Arial"/>
          <w:sz w:val="22"/>
          <w:szCs w:val="22"/>
        </w:rPr>
        <w:t>, if necessary,</w:t>
      </w:r>
      <w:r w:rsidRPr="00742592">
        <w:rPr>
          <w:rFonts w:ascii="Arial" w:hAnsi="Arial" w:cs="Arial"/>
          <w:sz w:val="22"/>
          <w:szCs w:val="22"/>
        </w:rPr>
        <w:t xml:space="preserve"> the line manager to visit their home to assess the working environment and make a judgement as to whether the home is suitable for the employee to work in. A risk assessment must be completed at this stage</w:t>
      </w:r>
      <w:r w:rsidR="003414FA" w:rsidRPr="00742592">
        <w:rPr>
          <w:rFonts w:ascii="Arial" w:hAnsi="Arial" w:cs="Arial"/>
          <w:sz w:val="22"/>
          <w:szCs w:val="22"/>
        </w:rPr>
        <w:t xml:space="preserve"> but this may be a self-assessment</w:t>
      </w:r>
      <w:r w:rsidRPr="00742592">
        <w:rPr>
          <w:rFonts w:ascii="Arial" w:hAnsi="Arial" w:cs="Arial"/>
          <w:sz w:val="22"/>
          <w:szCs w:val="22"/>
        </w:rPr>
        <w:t>.</w:t>
      </w:r>
    </w:p>
    <w:p w14:paraId="27BC8591" w14:textId="065CC4A0" w:rsidR="009B5A70" w:rsidRPr="00742592" w:rsidRDefault="009B5A70">
      <w:pPr>
        <w:rPr>
          <w:rFonts w:ascii="Arial" w:hAnsi="Arial" w:cs="Arial"/>
          <w:sz w:val="22"/>
          <w:szCs w:val="22"/>
        </w:rPr>
      </w:pPr>
    </w:p>
    <w:p w14:paraId="684975B4" w14:textId="72765DA1" w:rsidR="004E038A" w:rsidRPr="00742592" w:rsidRDefault="00100C15" w:rsidP="004E038A">
      <w:pPr>
        <w:pStyle w:val="Heading1"/>
        <w:rPr>
          <w:rFonts w:ascii="Arial" w:hAnsi="Arial" w:cs="Arial"/>
          <w:sz w:val="22"/>
          <w:szCs w:val="22"/>
          <w:u w:val="none"/>
        </w:rPr>
      </w:pPr>
      <w:r w:rsidRPr="00742592">
        <w:rPr>
          <w:rFonts w:ascii="Arial" w:hAnsi="Arial" w:cs="Arial"/>
          <w:sz w:val="22"/>
          <w:szCs w:val="22"/>
          <w:u w:val="none"/>
        </w:rPr>
        <w:t>5</w:t>
      </w:r>
      <w:r w:rsidR="006136C9" w:rsidRPr="00742592">
        <w:rPr>
          <w:rFonts w:ascii="Arial" w:hAnsi="Arial" w:cs="Arial"/>
          <w:sz w:val="22"/>
          <w:szCs w:val="22"/>
          <w:u w:val="none"/>
        </w:rPr>
        <w:t>.2</w:t>
      </w:r>
      <w:r w:rsidRPr="00742592">
        <w:rPr>
          <w:rFonts w:ascii="Arial" w:hAnsi="Arial" w:cs="Arial"/>
          <w:sz w:val="22"/>
          <w:szCs w:val="22"/>
          <w:u w:val="none"/>
        </w:rPr>
        <w:t xml:space="preserve"> </w:t>
      </w:r>
      <w:r w:rsidR="004E038A" w:rsidRPr="00742592">
        <w:rPr>
          <w:rFonts w:ascii="Arial" w:hAnsi="Arial" w:cs="Arial"/>
          <w:sz w:val="22"/>
          <w:szCs w:val="22"/>
          <w:u w:val="none"/>
        </w:rPr>
        <w:t>Trial Periods</w:t>
      </w:r>
    </w:p>
    <w:p w14:paraId="65357A71" w14:textId="77777777" w:rsidR="004E038A" w:rsidRPr="00742592" w:rsidRDefault="004E038A" w:rsidP="004E038A">
      <w:pPr>
        <w:rPr>
          <w:rFonts w:ascii="Arial" w:hAnsi="Arial" w:cs="Arial"/>
          <w:sz w:val="22"/>
          <w:szCs w:val="22"/>
        </w:rPr>
      </w:pPr>
    </w:p>
    <w:p w14:paraId="16784A2B" w14:textId="12877C49" w:rsidR="00797261" w:rsidRPr="00742592" w:rsidRDefault="004E038A" w:rsidP="00B768E4">
      <w:pPr>
        <w:pStyle w:val="BodyTextIndent"/>
        <w:ind w:left="0" w:firstLine="0"/>
        <w:rPr>
          <w:rFonts w:ascii="Arial" w:hAnsi="Arial" w:cs="Arial"/>
          <w:sz w:val="22"/>
          <w:szCs w:val="22"/>
        </w:rPr>
      </w:pPr>
      <w:r w:rsidRPr="00742592">
        <w:rPr>
          <w:rFonts w:ascii="Arial" w:hAnsi="Arial" w:cs="Arial"/>
          <w:sz w:val="22"/>
          <w:szCs w:val="22"/>
        </w:rPr>
        <w:t xml:space="preserve">All homeworking arrangements should only be agreed </w:t>
      </w:r>
      <w:r w:rsidR="00BA7082" w:rsidRPr="00742592">
        <w:rPr>
          <w:rFonts w:ascii="Arial" w:hAnsi="Arial" w:cs="Arial"/>
          <w:sz w:val="22"/>
          <w:szCs w:val="22"/>
        </w:rPr>
        <w:t xml:space="preserve">for a trial period of </w:t>
      </w:r>
      <w:r w:rsidR="003414FA" w:rsidRPr="00742592">
        <w:rPr>
          <w:rFonts w:ascii="Arial" w:hAnsi="Arial" w:cs="Arial"/>
          <w:sz w:val="22"/>
          <w:szCs w:val="22"/>
        </w:rPr>
        <w:t xml:space="preserve">up to </w:t>
      </w:r>
      <w:r w:rsidR="00BA7082" w:rsidRPr="00742592">
        <w:rPr>
          <w:rFonts w:ascii="Arial" w:hAnsi="Arial" w:cs="Arial"/>
          <w:sz w:val="22"/>
          <w:szCs w:val="22"/>
        </w:rPr>
        <w:t xml:space="preserve">6 </w:t>
      </w:r>
      <w:r w:rsidRPr="00742592">
        <w:rPr>
          <w:rFonts w:ascii="Arial" w:hAnsi="Arial" w:cs="Arial"/>
          <w:sz w:val="22"/>
          <w:szCs w:val="22"/>
        </w:rPr>
        <w:t xml:space="preserve">months, without commitment on either side.  During this </w:t>
      </w:r>
      <w:r w:rsidR="00B768E4" w:rsidRPr="00742592">
        <w:rPr>
          <w:rFonts w:ascii="Arial" w:hAnsi="Arial" w:cs="Arial"/>
          <w:sz w:val="22"/>
          <w:szCs w:val="22"/>
        </w:rPr>
        <w:t>period,</w:t>
      </w:r>
      <w:r w:rsidRPr="00742592">
        <w:rPr>
          <w:rFonts w:ascii="Arial" w:hAnsi="Arial" w:cs="Arial"/>
          <w:sz w:val="22"/>
          <w:szCs w:val="22"/>
        </w:rPr>
        <w:t xml:space="preserve"> the contractual arrangements should not be altered.</w:t>
      </w:r>
    </w:p>
    <w:p w14:paraId="741AFEC8" w14:textId="77777777" w:rsidR="00797261" w:rsidRPr="00742592" w:rsidRDefault="00797261" w:rsidP="004E038A">
      <w:pPr>
        <w:pStyle w:val="BodyTextIndent"/>
        <w:rPr>
          <w:rFonts w:ascii="Arial" w:hAnsi="Arial" w:cs="Arial"/>
          <w:sz w:val="22"/>
          <w:szCs w:val="22"/>
        </w:rPr>
      </w:pPr>
    </w:p>
    <w:p w14:paraId="170EDE0E" w14:textId="64C67D42" w:rsidR="004E038A" w:rsidRPr="00742592" w:rsidRDefault="004E038A" w:rsidP="00B768E4">
      <w:pPr>
        <w:pStyle w:val="BodyTextIndent"/>
        <w:ind w:left="0" w:firstLine="0"/>
        <w:rPr>
          <w:rFonts w:ascii="Arial" w:hAnsi="Arial" w:cs="Arial"/>
          <w:sz w:val="22"/>
          <w:szCs w:val="22"/>
        </w:rPr>
      </w:pPr>
      <w:r w:rsidRPr="00742592">
        <w:rPr>
          <w:rFonts w:ascii="Arial" w:hAnsi="Arial" w:cs="Arial"/>
          <w:sz w:val="22"/>
          <w:szCs w:val="22"/>
        </w:rPr>
        <w:t>The purpose of the trial period is to enable both management and the employee to assess if the homeworking arrangement is</w:t>
      </w:r>
      <w:r w:rsidR="00F634F1" w:rsidRPr="00742592">
        <w:rPr>
          <w:rFonts w:ascii="Arial" w:hAnsi="Arial" w:cs="Arial"/>
          <w:sz w:val="22"/>
          <w:szCs w:val="22"/>
        </w:rPr>
        <w:t xml:space="preserve"> suitable</w:t>
      </w:r>
      <w:r w:rsidRPr="00742592">
        <w:rPr>
          <w:rFonts w:ascii="Arial" w:hAnsi="Arial" w:cs="Arial"/>
          <w:sz w:val="22"/>
          <w:szCs w:val="22"/>
        </w:rPr>
        <w:t xml:space="preserve">. At the end of the trial period a review meeting will be held to formally assess the outcome of the trial period.  If the </w:t>
      </w:r>
      <w:r w:rsidR="003414FA" w:rsidRPr="00742592">
        <w:rPr>
          <w:rFonts w:ascii="Arial" w:hAnsi="Arial" w:cs="Arial"/>
          <w:sz w:val="22"/>
          <w:szCs w:val="22"/>
        </w:rPr>
        <w:t xml:space="preserve">trial </w:t>
      </w:r>
      <w:r w:rsidRPr="00742592">
        <w:rPr>
          <w:rFonts w:ascii="Arial" w:hAnsi="Arial" w:cs="Arial"/>
          <w:sz w:val="22"/>
          <w:szCs w:val="22"/>
        </w:rPr>
        <w:t>arrangement does not work out satisfactorily</w:t>
      </w:r>
      <w:r w:rsidR="00CA1C38" w:rsidRPr="00742592">
        <w:rPr>
          <w:rFonts w:ascii="Arial" w:hAnsi="Arial" w:cs="Arial"/>
          <w:sz w:val="22"/>
          <w:szCs w:val="22"/>
        </w:rPr>
        <w:t xml:space="preserve">, </w:t>
      </w:r>
      <w:r w:rsidRPr="00742592">
        <w:rPr>
          <w:rFonts w:ascii="Arial" w:hAnsi="Arial" w:cs="Arial"/>
          <w:sz w:val="22"/>
          <w:szCs w:val="22"/>
        </w:rPr>
        <w:t>the employee will rev</w:t>
      </w:r>
      <w:r w:rsidR="007A25F6" w:rsidRPr="00742592">
        <w:rPr>
          <w:rFonts w:ascii="Arial" w:hAnsi="Arial" w:cs="Arial"/>
          <w:sz w:val="22"/>
          <w:szCs w:val="22"/>
        </w:rPr>
        <w:t>ert to the original contract.  The employer may terminate the agreement if they have reasonable grounds to do so. The grounds could be, for example, organisational, customer based, team wor</w:t>
      </w:r>
      <w:r w:rsidR="00A65832" w:rsidRPr="00742592">
        <w:rPr>
          <w:rFonts w:ascii="Arial" w:hAnsi="Arial" w:cs="Arial"/>
          <w:sz w:val="22"/>
          <w:szCs w:val="22"/>
        </w:rPr>
        <w:t>k and/or cost</w:t>
      </w:r>
      <w:r w:rsidR="007A25F6" w:rsidRPr="00742592">
        <w:rPr>
          <w:rFonts w:ascii="Arial" w:hAnsi="Arial" w:cs="Arial"/>
          <w:sz w:val="22"/>
          <w:szCs w:val="22"/>
        </w:rPr>
        <w:t xml:space="preserve">. </w:t>
      </w:r>
    </w:p>
    <w:p w14:paraId="7947256E" w14:textId="3973F7E1" w:rsidR="007A25F6" w:rsidRPr="00742592" w:rsidRDefault="007A25F6" w:rsidP="00B768E4">
      <w:pPr>
        <w:pStyle w:val="BodyTextIndent"/>
        <w:ind w:left="0" w:firstLine="0"/>
        <w:rPr>
          <w:rFonts w:ascii="Arial" w:hAnsi="Arial" w:cs="Arial"/>
          <w:sz w:val="22"/>
          <w:szCs w:val="22"/>
        </w:rPr>
      </w:pPr>
    </w:p>
    <w:p w14:paraId="30F94396" w14:textId="33C9B119" w:rsidR="007A25F6" w:rsidRPr="00742592" w:rsidRDefault="007A25F6" w:rsidP="00B768E4">
      <w:pPr>
        <w:pStyle w:val="BodyTextIndent"/>
        <w:ind w:left="0" w:firstLine="0"/>
        <w:rPr>
          <w:rFonts w:ascii="Arial" w:hAnsi="Arial" w:cs="Arial"/>
          <w:sz w:val="22"/>
          <w:szCs w:val="22"/>
        </w:rPr>
      </w:pPr>
    </w:p>
    <w:p w14:paraId="5B9BEAA4" w14:textId="07857843" w:rsidR="00AE17EE" w:rsidRPr="00742592" w:rsidRDefault="00AE17EE" w:rsidP="00B768E4">
      <w:pPr>
        <w:pStyle w:val="BodyTextIndent"/>
        <w:ind w:left="0" w:firstLine="0"/>
        <w:rPr>
          <w:rFonts w:ascii="Arial" w:hAnsi="Arial" w:cs="Arial"/>
          <w:sz w:val="22"/>
          <w:szCs w:val="22"/>
        </w:rPr>
      </w:pPr>
    </w:p>
    <w:p w14:paraId="26635E49" w14:textId="4D24D5FC" w:rsidR="00AE17EE" w:rsidRPr="00742592" w:rsidRDefault="00AE17EE" w:rsidP="00B768E4">
      <w:pPr>
        <w:pStyle w:val="BodyTextIndent"/>
        <w:ind w:left="0" w:firstLine="0"/>
        <w:rPr>
          <w:rFonts w:ascii="Arial" w:hAnsi="Arial" w:cs="Arial"/>
          <w:sz w:val="22"/>
          <w:szCs w:val="22"/>
        </w:rPr>
      </w:pPr>
    </w:p>
    <w:p w14:paraId="1931F89E" w14:textId="77777777" w:rsidR="00AE17EE" w:rsidRPr="00742592" w:rsidRDefault="00AE17EE" w:rsidP="00B768E4">
      <w:pPr>
        <w:pStyle w:val="BodyTextIndent"/>
        <w:ind w:left="0" w:firstLine="0"/>
        <w:rPr>
          <w:rFonts w:ascii="Arial" w:hAnsi="Arial" w:cs="Arial"/>
          <w:sz w:val="22"/>
          <w:szCs w:val="22"/>
        </w:rPr>
      </w:pPr>
    </w:p>
    <w:p w14:paraId="30698DE9" w14:textId="77777777" w:rsidR="004E038A" w:rsidRPr="00742592" w:rsidRDefault="004E038A" w:rsidP="004E038A">
      <w:pPr>
        <w:ind w:left="720" w:hanging="720"/>
        <w:rPr>
          <w:rFonts w:ascii="Arial" w:hAnsi="Arial" w:cs="Arial"/>
          <w:sz w:val="22"/>
          <w:szCs w:val="22"/>
        </w:rPr>
      </w:pPr>
    </w:p>
    <w:p w14:paraId="4A8FE0F0" w14:textId="0647A50A" w:rsidR="006136C9" w:rsidRPr="00742592" w:rsidRDefault="006136C9" w:rsidP="006136C9">
      <w:pPr>
        <w:pStyle w:val="Heading1"/>
        <w:rPr>
          <w:rFonts w:ascii="Arial" w:hAnsi="Arial" w:cs="Arial"/>
          <w:sz w:val="22"/>
          <w:szCs w:val="22"/>
          <w:u w:val="none"/>
        </w:rPr>
      </w:pPr>
      <w:r w:rsidRPr="00742592">
        <w:rPr>
          <w:rFonts w:ascii="Arial" w:hAnsi="Arial" w:cs="Arial"/>
          <w:sz w:val="22"/>
          <w:szCs w:val="22"/>
          <w:u w:val="none"/>
        </w:rPr>
        <w:t>5.3 Contracts/Terms and Conditions of Employment</w:t>
      </w:r>
    </w:p>
    <w:p w14:paraId="0CB53D8B" w14:textId="77777777" w:rsidR="006136C9" w:rsidRPr="00742592" w:rsidRDefault="006136C9" w:rsidP="006136C9">
      <w:pPr>
        <w:rPr>
          <w:rFonts w:ascii="Arial" w:hAnsi="Arial" w:cs="Arial"/>
          <w:sz w:val="22"/>
          <w:szCs w:val="22"/>
        </w:rPr>
      </w:pPr>
    </w:p>
    <w:p w14:paraId="2006B59F" w14:textId="14FECECB" w:rsidR="006136C9" w:rsidRPr="00742592" w:rsidRDefault="006136C9" w:rsidP="006136C9">
      <w:pPr>
        <w:pStyle w:val="BodyTextIndent"/>
        <w:ind w:left="0" w:firstLine="0"/>
        <w:rPr>
          <w:rFonts w:ascii="Arial" w:hAnsi="Arial" w:cs="Arial"/>
          <w:sz w:val="22"/>
          <w:szCs w:val="22"/>
        </w:rPr>
      </w:pPr>
      <w:r w:rsidRPr="00742592">
        <w:rPr>
          <w:rFonts w:ascii="Arial" w:hAnsi="Arial" w:cs="Arial"/>
          <w:sz w:val="22"/>
          <w:szCs w:val="22"/>
        </w:rPr>
        <w:t>If the request is agreed, th</w:t>
      </w:r>
      <w:r w:rsidR="00AA53CB" w:rsidRPr="00742592">
        <w:rPr>
          <w:rFonts w:ascii="Arial" w:hAnsi="Arial" w:cs="Arial"/>
          <w:sz w:val="22"/>
          <w:szCs w:val="22"/>
        </w:rPr>
        <w:t xml:space="preserve">e employee will receive written confirmation of the change to their working arrangement. </w:t>
      </w:r>
    </w:p>
    <w:p w14:paraId="3608CA08" w14:textId="77777777" w:rsidR="004E038A" w:rsidRPr="00742592" w:rsidRDefault="004E038A" w:rsidP="004E038A">
      <w:pPr>
        <w:ind w:left="720" w:hanging="720"/>
        <w:rPr>
          <w:rFonts w:ascii="Arial" w:hAnsi="Arial" w:cs="Arial"/>
          <w:sz w:val="22"/>
          <w:szCs w:val="22"/>
        </w:rPr>
      </w:pPr>
    </w:p>
    <w:p w14:paraId="0A3B526D" w14:textId="501EEE70" w:rsidR="004E038A" w:rsidRPr="00742592" w:rsidRDefault="00B768E4" w:rsidP="004E038A">
      <w:pPr>
        <w:pStyle w:val="Heading4"/>
        <w:rPr>
          <w:rFonts w:ascii="Arial" w:hAnsi="Arial" w:cs="Arial"/>
          <w:sz w:val="22"/>
          <w:szCs w:val="22"/>
          <w:u w:val="none"/>
        </w:rPr>
      </w:pPr>
      <w:r w:rsidRPr="00742592">
        <w:rPr>
          <w:rFonts w:ascii="Arial" w:hAnsi="Arial" w:cs="Arial"/>
          <w:sz w:val="22"/>
          <w:szCs w:val="22"/>
          <w:u w:val="none"/>
        </w:rPr>
        <w:t xml:space="preserve">5.4 </w:t>
      </w:r>
      <w:r w:rsidR="004E038A" w:rsidRPr="00742592">
        <w:rPr>
          <w:rFonts w:ascii="Arial" w:hAnsi="Arial" w:cs="Arial"/>
          <w:sz w:val="22"/>
          <w:szCs w:val="22"/>
          <w:u w:val="none"/>
        </w:rPr>
        <w:t>Monitoring and Evaluation</w:t>
      </w:r>
    </w:p>
    <w:p w14:paraId="20D5D7F2" w14:textId="77777777" w:rsidR="004E038A" w:rsidRPr="00742592" w:rsidRDefault="004E038A" w:rsidP="004E038A">
      <w:pPr>
        <w:ind w:left="720" w:hanging="720"/>
        <w:rPr>
          <w:rFonts w:ascii="Arial" w:hAnsi="Arial" w:cs="Arial"/>
          <w:sz w:val="22"/>
          <w:szCs w:val="22"/>
        </w:rPr>
      </w:pPr>
    </w:p>
    <w:p w14:paraId="46CA292B" w14:textId="19900972" w:rsidR="004E038A" w:rsidRPr="00742592" w:rsidRDefault="004E038A" w:rsidP="00B768E4">
      <w:pPr>
        <w:pStyle w:val="BodyTextIndent"/>
        <w:ind w:left="0" w:firstLine="0"/>
        <w:rPr>
          <w:rFonts w:ascii="Arial" w:hAnsi="Arial" w:cs="Arial"/>
          <w:sz w:val="22"/>
          <w:szCs w:val="22"/>
          <w:lang w:val="cy-GB"/>
        </w:rPr>
      </w:pPr>
      <w:r w:rsidRPr="00742592">
        <w:rPr>
          <w:rFonts w:ascii="Arial" w:hAnsi="Arial" w:cs="Arial"/>
          <w:sz w:val="22"/>
          <w:szCs w:val="22"/>
          <w:lang w:val="cy-GB"/>
        </w:rPr>
        <w:t xml:space="preserve">The manager and the employee must agree measureable objectives against which </w:t>
      </w:r>
      <w:r w:rsidR="00052F98" w:rsidRPr="00742592">
        <w:rPr>
          <w:rFonts w:ascii="Arial" w:hAnsi="Arial" w:cs="Arial"/>
          <w:sz w:val="22"/>
          <w:szCs w:val="22"/>
          <w:lang w:val="cy-GB"/>
        </w:rPr>
        <w:t>performance</w:t>
      </w:r>
      <w:r w:rsidRPr="00742592">
        <w:rPr>
          <w:rFonts w:ascii="Arial" w:hAnsi="Arial" w:cs="Arial"/>
          <w:sz w:val="22"/>
          <w:szCs w:val="22"/>
          <w:lang w:val="cy-GB"/>
        </w:rPr>
        <w:t xml:space="preserve"> can be objectively measured.</w:t>
      </w:r>
    </w:p>
    <w:p w14:paraId="549A30AF" w14:textId="77777777" w:rsidR="004E038A" w:rsidRPr="00742592" w:rsidRDefault="004E038A" w:rsidP="004E038A">
      <w:pPr>
        <w:ind w:left="720" w:hanging="720"/>
        <w:rPr>
          <w:rFonts w:ascii="Arial" w:hAnsi="Arial" w:cs="Arial"/>
          <w:sz w:val="22"/>
          <w:szCs w:val="22"/>
        </w:rPr>
      </w:pPr>
    </w:p>
    <w:p w14:paraId="3A4A9027" w14:textId="1FD6B4DB" w:rsidR="004E038A" w:rsidRPr="00742592" w:rsidRDefault="004E038A" w:rsidP="00B768E4">
      <w:pPr>
        <w:rPr>
          <w:rFonts w:ascii="Arial" w:hAnsi="Arial" w:cs="Arial"/>
          <w:sz w:val="22"/>
          <w:szCs w:val="22"/>
        </w:rPr>
      </w:pPr>
      <w:r w:rsidRPr="00742592">
        <w:rPr>
          <w:rFonts w:ascii="Arial" w:hAnsi="Arial" w:cs="Arial"/>
          <w:sz w:val="22"/>
          <w:szCs w:val="22"/>
        </w:rPr>
        <w:t xml:space="preserve">If following the employee’s appointment as a </w:t>
      </w:r>
      <w:r w:rsidR="002A13C3" w:rsidRPr="00742592">
        <w:rPr>
          <w:rFonts w:ascii="Arial" w:hAnsi="Arial" w:cs="Arial"/>
          <w:sz w:val="22"/>
          <w:szCs w:val="22"/>
        </w:rPr>
        <w:t xml:space="preserve">permanent/regular </w:t>
      </w:r>
      <w:r w:rsidRPr="00742592">
        <w:rPr>
          <w:rFonts w:ascii="Arial" w:hAnsi="Arial" w:cs="Arial"/>
          <w:sz w:val="22"/>
          <w:szCs w:val="22"/>
        </w:rPr>
        <w:t xml:space="preserve">homeworker, the arrangements are not working </w:t>
      </w:r>
      <w:r w:rsidRPr="00742592">
        <w:rPr>
          <w:rFonts w:ascii="Arial" w:hAnsi="Arial" w:cs="Arial"/>
          <w:sz w:val="22"/>
          <w:szCs w:val="22"/>
          <w:lang w:val="cy-GB"/>
        </w:rPr>
        <w:t>satisfactorily, the line manager will discuss the problems with the employee, with a view to resolving them wherever possible.  If this is not feasible, the manager will discuss</w:t>
      </w:r>
      <w:r w:rsidR="00AA53CB" w:rsidRPr="00742592">
        <w:rPr>
          <w:rFonts w:ascii="Arial" w:hAnsi="Arial" w:cs="Arial"/>
          <w:sz w:val="22"/>
          <w:szCs w:val="22"/>
          <w:lang w:val="cy-GB"/>
        </w:rPr>
        <w:t xml:space="preserve"> and decide on</w:t>
      </w:r>
      <w:r w:rsidR="006B0221" w:rsidRPr="00742592">
        <w:rPr>
          <w:rFonts w:ascii="Arial" w:hAnsi="Arial" w:cs="Arial"/>
          <w:sz w:val="22"/>
          <w:szCs w:val="22"/>
          <w:lang w:val="cy-GB"/>
        </w:rPr>
        <w:t xml:space="preserve"> a return to</w:t>
      </w:r>
      <w:r w:rsidR="00AA53CB" w:rsidRPr="00742592">
        <w:rPr>
          <w:rFonts w:ascii="Arial" w:hAnsi="Arial" w:cs="Arial"/>
          <w:sz w:val="22"/>
          <w:szCs w:val="22"/>
          <w:lang w:val="cy-GB"/>
        </w:rPr>
        <w:t xml:space="preserve"> </w:t>
      </w:r>
      <w:r w:rsidR="00035A0C" w:rsidRPr="00742592">
        <w:rPr>
          <w:rFonts w:ascii="Arial" w:hAnsi="Arial" w:cs="Arial"/>
          <w:sz w:val="22"/>
          <w:szCs w:val="22"/>
          <w:lang w:val="cy-GB"/>
        </w:rPr>
        <w:t xml:space="preserve">office </w:t>
      </w:r>
      <w:r w:rsidRPr="00742592">
        <w:rPr>
          <w:rFonts w:ascii="Arial" w:hAnsi="Arial" w:cs="Arial"/>
          <w:sz w:val="22"/>
          <w:szCs w:val="22"/>
          <w:lang w:val="cy-GB"/>
        </w:rPr>
        <w:t xml:space="preserve">based working with the employee, and will confirm the decision in writing.  </w:t>
      </w:r>
    </w:p>
    <w:p w14:paraId="5988F531" w14:textId="77777777" w:rsidR="004E038A" w:rsidRPr="00742592" w:rsidRDefault="004E038A" w:rsidP="004E038A">
      <w:pPr>
        <w:ind w:left="720" w:hanging="720"/>
        <w:rPr>
          <w:rFonts w:ascii="Arial" w:hAnsi="Arial" w:cs="Arial"/>
          <w:sz w:val="22"/>
          <w:szCs w:val="22"/>
        </w:rPr>
      </w:pPr>
    </w:p>
    <w:p w14:paraId="76334E83" w14:textId="28AF4DFC" w:rsidR="004E038A" w:rsidRPr="00742592" w:rsidRDefault="00B768E4" w:rsidP="004E038A">
      <w:pPr>
        <w:pStyle w:val="Heading4"/>
        <w:rPr>
          <w:rFonts w:ascii="Arial" w:hAnsi="Arial" w:cs="Arial"/>
          <w:sz w:val="22"/>
          <w:szCs w:val="22"/>
          <w:u w:val="none"/>
        </w:rPr>
      </w:pPr>
      <w:r w:rsidRPr="00742592">
        <w:rPr>
          <w:rFonts w:ascii="Arial" w:hAnsi="Arial" w:cs="Arial"/>
          <w:sz w:val="22"/>
          <w:szCs w:val="22"/>
          <w:u w:val="none"/>
        </w:rPr>
        <w:t xml:space="preserve">5.5 </w:t>
      </w:r>
      <w:r w:rsidR="004E038A" w:rsidRPr="00742592">
        <w:rPr>
          <w:rFonts w:ascii="Arial" w:hAnsi="Arial" w:cs="Arial"/>
          <w:sz w:val="22"/>
          <w:szCs w:val="22"/>
          <w:u w:val="none"/>
        </w:rPr>
        <w:t>Changes to the Homeworking Arrangement</w:t>
      </w:r>
    </w:p>
    <w:p w14:paraId="2957DF24" w14:textId="77777777" w:rsidR="004E038A" w:rsidRPr="00742592" w:rsidRDefault="004E038A" w:rsidP="004E038A">
      <w:pPr>
        <w:ind w:left="720" w:hanging="720"/>
        <w:rPr>
          <w:rFonts w:ascii="Arial" w:hAnsi="Arial" w:cs="Arial"/>
          <w:sz w:val="22"/>
          <w:szCs w:val="22"/>
        </w:rPr>
      </w:pPr>
    </w:p>
    <w:p w14:paraId="2B18431E" w14:textId="0CC2BC9A" w:rsidR="004E038A" w:rsidRPr="00742592" w:rsidRDefault="004E038A" w:rsidP="00B768E4">
      <w:pPr>
        <w:pStyle w:val="BodyTextIndent"/>
        <w:ind w:left="0" w:firstLine="0"/>
        <w:rPr>
          <w:rFonts w:ascii="Arial" w:hAnsi="Arial" w:cs="Arial"/>
          <w:sz w:val="22"/>
          <w:szCs w:val="22"/>
        </w:rPr>
      </w:pPr>
      <w:r w:rsidRPr="00742592">
        <w:rPr>
          <w:rFonts w:ascii="Arial" w:hAnsi="Arial" w:cs="Arial"/>
          <w:sz w:val="22"/>
          <w:szCs w:val="22"/>
        </w:rPr>
        <w:t>The Council reserves the right to withdraw the availability of working from home</w:t>
      </w:r>
      <w:r w:rsidR="007C7BA7" w:rsidRPr="00742592">
        <w:rPr>
          <w:rFonts w:ascii="Arial" w:hAnsi="Arial" w:cs="Arial"/>
          <w:sz w:val="22"/>
          <w:szCs w:val="22"/>
        </w:rPr>
        <w:t xml:space="preserve"> however it would not be withdrawn without discussion and notice.</w:t>
      </w:r>
    </w:p>
    <w:p w14:paraId="5CD3A3F9" w14:textId="77777777" w:rsidR="004E038A" w:rsidRPr="00742592" w:rsidRDefault="004E038A" w:rsidP="004E038A">
      <w:pPr>
        <w:ind w:left="720" w:hanging="720"/>
        <w:rPr>
          <w:rFonts w:ascii="Arial" w:hAnsi="Arial" w:cs="Arial"/>
          <w:sz w:val="22"/>
          <w:szCs w:val="22"/>
        </w:rPr>
      </w:pPr>
    </w:p>
    <w:p w14:paraId="656BDDFB" w14:textId="5E4626CE" w:rsidR="004E038A" w:rsidRPr="00742592" w:rsidRDefault="00B768E4" w:rsidP="004E038A">
      <w:pPr>
        <w:pStyle w:val="Heading1"/>
        <w:rPr>
          <w:rFonts w:ascii="Arial" w:hAnsi="Arial" w:cs="Arial"/>
          <w:sz w:val="22"/>
          <w:szCs w:val="22"/>
          <w:u w:val="none"/>
        </w:rPr>
      </w:pPr>
      <w:r w:rsidRPr="00742592">
        <w:rPr>
          <w:rFonts w:ascii="Arial" w:hAnsi="Arial" w:cs="Arial"/>
          <w:sz w:val="22"/>
          <w:szCs w:val="22"/>
          <w:u w:val="none"/>
        </w:rPr>
        <w:t xml:space="preserve">5.6 </w:t>
      </w:r>
      <w:r w:rsidR="004E038A" w:rsidRPr="00742592">
        <w:rPr>
          <w:rFonts w:ascii="Arial" w:hAnsi="Arial" w:cs="Arial"/>
          <w:sz w:val="22"/>
          <w:szCs w:val="22"/>
          <w:u w:val="none"/>
        </w:rPr>
        <w:t>Hours of Work</w:t>
      </w:r>
    </w:p>
    <w:p w14:paraId="762FD407" w14:textId="77777777" w:rsidR="004E038A" w:rsidRPr="00742592" w:rsidRDefault="004E038A" w:rsidP="004E038A">
      <w:pPr>
        <w:rPr>
          <w:rFonts w:ascii="Arial" w:hAnsi="Arial" w:cs="Arial"/>
          <w:sz w:val="22"/>
          <w:szCs w:val="22"/>
        </w:rPr>
      </w:pPr>
    </w:p>
    <w:p w14:paraId="23E5F553" w14:textId="1CD9D19D" w:rsidR="004E038A" w:rsidRPr="00742592" w:rsidRDefault="005C4477" w:rsidP="00B768E4">
      <w:pPr>
        <w:pStyle w:val="BodyTextIndent"/>
        <w:ind w:left="0" w:firstLine="0"/>
        <w:rPr>
          <w:rFonts w:ascii="Arial" w:hAnsi="Arial" w:cs="Arial"/>
          <w:sz w:val="22"/>
          <w:szCs w:val="22"/>
        </w:rPr>
      </w:pPr>
      <w:r w:rsidRPr="00742592">
        <w:rPr>
          <w:rFonts w:ascii="Arial" w:hAnsi="Arial" w:cs="Arial"/>
          <w:sz w:val="22"/>
          <w:szCs w:val="22"/>
        </w:rPr>
        <w:t>Working hours and patterns should be agreed in advance</w:t>
      </w:r>
      <w:r w:rsidR="005F4B0D" w:rsidRPr="00742592">
        <w:rPr>
          <w:rFonts w:ascii="Arial" w:hAnsi="Arial" w:cs="Arial"/>
          <w:sz w:val="22"/>
          <w:szCs w:val="22"/>
        </w:rPr>
        <w:t xml:space="preserve"> and t</w:t>
      </w:r>
      <w:r w:rsidRPr="00742592">
        <w:rPr>
          <w:rFonts w:ascii="Arial" w:hAnsi="Arial" w:cs="Arial"/>
          <w:sz w:val="22"/>
          <w:szCs w:val="22"/>
        </w:rPr>
        <w:t>he employee should be contactable within their working hours.</w:t>
      </w:r>
      <w:r w:rsidR="004E038A" w:rsidRPr="00742592">
        <w:rPr>
          <w:rFonts w:ascii="Arial" w:hAnsi="Arial" w:cs="Arial"/>
          <w:sz w:val="22"/>
          <w:szCs w:val="22"/>
        </w:rPr>
        <w:t xml:space="preserve">   </w:t>
      </w:r>
    </w:p>
    <w:p w14:paraId="48013077" w14:textId="77777777" w:rsidR="004E038A" w:rsidRPr="00742592" w:rsidRDefault="004E038A" w:rsidP="004E038A">
      <w:pPr>
        <w:rPr>
          <w:rFonts w:ascii="Arial" w:hAnsi="Arial" w:cs="Arial"/>
          <w:sz w:val="22"/>
          <w:szCs w:val="22"/>
        </w:rPr>
      </w:pPr>
    </w:p>
    <w:p w14:paraId="08D46B96" w14:textId="297E5C22" w:rsidR="004E038A" w:rsidRPr="00742592" w:rsidRDefault="004E038A" w:rsidP="00B768E4">
      <w:pPr>
        <w:pStyle w:val="BodyTextIndent"/>
        <w:ind w:left="0" w:firstLine="0"/>
        <w:rPr>
          <w:rFonts w:ascii="Arial" w:hAnsi="Arial" w:cs="Arial"/>
          <w:sz w:val="22"/>
          <w:szCs w:val="22"/>
          <w:lang w:val="cy-GB"/>
        </w:rPr>
      </w:pPr>
      <w:r w:rsidRPr="00742592">
        <w:rPr>
          <w:rFonts w:ascii="Arial" w:hAnsi="Arial" w:cs="Arial"/>
          <w:sz w:val="22"/>
          <w:szCs w:val="22"/>
          <w:lang w:val="cy-GB"/>
        </w:rPr>
        <w:t>All homeworking employees are required to attend meetings, training and other events at other locations as required in the performance of their duties.</w:t>
      </w:r>
    </w:p>
    <w:p w14:paraId="6FA1459D" w14:textId="18F879E5" w:rsidR="005C6CFB" w:rsidRPr="00742592" w:rsidRDefault="005C6CFB" w:rsidP="00B768E4">
      <w:pPr>
        <w:pStyle w:val="BodyTextIndent"/>
        <w:ind w:left="0" w:firstLine="0"/>
        <w:rPr>
          <w:rFonts w:ascii="Arial" w:hAnsi="Arial" w:cs="Arial"/>
          <w:sz w:val="22"/>
          <w:szCs w:val="22"/>
          <w:lang w:val="cy-GB"/>
        </w:rPr>
      </w:pPr>
    </w:p>
    <w:p w14:paraId="0F69025D" w14:textId="35A16D04" w:rsidR="005C6CFB" w:rsidRPr="00742592" w:rsidRDefault="005C6CFB" w:rsidP="00B768E4">
      <w:pPr>
        <w:pStyle w:val="BodyTextIndent"/>
        <w:ind w:left="0" w:firstLine="0"/>
        <w:rPr>
          <w:rFonts w:ascii="Arial" w:hAnsi="Arial" w:cs="Arial"/>
          <w:b/>
          <w:sz w:val="22"/>
          <w:szCs w:val="22"/>
          <w:lang w:val="cy-GB"/>
        </w:rPr>
      </w:pPr>
      <w:r w:rsidRPr="00742592">
        <w:rPr>
          <w:rFonts w:ascii="Arial" w:hAnsi="Arial" w:cs="Arial"/>
          <w:b/>
          <w:sz w:val="22"/>
          <w:szCs w:val="22"/>
          <w:lang w:val="cy-GB"/>
        </w:rPr>
        <w:t>5.7 Health and Safety</w:t>
      </w:r>
    </w:p>
    <w:p w14:paraId="0CE0064D" w14:textId="095E7545" w:rsidR="005C6CFB" w:rsidRPr="00742592" w:rsidRDefault="005C6CFB" w:rsidP="00B768E4">
      <w:pPr>
        <w:pStyle w:val="BodyTextIndent"/>
        <w:ind w:left="0" w:firstLine="0"/>
        <w:rPr>
          <w:rFonts w:ascii="Arial" w:hAnsi="Arial" w:cs="Arial"/>
          <w:sz w:val="22"/>
          <w:szCs w:val="22"/>
          <w:lang w:val="cy-GB"/>
        </w:rPr>
      </w:pPr>
    </w:p>
    <w:p w14:paraId="07C57B83" w14:textId="2F798A08" w:rsidR="005C6CFB" w:rsidRPr="00742592" w:rsidRDefault="005C6CFB" w:rsidP="00B768E4">
      <w:pPr>
        <w:pStyle w:val="BodyTextIndent"/>
        <w:ind w:left="0" w:firstLine="0"/>
        <w:rPr>
          <w:rFonts w:ascii="Arial" w:hAnsi="Arial" w:cs="Arial"/>
          <w:sz w:val="22"/>
          <w:szCs w:val="22"/>
          <w:lang w:val="cy-GB"/>
        </w:rPr>
      </w:pPr>
      <w:r w:rsidRPr="00742592">
        <w:rPr>
          <w:rFonts w:ascii="Arial" w:hAnsi="Arial" w:cs="Arial"/>
          <w:sz w:val="22"/>
          <w:szCs w:val="22"/>
          <w:lang w:val="cy-GB"/>
        </w:rPr>
        <w:t xml:space="preserve">A </w:t>
      </w:r>
      <w:r w:rsidR="00540E23" w:rsidRPr="00742592">
        <w:rPr>
          <w:rFonts w:ascii="Arial" w:hAnsi="Arial" w:cs="Arial"/>
          <w:sz w:val="22"/>
          <w:szCs w:val="22"/>
          <w:lang w:val="cy-GB"/>
        </w:rPr>
        <w:t>risk assessment and display screen assessment</w:t>
      </w:r>
      <w:r w:rsidRPr="00742592">
        <w:rPr>
          <w:rFonts w:ascii="Arial" w:hAnsi="Arial" w:cs="Arial"/>
          <w:sz w:val="22"/>
          <w:szCs w:val="22"/>
          <w:lang w:val="cy-GB"/>
        </w:rPr>
        <w:t xml:space="preserve"> will take place in the employee’s home before </w:t>
      </w:r>
      <w:r w:rsidR="009A3924" w:rsidRPr="00742592">
        <w:rPr>
          <w:rFonts w:ascii="Arial" w:hAnsi="Arial" w:cs="Arial"/>
          <w:sz w:val="22"/>
          <w:szCs w:val="22"/>
          <w:lang w:val="cy-GB"/>
        </w:rPr>
        <w:t>homeworking</w:t>
      </w:r>
      <w:r w:rsidRPr="00742592">
        <w:rPr>
          <w:rFonts w:ascii="Arial" w:hAnsi="Arial" w:cs="Arial"/>
          <w:sz w:val="22"/>
          <w:szCs w:val="22"/>
          <w:lang w:val="cy-GB"/>
        </w:rPr>
        <w:t xml:space="preserve"> can commence to ensure that suitable arrangements can be made. </w:t>
      </w:r>
      <w:r w:rsidR="00540E23" w:rsidRPr="00742592">
        <w:rPr>
          <w:rFonts w:ascii="Arial" w:hAnsi="Arial" w:cs="Arial"/>
          <w:sz w:val="22"/>
          <w:szCs w:val="22"/>
          <w:lang w:val="cy-GB"/>
        </w:rPr>
        <w:t xml:space="preserve">The manager will complete the risk assessments and highlight any issues to the Health and Safety Team as necessary. </w:t>
      </w:r>
      <w:r w:rsidR="00C611E6" w:rsidRPr="00742592">
        <w:rPr>
          <w:rFonts w:ascii="Arial" w:hAnsi="Arial" w:cs="Arial"/>
          <w:sz w:val="22"/>
          <w:szCs w:val="22"/>
          <w:lang w:val="cy-GB"/>
        </w:rPr>
        <w:t xml:space="preserve">Further information can be found in the </w:t>
      </w:r>
      <w:hyperlink r:id="rId8" w:history="1">
        <w:r w:rsidR="00C611E6" w:rsidRPr="00742592">
          <w:rPr>
            <w:rStyle w:val="Hyperlink"/>
            <w:rFonts w:ascii="Arial" w:hAnsi="Arial" w:cs="Arial"/>
            <w:color w:val="auto"/>
            <w:sz w:val="22"/>
            <w:szCs w:val="22"/>
            <w:lang w:val="cy-GB"/>
          </w:rPr>
          <w:t>Health and Safety standards</w:t>
        </w:r>
      </w:hyperlink>
      <w:r w:rsidR="00343826" w:rsidRPr="00742592">
        <w:rPr>
          <w:rFonts w:ascii="Arial" w:hAnsi="Arial" w:cs="Arial"/>
          <w:sz w:val="22"/>
          <w:szCs w:val="22"/>
          <w:lang w:val="cy-GB"/>
        </w:rPr>
        <w:t xml:space="preserve">. </w:t>
      </w:r>
    </w:p>
    <w:p w14:paraId="28AD01CD" w14:textId="102AD16B" w:rsidR="00C611E6" w:rsidRPr="00742592" w:rsidRDefault="00C611E6" w:rsidP="00B768E4">
      <w:pPr>
        <w:pStyle w:val="BodyTextIndent"/>
        <w:ind w:left="0" w:firstLine="0"/>
        <w:rPr>
          <w:rFonts w:ascii="Arial" w:hAnsi="Arial" w:cs="Arial"/>
          <w:sz w:val="22"/>
          <w:szCs w:val="22"/>
          <w:lang w:val="cy-GB"/>
        </w:rPr>
      </w:pPr>
    </w:p>
    <w:p w14:paraId="55B0B556" w14:textId="5C831BA2" w:rsidR="00C611E6" w:rsidRPr="00742592" w:rsidRDefault="00C611E6" w:rsidP="00B768E4">
      <w:pPr>
        <w:pStyle w:val="BodyTextIndent"/>
        <w:ind w:left="0" w:firstLine="0"/>
        <w:rPr>
          <w:rFonts w:ascii="Arial" w:hAnsi="Arial" w:cs="Arial"/>
          <w:sz w:val="22"/>
          <w:szCs w:val="22"/>
          <w:lang w:val="cy-GB"/>
        </w:rPr>
      </w:pPr>
      <w:r w:rsidRPr="00742592">
        <w:rPr>
          <w:rFonts w:ascii="Arial" w:hAnsi="Arial" w:cs="Arial"/>
          <w:sz w:val="22"/>
          <w:szCs w:val="22"/>
          <w:lang w:val="cy-GB"/>
        </w:rPr>
        <w:t>The homeworker will be subject to the same accident/incident reporting procedures as other Council employees.</w:t>
      </w:r>
    </w:p>
    <w:p w14:paraId="4265F49D" w14:textId="5C65FC2E" w:rsidR="00C611E6" w:rsidRPr="00742592" w:rsidRDefault="00C611E6" w:rsidP="00B768E4">
      <w:pPr>
        <w:pStyle w:val="BodyTextIndent"/>
        <w:ind w:left="0" w:firstLine="0"/>
        <w:rPr>
          <w:rFonts w:ascii="Arial" w:hAnsi="Arial" w:cs="Arial"/>
          <w:sz w:val="22"/>
          <w:szCs w:val="22"/>
          <w:lang w:val="cy-GB"/>
        </w:rPr>
      </w:pPr>
    </w:p>
    <w:p w14:paraId="4F88660C" w14:textId="3457C8EB" w:rsidR="00C611E6" w:rsidRPr="00742592" w:rsidRDefault="00C611E6" w:rsidP="00B768E4">
      <w:pPr>
        <w:pStyle w:val="BodyTextIndent"/>
        <w:ind w:left="0" w:firstLine="0"/>
        <w:rPr>
          <w:rFonts w:ascii="Arial" w:hAnsi="Arial" w:cs="Arial"/>
          <w:sz w:val="22"/>
          <w:szCs w:val="22"/>
          <w:lang w:val="cy-GB"/>
        </w:rPr>
      </w:pPr>
      <w:r w:rsidRPr="00742592">
        <w:rPr>
          <w:rFonts w:ascii="Arial" w:hAnsi="Arial" w:cs="Arial"/>
          <w:sz w:val="22"/>
          <w:szCs w:val="22"/>
          <w:lang w:val="cy-GB"/>
        </w:rPr>
        <w:t xml:space="preserve">Managers and employees must also be aware that the </w:t>
      </w:r>
      <w:r w:rsidR="00A0284B" w:rsidRPr="00742592">
        <w:rPr>
          <w:rFonts w:ascii="Arial" w:hAnsi="Arial" w:cs="Arial"/>
          <w:sz w:val="22"/>
          <w:szCs w:val="22"/>
          <w:lang w:val="cy-GB"/>
        </w:rPr>
        <w:t>h</w:t>
      </w:r>
      <w:r w:rsidR="001C659E" w:rsidRPr="00742592">
        <w:rPr>
          <w:rFonts w:ascii="Arial" w:hAnsi="Arial" w:cs="Arial"/>
          <w:sz w:val="22"/>
          <w:szCs w:val="22"/>
          <w:lang w:val="cy-GB"/>
        </w:rPr>
        <w:t xml:space="preserve">omeworker is classed as a lone worker. Guidelines on lone working can be found in the </w:t>
      </w:r>
      <w:hyperlink r:id="rId9" w:history="1">
        <w:r w:rsidR="001C659E" w:rsidRPr="00742592">
          <w:rPr>
            <w:rStyle w:val="Hyperlink"/>
            <w:rFonts w:ascii="Arial" w:hAnsi="Arial" w:cs="Arial"/>
            <w:color w:val="auto"/>
            <w:sz w:val="22"/>
            <w:szCs w:val="22"/>
            <w:lang w:val="cy-GB"/>
          </w:rPr>
          <w:t>Health and Safety Standards.</w:t>
        </w:r>
      </w:hyperlink>
    </w:p>
    <w:p w14:paraId="3EC729CF" w14:textId="77777777" w:rsidR="004E038A" w:rsidRPr="00742592" w:rsidRDefault="004E038A" w:rsidP="004E038A">
      <w:pPr>
        <w:rPr>
          <w:rFonts w:ascii="Arial" w:hAnsi="Arial" w:cs="Arial"/>
          <w:sz w:val="22"/>
          <w:szCs w:val="22"/>
        </w:rPr>
      </w:pPr>
    </w:p>
    <w:p w14:paraId="799BBD71" w14:textId="020EA901" w:rsidR="004E038A" w:rsidRPr="00742592" w:rsidRDefault="001C659E" w:rsidP="004E038A">
      <w:pPr>
        <w:pStyle w:val="Heading1"/>
        <w:rPr>
          <w:rFonts w:ascii="Arial" w:hAnsi="Arial" w:cs="Arial"/>
          <w:sz w:val="22"/>
          <w:szCs w:val="22"/>
          <w:u w:val="none"/>
        </w:rPr>
      </w:pPr>
      <w:r w:rsidRPr="00742592">
        <w:rPr>
          <w:rFonts w:ascii="Arial" w:hAnsi="Arial" w:cs="Arial"/>
          <w:sz w:val="22"/>
          <w:szCs w:val="22"/>
          <w:u w:val="none"/>
        </w:rPr>
        <w:t xml:space="preserve">5.8 </w:t>
      </w:r>
      <w:r w:rsidR="004E038A" w:rsidRPr="00742592">
        <w:rPr>
          <w:rFonts w:ascii="Arial" w:hAnsi="Arial" w:cs="Arial"/>
          <w:sz w:val="22"/>
          <w:szCs w:val="22"/>
          <w:u w:val="none"/>
        </w:rPr>
        <w:t>Equipment</w:t>
      </w:r>
    </w:p>
    <w:p w14:paraId="66BF90AF" w14:textId="77777777" w:rsidR="004E038A" w:rsidRPr="00742592" w:rsidRDefault="004E038A" w:rsidP="004E038A">
      <w:pPr>
        <w:rPr>
          <w:rFonts w:ascii="Arial" w:hAnsi="Arial" w:cs="Arial"/>
          <w:sz w:val="22"/>
          <w:szCs w:val="22"/>
        </w:rPr>
      </w:pPr>
    </w:p>
    <w:p w14:paraId="5E1E747F" w14:textId="32C418C9" w:rsidR="004E038A" w:rsidRPr="00742592" w:rsidRDefault="004E038A" w:rsidP="00BA7082">
      <w:pPr>
        <w:rPr>
          <w:rFonts w:ascii="Arial" w:hAnsi="Arial" w:cs="Arial"/>
          <w:sz w:val="22"/>
          <w:szCs w:val="22"/>
        </w:rPr>
      </w:pPr>
      <w:r w:rsidRPr="00742592">
        <w:rPr>
          <w:rFonts w:ascii="Arial" w:hAnsi="Arial" w:cs="Arial"/>
          <w:sz w:val="22"/>
          <w:szCs w:val="22"/>
        </w:rPr>
        <w:t xml:space="preserve">Equipment provided for use whilst homeworking </w:t>
      </w:r>
      <w:r w:rsidR="00C66D3B" w:rsidRPr="00742592">
        <w:rPr>
          <w:rFonts w:ascii="Arial" w:hAnsi="Arial" w:cs="Arial"/>
          <w:sz w:val="22"/>
          <w:szCs w:val="22"/>
        </w:rPr>
        <w:t xml:space="preserve">(e.g. adjustable chair or lockable cabinet) </w:t>
      </w:r>
      <w:r w:rsidRPr="00742592">
        <w:rPr>
          <w:rFonts w:ascii="Arial" w:hAnsi="Arial" w:cs="Arial"/>
          <w:sz w:val="22"/>
          <w:szCs w:val="22"/>
        </w:rPr>
        <w:t xml:space="preserve">will remain the property of the Council.  The employee may access the computer in accordance with the </w:t>
      </w:r>
      <w:r w:rsidR="002B44BB" w:rsidRPr="00742592">
        <w:rPr>
          <w:rFonts w:ascii="Arial" w:hAnsi="Arial" w:cs="Arial"/>
          <w:sz w:val="22"/>
          <w:szCs w:val="22"/>
        </w:rPr>
        <w:t>ICT Security Policy</w:t>
      </w:r>
      <w:r w:rsidRPr="00742592">
        <w:rPr>
          <w:rFonts w:ascii="Arial" w:hAnsi="Arial" w:cs="Arial"/>
          <w:sz w:val="22"/>
          <w:szCs w:val="22"/>
        </w:rPr>
        <w:t xml:space="preserve">.  However, Council equipment must not be used by </w:t>
      </w:r>
      <w:r w:rsidRPr="00742592">
        <w:rPr>
          <w:rFonts w:ascii="Arial" w:hAnsi="Arial" w:cs="Arial"/>
          <w:sz w:val="22"/>
          <w:szCs w:val="22"/>
          <w:u w:val="single"/>
        </w:rPr>
        <w:t>anyone</w:t>
      </w:r>
      <w:r w:rsidRPr="00742592">
        <w:rPr>
          <w:rFonts w:ascii="Arial" w:hAnsi="Arial" w:cs="Arial"/>
          <w:sz w:val="22"/>
          <w:szCs w:val="22"/>
        </w:rPr>
        <w:t xml:space="preserve"> other than the emp</w:t>
      </w:r>
      <w:r w:rsidR="005C4477" w:rsidRPr="00742592">
        <w:rPr>
          <w:rFonts w:ascii="Arial" w:hAnsi="Arial" w:cs="Arial"/>
          <w:sz w:val="22"/>
          <w:szCs w:val="22"/>
        </w:rPr>
        <w:t>loyee</w:t>
      </w:r>
      <w:r w:rsidR="002B44BB" w:rsidRPr="00742592">
        <w:rPr>
          <w:rFonts w:ascii="Arial" w:hAnsi="Arial" w:cs="Arial"/>
          <w:sz w:val="22"/>
          <w:szCs w:val="22"/>
        </w:rPr>
        <w:t xml:space="preserve">.  </w:t>
      </w:r>
      <w:r w:rsidRPr="00742592">
        <w:rPr>
          <w:rFonts w:ascii="Arial" w:hAnsi="Arial" w:cs="Arial"/>
          <w:sz w:val="22"/>
          <w:szCs w:val="22"/>
        </w:rPr>
        <w:t xml:space="preserve">The Council can recall the equipment at any time.  Reasonable care must </w:t>
      </w:r>
      <w:r w:rsidR="00B72F0B" w:rsidRPr="00742592">
        <w:rPr>
          <w:rFonts w:ascii="Arial" w:hAnsi="Arial" w:cs="Arial"/>
          <w:sz w:val="22"/>
          <w:szCs w:val="22"/>
        </w:rPr>
        <w:t xml:space="preserve">be </w:t>
      </w:r>
      <w:r w:rsidRPr="00742592">
        <w:rPr>
          <w:rFonts w:ascii="Arial" w:hAnsi="Arial" w:cs="Arial"/>
          <w:sz w:val="22"/>
          <w:szCs w:val="22"/>
        </w:rPr>
        <w:t xml:space="preserve">taken with all Council property.   </w:t>
      </w:r>
      <w:r w:rsidRPr="00742592">
        <w:rPr>
          <w:rFonts w:ascii="Arial" w:hAnsi="Arial" w:cs="Arial"/>
          <w:sz w:val="22"/>
          <w:szCs w:val="22"/>
        </w:rPr>
        <w:br/>
      </w:r>
    </w:p>
    <w:p w14:paraId="42C56AE7" w14:textId="047C6C6A" w:rsidR="004E038A" w:rsidRPr="00742592" w:rsidRDefault="004E038A" w:rsidP="00B768E4">
      <w:pPr>
        <w:pStyle w:val="BodyTextIndent"/>
        <w:ind w:left="0" w:firstLine="0"/>
        <w:rPr>
          <w:rFonts w:ascii="Arial" w:hAnsi="Arial" w:cs="Arial"/>
          <w:sz w:val="22"/>
          <w:szCs w:val="22"/>
        </w:rPr>
      </w:pPr>
      <w:r w:rsidRPr="00742592">
        <w:rPr>
          <w:rFonts w:ascii="Arial" w:hAnsi="Arial" w:cs="Arial"/>
          <w:sz w:val="22"/>
          <w:szCs w:val="22"/>
        </w:rPr>
        <w:lastRenderedPageBreak/>
        <w:t xml:space="preserve">Should the homeworking arrangement cease, the employee has a responsibility to co-operate fully to enable </w:t>
      </w:r>
      <w:r w:rsidR="001F0849" w:rsidRPr="00742592">
        <w:rPr>
          <w:rFonts w:ascii="Arial" w:hAnsi="Arial" w:cs="Arial"/>
          <w:sz w:val="22"/>
          <w:szCs w:val="22"/>
        </w:rPr>
        <w:t>any</w:t>
      </w:r>
      <w:r w:rsidRPr="00742592">
        <w:rPr>
          <w:rFonts w:ascii="Arial" w:hAnsi="Arial" w:cs="Arial"/>
          <w:sz w:val="22"/>
          <w:szCs w:val="22"/>
        </w:rPr>
        <w:t xml:space="preserve"> Council property to be removed from the home.  </w:t>
      </w:r>
    </w:p>
    <w:p w14:paraId="2AA2EE5F" w14:textId="77777777" w:rsidR="004E038A" w:rsidRPr="00742592" w:rsidRDefault="004E038A" w:rsidP="004E038A">
      <w:pPr>
        <w:rPr>
          <w:rFonts w:ascii="Arial" w:hAnsi="Arial" w:cs="Arial"/>
          <w:sz w:val="22"/>
          <w:szCs w:val="22"/>
        </w:rPr>
      </w:pPr>
    </w:p>
    <w:p w14:paraId="07A84B62" w14:textId="0DC890AF" w:rsidR="004E038A" w:rsidRPr="00742592" w:rsidRDefault="001C659E" w:rsidP="004E038A">
      <w:pPr>
        <w:pStyle w:val="Heading1"/>
        <w:rPr>
          <w:rFonts w:ascii="Arial" w:hAnsi="Arial" w:cs="Arial"/>
          <w:sz w:val="22"/>
          <w:szCs w:val="22"/>
          <w:u w:val="none"/>
        </w:rPr>
      </w:pPr>
      <w:r w:rsidRPr="00742592">
        <w:rPr>
          <w:rFonts w:ascii="Arial" w:hAnsi="Arial" w:cs="Arial"/>
          <w:sz w:val="22"/>
          <w:szCs w:val="22"/>
          <w:u w:val="none"/>
        </w:rPr>
        <w:t xml:space="preserve">5.9 </w:t>
      </w:r>
      <w:r w:rsidR="004E038A" w:rsidRPr="00742592">
        <w:rPr>
          <w:rFonts w:ascii="Arial" w:hAnsi="Arial" w:cs="Arial"/>
          <w:sz w:val="22"/>
          <w:szCs w:val="22"/>
          <w:u w:val="none"/>
        </w:rPr>
        <w:t>Insurance</w:t>
      </w:r>
    </w:p>
    <w:p w14:paraId="5DF5C49F" w14:textId="3884EBF1" w:rsidR="00AB036E" w:rsidRPr="00742592" w:rsidRDefault="00AB036E" w:rsidP="00AB036E">
      <w:pPr>
        <w:rPr>
          <w:rFonts w:ascii="Arial" w:hAnsi="Arial" w:cs="Arial"/>
          <w:sz w:val="22"/>
          <w:szCs w:val="22"/>
          <w:lang w:val="en-GB" w:eastAsia="en-GB"/>
        </w:rPr>
      </w:pPr>
    </w:p>
    <w:p w14:paraId="261E8C50" w14:textId="31CDB097" w:rsidR="005430E8" w:rsidRPr="00742592" w:rsidRDefault="005430E8" w:rsidP="005430E8">
      <w:pPr>
        <w:rPr>
          <w:rFonts w:ascii="Arial" w:hAnsi="Arial" w:cs="Arial"/>
          <w:sz w:val="22"/>
          <w:szCs w:val="22"/>
        </w:rPr>
      </w:pPr>
      <w:r w:rsidRPr="00742592">
        <w:rPr>
          <w:rFonts w:ascii="Arial" w:hAnsi="Arial" w:cs="Arial"/>
          <w:sz w:val="22"/>
          <w:szCs w:val="22"/>
        </w:rPr>
        <w:t xml:space="preserve">Equipment that </w:t>
      </w:r>
      <w:r w:rsidR="00903A5C" w:rsidRPr="00742592">
        <w:rPr>
          <w:rFonts w:ascii="Arial" w:hAnsi="Arial" w:cs="Arial"/>
          <w:sz w:val="22"/>
          <w:szCs w:val="22"/>
        </w:rPr>
        <w:t xml:space="preserve">is kept at an </w:t>
      </w:r>
      <w:r w:rsidR="00993BCA" w:rsidRPr="00742592">
        <w:rPr>
          <w:rFonts w:ascii="Arial" w:hAnsi="Arial" w:cs="Arial"/>
          <w:sz w:val="22"/>
          <w:szCs w:val="22"/>
        </w:rPr>
        <w:t>employee’s home</w:t>
      </w:r>
      <w:r w:rsidR="00903A5C" w:rsidRPr="00742592">
        <w:rPr>
          <w:rFonts w:ascii="Arial" w:hAnsi="Arial" w:cs="Arial"/>
          <w:sz w:val="22"/>
          <w:szCs w:val="22"/>
        </w:rPr>
        <w:t xml:space="preserve"> on </w:t>
      </w:r>
      <w:r w:rsidRPr="00742592">
        <w:rPr>
          <w:rFonts w:ascii="Arial" w:hAnsi="Arial" w:cs="Arial"/>
          <w:sz w:val="22"/>
          <w:szCs w:val="22"/>
        </w:rPr>
        <w:t>semi-permanent or permanent basis should be ins</w:t>
      </w:r>
      <w:r w:rsidR="00903A5C" w:rsidRPr="00742592">
        <w:rPr>
          <w:rFonts w:ascii="Arial" w:hAnsi="Arial" w:cs="Arial"/>
          <w:sz w:val="22"/>
          <w:szCs w:val="22"/>
        </w:rPr>
        <w:t>ured by the employee concerned as it is not covered by the Council’s insurance policy.  Items should</w:t>
      </w:r>
      <w:r w:rsidRPr="00742592">
        <w:rPr>
          <w:rFonts w:ascii="Arial" w:hAnsi="Arial" w:cs="Arial"/>
          <w:sz w:val="22"/>
          <w:szCs w:val="22"/>
        </w:rPr>
        <w:t xml:space="preserve"> be kept secure and not in view </w:t>
      </w:r>
      <w:proofErr w:type="gramStart"/>
      <w:r w:rsidRPr="00742592">
        <w:rPr>
          <w:rFonts w:ascii="Arial" w:hAnsi="Arial" w:cs="Arial"/>
          <w:sz w:val="22"/>
          <w:szCs w:val="22"/>
        </w:rPr>
        <w:t>at all times</w:t>
      </w:r>
      <w:proofErr w:type="gramEnd"/>
      <w:r w:rsidRPr="00742592">
        <w:rPr>
          <w:rFonts w:ascii="Arial" w:hAnsi="Arial" w:cs="Arial"/>
          <w:sz w:val="22"/>
          <w:szCs w:val="22"/>
        </w:rPr>
        <w:t xml:space="preserve"> when not in use.   </w:t>
      </w:r>
    </w:p>
    <w:p w14:paraId="5E5C50C5" w14:textId="77777777" w:rsidR="00AB036E" w:rsidRPr="00742592" w:rsidRDefault="00AB036E" w:rsidP="00AB036E">
      <w:pPr>
        <w:rPr>
          <w:rFonts w:ascii="Arial" w:hAnsi="Arial" w:cs="Arial"/>
          <w:sz w:val="22"/>
          <w:szCs w:val="22"/>
          <w:lang w:val="en-GB" w:eastAsia="en-GB"/>
        </w:rPr>
      </w:pPr>
    </w:p>
    <w:p w14:paraId="1DF67C4C" w14:textId="54952EC5" w:rsidR="004E038A" w:rsidRPr="00742592" w:rsidRDefault="004E038A" w:rsidP="009A3924">
      <w:pPr>
        <w:pStyle w:val="BodyTextIndent"/>
        <w:ind w:left="0" w:firstLine="0"/>
        <w:rPr>
          <w:rFonts w:ascii="Arial" w:hAnsi="Arial" w:cs="Arial"/>
          <w:sz w:val="22"/>
          <w:szCs w:val="22"/>
        </w:rPr>
      </w:pPr>
      <w:r w:rsidRPr="00742592">
        <w:rPr>
          <w:rFonts w:ascii="Arial" w:hAnsi="Arial" w:cs="Arial"/>
          <w:sz w:val="22"/>
          <w:szCs w:val="22"/>
        </w:rPr>
        <w:t xml:space="preserve">Employees are advised to contact their home contents / buildings insurer and </w:t>
      </w:r>
      <w:r w:rsidR="00AB036E" w:rsidRPr="00742592">
        <w:rPr>
          <w:rFonts w:ascii="Arial" w:hAnsi="Arial" w:cs="Arial"/>
          <w:sz w:val="22"/>
          <w:szCs w:val="22"/>
        </w:rPr>
        <w:t>m</w:t>
      </w:r>
      <w:r w:rsidRPr="00742592">
        <w:rPr>
          <w:rFonts w:ascii="Arial" w:hAnsi="Arial" w:cs="Arial"/>
          <w:sz w:val="22"/>
          <w:szCs w:val="22"/>
        </w:rPr>
        <w:t xml:space="preserve">ortgage lender/ landlord to advise them of the intention to work at home in case of any restrictions and/or additional costs.  Employees are also advised to check the position regarding additional council tax liability.  </w:t>
      </w:r>
    </w:p>
    <w:p w14:paraId="140B37C5" w14:textId="77777777" w:rsidR="004E038A" w:rsidRPr="00742592" w:rsidRDefault="004E038A" w:rsidP="004E038A">
      <w:pPr>
        <w:rPr>
          <w:rFonts w:ascii="Arial" w:hAnsi="Arial" w:cs="Arial"/>
          <w:sz w:val="22"/>
          <w:szCs w:val="22"/>
        </w:rPr>
      </w:pPr>
    </w:p>
    <w:p w14:paraId="0D6730F9" w14:textId="457DAF0D" w:rsidR="004E038A" w:rsidRPr="00742592" w:rsidRDefault="001C659E" w:rsidP="004E038A">
      <w:pPr>
        <w:pStyle w:val="Heading1"/>
        <w:rPr>
          <w:rFonts w:ascii="Arial" w:hAnsi="Arial" w:cs="Arial"/>
          <w:sz w:val="22"/>
          <w:szCs w:val="22"/>
          <w:u w:val="none"/>
        </w:rPr>
      </w:pPr>
      <w:r w:rsidRPr="00742592">
        <w:rPr>
          <w:rFonts w:ascii="Arial" w:hAnsi="Arial" w:cs="Arial"/>
          <w:sz w:val="22"/>
          <w:szCs w:val="22"/>
          <w:u w:val="none"/>
        </w:rPr>
        <w:t xml:space="preserve">5.10 </w:t>
      </w:r>
      <w:r w:rsidR="004E038A" w:rsidRPr="00742592">
        <w:rPr>
          <w:rFonts w:ascii="Arial" w:hAnsi="Arial" w:cs="Arial"/>
          <w:sz w:val="22"/>
          <w:szCs w:val="22"/>
          <w:u w:val="none"/>
        </w:rPr>
        <w:t>Communication/Keeping in Touch</w:t>
      </w:r>
    </w:p>
    <w:p w14:paraId="4ACE80F8" w14:textId="77777777" w:rsidR="004E038A" w:rsidRPr="00742592" w:rsidRDefault="004E038A" w:rsidP="004E038A">
      <w:pPr>
        <w:rPr>
          <w:rFonts w:ascii="Arial" w:hAnsi="Arial" w:cs="Arial"/>
          <w:sz w:val="22"/>
          <w:szCs w:val="22"/>
        </w:rPr>
      </w:pPr>
    </w:p>
    <w:p w14:paraId="223B5FE6" w14:textId="6C20E9C4" w:rsidR="004E038A" w:rsidRPr="00742592" w:rsidRDefault="004E038A" w:rsidP="004E038A">
      <w:pPr>
        <w:rPr>
          <w:rFonts w:ascii="Arial" w:hAnsi="Arial" w:cs="Arial"/>
          <w:sz w:val="22"/>
          <w:szCs w:val="22"/>
        </w:rPr>
      </w:pPr>
      <w:r w:rsidRPr="00742592">
        <w:rPr>
          <w:rFonts w:ascii="Arial" w:hAnsi="Arial" w:cs="Arial"/>
          <w:sz w:val="22"/>
          <w:szCs w:val="22"/>
        </w:rPr>
        <w:t>Line managers</w:t>
      </w:r>
      <w:r w:rsidR="006B0221" w:rsidRPr="00742592">
        <w:rPr>
          <w:rFonts w:ascii="Arial" w:hAnsi="Arial" w:cs="Arial"/>
          <w:sz w:val="22"/>
          <w:szCs w:val="22"/>
        </w:rPr>
        <w:t xml:space="preserve"> and employees</w:t>
      </w:r>
      <w:r w:rsidRPr="00742592">
        <w:rPr>
          <w:rFonts w:ascii="Arial" w:hAnsi="Arial" w:cs="Arial"/>
          <w:sz w:val="22"/>
          <w:szCs w:val="22"/>
        </w:rPr>
        <w:t xml:space="preserve"> must put in place arrangements for effective communication with the workplace to be maintained, particularly in terms of supervision and emergencies.    Employees need to understand this.  </w:t>
      </w:r>
      <w:r w:rsidRPr="00742592">
        <w:rPr>
          <w:rFonts w:ascii="Arial" w:hAnsi="Arial" w:cs="Arial"/>
          <w:sz w:val="22"/>
          <w:szCs w:val="22"/>
          <w:lang w:val="cy-GB"/>
        </w:rPr>
        <w:t xml:space="preserve">Employees will be required to use an electronic diary, so that colleagues are aware </w:t>
      </w:r>
      <w:r w:rsidRPr="00742592">
        <w:rPr>
          <w:rFonts w:ascii="Arial" w:hAnsi="Arial" w:cs="Arial"/>
          <w:noProof/>
          <w:sz w:val="22"/>
          <w:szCs w:val="22"/>
        </w:rPr>
        <w:t xml:space="preserve">of projects that the employee is working on, and their whereabouts.  </w:t>
      </w:r>
    </w:p>
    <w:p w14:paraId="1626A615" w14:textId="5D8D3482" w:rsidR="009E5CB8" w:rsidRPr="00742592" w:rsidRDefault="009E5CB8" w:rsidP="009E5CB8">
      <w:pPr>
        <w:autoSpaceDE w:val="0"/>
        <w:autoSpaceDN w:val="0"/>
        <w:adjustRightInd w:val="0"/>
        <w:rPr>
          <w:rFonts w:ascii="Arial" w:hAnsi="Arial" w:cs="Arial"/>
          <w:b/>
          <w:bCs/>
          <w:sz w:val="22"/>
          <w:szCs w:val="22"/>
          <w:lang w:val="en-GB"/>
        </w:rPr>
      </w:pPr>
    </w:p>
    <w:p w14:paraId="0D244F3F" w14:textId="4101AF7D" w:rsidR="009E5CB8" w:rsidRPr="00742592" w:rsidRDefault="001C659E" w:rsidP="009E5CB8">
      <w:pPr>
        <w:autoSpaceDE w:val="0"/>
        <w:autoSpaceDN w:val="0"/>
        <w:adjustRightInd w:val="0"/>
        <w:rPr>
          <w:rFonts w:ascii="Arial" w:hAnsi="Arial" w:cs="Arial"/>
          <w:b/>
          <w:bCs/>
          <w:sz w:val="22"/>
          <w:szCs w:val="22"/>
          <w:lang w:val="en-GB"/>
        </w:rPr>
      </w:pPr>
      <w:r w:rsidRPr="00742592">
        <w:rPr>
          <w:rFonts w:ascii="Arial" w:hAnsi="Arial" w:cs="Arial"/>
          <w:b/>
          <w:bCs/>
          <w:sz w:val="22"/>
          <w:szCs w:val="22"/>
          <w:lang w:val="en-GB"/>
        </w:rPr>
        <w:t xml:space="preserve">5.11 </w:t>
      </w:r>
      <w:r w:rsidR="009E5CB8" w:rsidRPr="00742592">
        <w:rPr>
          <w:rFonts w:ascii="Arial" w:hAnsi="Arial" w:cs="Arial"/>
          <w:b/>
          <w:bCs/>
          <w:sz w:val="22"/>
          <w:szCs w:val="22"/>
          <w:lang w:val="en-GB"/>
        </w:rPr>
        <w:t>Homeworking Expenses</w:t>
      </w:r>
    </w:p>
    <w:p w14:paraId="34B976AB" w14:textId="4A0A4574" w:rsidR="009E5CB8" w:rsidRPr="00742592" w:rsidRDefault="009E5CB8" w:rsidP="009E5CB8">
      <w:pPr>
        <w:autoSpaceDE w:val="0"/>
        <w:autoSpaceDN w:val="0"/>
        <w:adjustRightInd w:val="0"/>
        <w:rPr>
          <w:rFonts w:ascii="Arial" w:hAnsi="Arial" w:cs="Arial"/>
          <w:b/>
          <w:bCs/>
          <w:sz w:val="22"/>
          <w:szCs w:val="22"/>
          <w:lang w:val="en-GB"/>
        </w:rPr>
      </w:pPr>
    </w:p>
    <w:p w14:paraId="237E1008" w14:textId="77777777" w:rsidR="009E5CB8" w:rsidRPr="00742592" w:rsidRDefault="009E5CB8" w:rsidP="009E5CB8">
      <w:pPr>
        <w:autoSpaceDE w:val="0"/>
        <w:autoSpaceDN w:val="0"/>
        <w:adjustRightInd w:val="0"/>
        <w:rPr>
          <w:rFonts w:ascii="Arial" w:hAnsi="Arial" w:cs="Arial"/>
          <w:sz w:val="22"/>
          <w:szCs w:val="22"/>
          <w:lang w:val="en-GB"/>
        </w:rPr>
      </w:pPr>
      <w:r w:rsidRPr="00742592">
        <w:rPr>
          <w:rFonts w:ascii="Arial" w:hAnsi="Arial" w:cs="Arial"/>
          <w:sz w:val="22"/>
          <w:szCs w:val="22"/>
          <w:lang w:val="en-GB"/>
        </w:rPr>
        <w:t>There will be no additional allowances for heating and lighting, broadband or</w:t>
      </w:r>
    </w:p>
    <w:p w14:paraId="3639C153" w14:textId="77777777" w:rsidR="009E5CB8" w:rsidRPr="00742592" w:rsidRDefault="009E5CB8" w:rsidP="009E5CB8">
      <w:pPr>
        <w:autoSpaceDE w:val="0"/>
        <w:autoSpaceDN w:val="0"/>
        <w:adjustRightInd w:val="0"/>
        <w:rPr>
          <w:rFonts w:ascii="Arial" w:hAnsi="Arial" w:cs="Arial"/>
          <w:sz w:val="22"/>
          <w:szCs w:val="22"/>
          <w:lang w:val="en-GB"/>
        </w:rPr>
      </w:pPr>
      <w:r w:rsidRPr="00742592">
        <w:rPr>
          <w:rFonts w:ascii="Arial" w:hAnsi="Arial" w:cs="Arial"/>
          <w:sz w:val="22"/>
          <w:szCs w:val="22"/>
          <w:lang w:val="en-GB"/>
        </w:rPr>
        <w:t>other incidentals paid to the employee when they are working from home.</w:t>
      </w:r>
    </w:p>
    <w:p w14:paraId="445A38BC" w14:textId="15E6E1EE" w:rsidR="009E5CB8" w:rsidRPr="00742592" w:rsidRDefault="009E5CB8" w:rsidP="009E5CB8">
      <w:pPr>
        <w:autoSpaceDE w:val="0"/>
        <w:autoSpaceDN w:val="0"/>
        <w:adjustRightInd w:val="0"/>
        <w:rPr>
          <w:rFonts w:ascii="Arial" w:hAnsi="Arial" w:cs="Arial"/>
          <w:sz w:val="22"/>
          <w:szCs w:val="22"/>
          <w:lang w:val="en-GB"/>
        </w:rPr>
      </w:pPr>
    </w:p>
    <w:p w14:paraId="3809C4DE" w14:textId="259A0580" w:rsidR="006A52BD" w:rsidRPr="00742592" w:rsidRDefault="006A52BD" w:rsidP="001C659E">
      <w:pPr>
        <w:rPr>
          <w:rFonts w:ascii="Arial" w:hAnsi="Arial" w:cs="Arial"/>
          <w:sz w:val="22"/>
          <w:szCs w:val="22"/>
        </w:rPr>
      </w:pPr>
      <w:r w:rsidRPr="00742592">
        <w:rPr>
          <w:rFonts w:ascii="Arial" w:hAnsi="Arial" w:cs="Arial"/>
          <w:sz w:val="22"/>
          <w:szCs w:val="22"/>
        </w:rPr>
        <w:t xml:space="preserve">Should an employee need to use their home telephone for work-related calls, the actual cost of such calls will be reimbursed on production of an itemised bill and should be reclaimed </w:t>
      </w:r>
      <w:r w:rsidR="001C659E" w:rsidRPr="00742592">
        <w:rPr>
          <w:rFonts w:ascii="Arial" w:hAnsi="Arial" w:cs="Arial"/>
          <w:sz w:val="22"/>
          <w:szCs w:val="22"/>
        </w:rPr>
        <w:t>via My View</w:t>
      </w:r>
      <w:r w:rsidRPr="00742592">
        <w:rPr>
          <w:rFonts w:ascii="Arial" w:hAnsi="Arial" w:cs="Arial"/>
          <w:sz w:val="22"/>
          <w:szCs w:val="22"/>
        </w:rPr>
        <w:t>.</w:t>
      </w:r>
    </w:p>
    <w:p w14:paraId="32F69047" w14:textId="77777777" w:rsidR="006A52BD" w:rsidRPr="00742592" w:rsidRDefault="006A52BD" w:rsidP="00E46545">
      <w:pPr>
        <w:autoSpaceDE w:val="0"/>
        <w:autoSpaceDN w:val="0"/>
        <w:adjustRightInd w:val="0"/>
        <w:rPr>
          <w:rFonts w:ascii="Arial" w:hAnsi="Arial" w:cs="Arial"/>
          <w:i/>
          <w:sz w:val="22"/>
          <w:szCs w:val="22"/>
          <w:lang w:val="en-GB"/>
        </w:rPr>
      </w:pPr>
    </w:p>
    <w:p w14:paraId="4081378C" w14:textId="34C4C0F3" w:rsidR="004E038A" w:rsidRPr="00742592" w:rsidRDefault="001C659E" w:rsidP="004E038A">
      <w:pPr>
        <w:pStyle w:val="Heading1"/>
        <w:rPr>
          <w:rFonts w:ascii="Arial" w:hAnsi="Arial" w:cs="Arial"/>
          <w:sz w:val="22"/>
          <w:szCs w:val="22"/>
          <w:u w:val="none"/>
        </w:rPr>
      </w:pPr>
      <w:r w:rsidRPr="00742592">
        <w:rPr>
          <w:rFonts w:ascii="Arial" w:hAnsi="Arial" w:cs="Arial"/>
          <w:sz w:val="22"/>
          <w:szCs w:val="22"/>
          <w:u w:val="none"/>
        </w:rPr>
        <w:t xml:space="preserve">5.12 </w:t>
      </w:r>
      <w:r w:rsidR="004E038A" w:rsidRPr="00742592">
        <w:rPr>
          <w:rFonts w:ascii="Arial" w:hAnsi="Arial" w:cs="Arial"/>
          <w:sz w:val="22"/>
          <w:szCs w:val="22"/>
          <w:u w:val="none"/>
        </w:rPr>
        <w:t>Reimbursement of Travel Expenses</w:t>
      </w:r>
    </w:p>
    <w:p w14:paraId="383CC283" w14:textId="77777777" w:rsidR="004E038A" w:rsidRPr="00742592" w:rsidRDefault="004E038A" w:rsidP="004E038A">
      <w:pPr>
        <w:pStyle w:val="Heading1"/>
        <w:rPr>
          <w:rFonts w:ascii="Arial" w:hAnsi="Arial" w:cs="Arial"/>
          <w:b w:val="0"/>
          <w:sz w:val="22"/>
          <w:szCs w:val="22"/>
          <w:u w:val="none"/>
        </w:rPr>
      </w:pPr>
    </w:p>
    <w:p w14:paraId="0DFEEE77" w14:textId="098DB02B" w:rsidR="004E038A" w:rsidRPr="00742592" w:rsidRDefault="004E038A" w:rsidP="00BA7082">
      <w:pPr>
        <w:pStyle w:val="BodyTextIndent"/>
        <w:ind w:left="0" w:firstLine="0"/>
        <w:rPr>
          <w:rFonts w:ascii="Arial" w:hAnsi="Arial" w:cs="Arial"/>
          <w:sz w:val="22"/>
          <w:szCs w:val="22"/>
        </w:rPr>
      </w:pPr>
      <w:r w:rsidRPr="00742592">
        <w:rPr>
          <w:rFonts w:ascii="Arial" w:hAnsi="Arial" w:cs="Arial"/>
          <w:sz w:val="22"/>
          <w:szCs w:val="22"/>
        </w:rPr>
        <w:t xml:space="preserve">There may be occasions when an employee is required to undertake visits from their home base.  Generally, unless an employee is </w:t>
      </w:r>
      <w:r w:rsidRPr="00742592">
        <w:rPr>
          <w:rFonts w:ascii="Arial" w:hAnsi="Arial" w:cs="Arial"/>
          <w:b/>
          <w:sz w:val="22"/>
          <w:szCs w:val="22"/>
        </w:rPr>
        <w:t>permanently</w:t>
      </w:r>
      <w:r w:rsidRPr="00742592">
        <w:rPr>
          <w:rFonts w:ascii="Arial" w:hAnsi="Arial" w:cs="Arial"/>
          <w:sz w:val="22"/>
          <w:szCs w:val="22"/>
        </w:rPr>
        <w:t xml:space="preserve"> based at home, mileage is not payable when the employee attends their office base.  Any other mileage will have the home to office base deducted in the normal </w:t>
      </w:r>
      <w:r w:rsidR="007A25F6" w:rsidRPr="00742592">
        <w:rPr>
          <w:rFonts w:ascii="Arial" w:hAnsi="Arial" w:cs="Arial"/>
          <w:sz w:val="22"/>
          <w:szCs w:val="22"/>
        </w:rPr>
        <w:t>way.</w:t>
      </w:r>
      <w:r w:rsidRPr="00742592">
        <w:rPr>
          <w:rFonts w:ascii="Arial" w:hAnsi="Arial" w:cs="Arial"/>
          <w:sz w:val="22"/>
          <w:szCs w:val="22"/>
        </w:rPr>
        <w:t xml:space="preserve">  </w:t>
      </w:r>
    </w:p>
    <w:p w14:paraId="080EFAAA" w14:textId="77777777" w:rsidR="004E038A" w:rsidRPr="00742592" w:rsidRDefault="004E038A" w:rsidP="004E038A">
      <w:pPr>
        <w:rPr>
          <w:rFonts w:ascii="Arial" w:hAnsi="Arial" w:cs="Arial"/>
          <w:sz w:val="22"/>
          <w:szCs w:val="22"/>
        </w:rPr>
      </w:pPr>
    </w:p>
    <w:p w14:paraId="41B2FE69" w14:textId="04564F39" w:rsidR="004E038A" w:rsidRPr="00742592" w:rsidRDefault="001C659E" w:rsidP="004E038A">
      <w:pPr>
        <w:pStyle w:val="Heading1"/>
        <w:rPr>
          <w:rFonts w:ascii="Arial" w:hAnsi="Arial" w:cs="Arial"/>
          <w:sz w:val="22"/>
          <w:szCs w:val="22"/>
          <w:u w:val="none"/>
        </w:rPr>
      </w:pPr>
      <w:r w:rsidRPr="00742592">
        <w:rPr>
          <w:rFonts w:ascii="Arial" w:hAnsi="Arial" w:cs="Arial"/>
          <w:sz w:val="22"/>
          <w:szCs w:val="22"/>
          <w:u w:val="none"/>
        </w:rPr>
        <w:t xml:space="preserve">5.13 </w:t>
      </w:r>
      <w:r w:rsidR="004E038A" w:rsidRPr="00742592">
        <w:rPr>
          <w:rFonts w:ascii="Arial" w:hAnsi="Arial" w:cs="Arial"/>
          <w:sz w:val="22"/>
          <w:szCs w:val="22"/>
          <w:u w:val="none"/>
        </w:rPr>
        <w:t>Home Visits/Access to the Designated Workplace</w:t>
      </w:r>
    </w:p>
    <w:p w14:paraId="0AD6D3E5" w14:textId="77777777" w:rsidR="004E038A" w:rsidRPr="00742592" w:rsidRDefault="004E038A" w:rsidP="004E038A">
      <w:pPr>
        <w:rPr>
          <w:rFonts w:ascii="Arial" w:hAnsi="Arial" w:cs="Arial"/>
          <w:sz w:val="22"/>
          <w:szCs w:val="22"/>
        </w:rPr>
      </w:pPr>
    </w:p>
    <w:p w14:paraId="6E8BB22F" w14:textId="137F5030" w:rsidR="004E038A" w:rsidRPr="00742592" w:rsidRDefault="00176ED1" w:rsidP="006B0221">
      <w:pPr>
        <w:pStyle w:val="BodyTextIndent"/>
        <w:ind w:left="0" w:firstLine="0"/>
        <w:rPr>
          <w:rFonts w:ascii="Arial" w:hAnsi="Arial" w:cs="Arial"/>
          <w:sz w:val="22"/>
          <w:szCs w:val="22"/>
        </w:rPr>
      </w:pPr>
      <w:r w:rsidRPr="00742592">
        <w:rPr>
          <w:rFonts w:ascii="Arial" w:hAnsi="Arial" w:cs="Arial"/>
          <w:sz w:val="22"/>
          <w:szCs w:val="22"/>
        </w:rPr>
        <w:t>The Council</w:t>
      </w:r>
      <w:r w:rsidR="004E038A" w:rsidRPr="00742592">
        <w:rPr>
          <w:rFonts w:ascii="Arial" w:hAnsi="Arial" w:cs="Arial"/>
          <w:sz w:val="22"/>
          <w:szCs w:val="22"/>
        </w:rPr>
        <w:t xml:space="preserve"> reserves the right to visit the workplace/property within normal working hours, by prior arrangement to:</w:t>
      </w:r>
    </w:p>
    <w:p w14:paraId="003FA58C" w14:textId="77777777" w:rsidR="004E038A" w:rsidRPr="00742592" w:rsidRDefault="004E038A" w:rsidP="004E038A">
      <w:pPr>
        <w:rPr>
          <w:rFonts w:ascii="Arial" w:hAnsi="Arial" w:cs="Arial"/>
          <w:sz w:val="22"/>
          <w:szCs w:val="22"/>
        </w:rPr>
      </w:pPr>
    </w:p>
    <w:p w14:paraId="24BE91B3" w14:textId="77777777" w:rsidR="004E038A" w:rsidRPr="00742592" w:rsidRDefault="004E038A" w:rsidP="004E038A">
      <w:pPr>
        <w:numPr>
          <w:ilvl w:val="0"/>
          <w:numId w:val="6"/>
        </w:numPr>
        <w:tabs>
          <w:tab w:val="clear" w:pos="360"/>
          <w:tab w:val="num" w:pos="720"/>
        </w:tabs>
        <w:ind w:left="720"/>
        <w:rPr>
          <w:rFonts w:ascii="Arial" w:hAnsi="Arial" w:cs="Arial"/>
          <w:sz w:val="22"/>
          <w:szCs w:val="22"/>
        </w:rPr>
      </w:pPr>
      <w:r w:rsidRPr="00742592">
        <w:rPr>
          <w:rFonts w:ascii="Arial" w:hAnsi="Arial" w:cs="Arial"/>
          <w:sz w:val="22"/>
          <w:szCs w:val="22"/>
        </w:rPr>
        <w:t>Install, inspect, audit, replace, repair, maintain, service or remove equipment</w:t>
      </w:r>
    </w:p>
    <w:p w14:paraId="3DE84F74" w14:textId="1287AD4A" w:rsidR="004E038A" w:rsidRPr="00742592" w:rsidRDefault="00F66D8E" w:rsidP="004E038A">
      <w:pPr>
        <w:numPr>
          <w:ilvl w:val="0"/>
          <w:numId w:val="6"/>
        </w:numPr>
        <w:tabs>
          <w:tab w:val="clear" w:pos="360"/>
          <w:tab w:val="num" w:pos="720"/>
        </w:tabs>
        <w:ind w:left="720"/>
        <w:rPr>
          <w:rFonts w:ascii="Arial" w:hAnsi="Arial" w:cs="Arial"/>
          <w:sz w:val="22"/>
          <w:szCs w:val="22"/>
        </w:rPr>
      </w:pPr>
      <w:r w:rsidRPr="00742592">
        <w:rPr>
          <w:rFonts w:ascii="Arial" w:hAnsi="Arial" w:cs="Arial"/>
          <w:sz w:val="22"/>
          <w:szCs w:val="22"/>
        </w:rPr>
        <w:t>Follow up on issues raised by</w:t>
      </w:r>
      <w:r w:rsidR="004E038A" w:rsidRPr="00742592">
        <w:rPr>
          <w:rFonts w:ascii="Arial" w:hAnsi="Arial" w:cs="Arial"/>
          <w:sz w:val="22"/>
          <w:szCs w:val="22"/>
        </w:rPr>
        <w:t xml:space="preserve"> Health and Safety Risk Assessments</w:t>
      </w:r>
    </w:p>
    <w:p w14:paraId="143CEBB0" w14:textId="77777777" w:rsidR="004E038A" w:rsidRPr="00742592" w:rsidRDefault="004E038A" w:rsidP="004E038A">
      <w:pPr>
        <w:numPr>
          <w:ilvl w:val="0"/>
          <w:numId w:val="6"/>
        </w:numPr>
        <w:tabs>
          <w:tab w:val="clear" w:pos="360"/>
          <w:tab w:val="num" w:pos="720"/>
        </w:tabs>
        <w:ind w:left="720"/>
        <w:rPr>
          <w:rFonts w:ascii="Arial" w:hAnsi="Arial" w:cs="Arial"/>
          <w:sz w:val="22"/>
          <w:szCs w:val="22"/>
        </w:rPr>
      </w:pPr>
      <w:r w:rsidRPr="00742592">
        <w:rPr>
          <w:rFonts w:ascii="Arial" w:hAnsi="Arial" w:cs="Arial"/>
          <w:sz w:val="22"/>
          <w:szCs w:val="22"/>
        </w:rPr>
        <w:t>Conduct home visits as required for operational/managerial reasons.</w:t>
      </w:r>
    </w:p>
    <w:p w14:paraId="002A6A8D" w14:textId="77777777" w:rsidR="004E038A" w:rsidRPr="00742592" w:rsidRDefault="004E038A" w:rsidP="004E038A">
      <w:pPr>
        <w:rPr>
          <w:rFonts w:ascii="Arial" w:hAnsi="Arial" w:cs="Arial"/>
          <w:sz w:val="22"/>
          <w:szCs w:val="22"/>
        </w:rPr>
      </w:pPr>
    </w:p>
    <w:p w14:paraId="1373EEAB" w14:textId="4898A8A1" w:rsidR="004E038A" w:rsidRPr="00742592" w:rsidRDefault="004E038A" w:rsidP="004E038A">
      <w:pPr>
        <w:rPr>
          <w:rFonts w:ascii="Arial" w:hAnsi="Arial" w:cs="Arial"/>
          <w:sz w:val="22"/>
          <w:szCs w:val="22"/>
        </w:rPr>
      </w:pPr>
    </w:p>
    <w:p w14:paraId="238A08FF" w14:textId="0187F6AE" w:rsidR="00C3384B" w:rsidRPr="00742592" w:rsidRDefault="00C3384B" w:rsidP="004E038A">
      <w:pPr>
        <w:rPr>
          <w:rFonts w:ascii="Arial" w:hAnsi="Arial" w:cs="Arial"/>
          <w:sz w:val="22"/>
          <w:szCs w:val="22"/>
        </w:rPr>
      </w:pPr>
    </w:p>
    <w:p w14:paraId="580F3518" w14:textId="4D895126" w:rsidR="00C3384B" w:rsidRPr="00742592" w:rsidRDefault="00C3384B" w:rsidP="004E038A">
      <w:pPr>
        <w:rPr>
          <w:rFonts w:ascii="Arial" w:hAnsi="Arial" w:cs="Arial"/>
          <w:sz w:val="22"/>
          <w:szCs w:val="22"/>
        </w:rPr>
      </w:pPr>
    </w:p>
    <w:p w14:paraId="27FB0562" w14:textId="640A4DA0" w:rsidR="00DF1041" w:rsidRPr="00742592" w:rsidRDefault="00DF1041" w:rsidP="004E038A">
      <w:pPr>
        <w:rPr>
          <w:rFonts w:ascii="Arial" w:hAnsi="Arial" w:cs="Arial"/>
          <w:sz w:val="22"/>
          <w:szCs w:val="22"/>
        </w:rPr>
      </w:pPr>
    </w:p>
    <w:p w14:paraId="7A50E8D6" w14:textId="0D01414C" w:rsidR="00DF1041" w:rsidRPr="00742592" w:rsidRDefault="00DF1041" w:rsidP="004E038A">
      <w:pPr>
        <w:rPr>
          <w:rFonts w:ascii="Arial" w:hAnsi="Arial" w:cs="Arial"/>
          <w:sz w:val="22"/>
          <w:szCs w:val="22"/>
        </w:rPr>
      </w:pPr>
    </w:p>
    <w:p w14:paraId="0432B54A" w14:textId="28617F99" w:rsidR="00DF1041" w:rsidRPr="00742592" w:rsidRDefault="00DF1041" w:rsidP="004E038A">
      <w:pPr>
        <w:rPr>
          <w:rFonts w:ascii="Arial" w:hAnsi="Arial" w:cs="Arial"/>
          <w:sz w:val="22"/>
          <w:szCs w:val="22"/>
        </w:rPr>
      </w:pPr>
    </w:p>
    <w:p w14:paraId="3F68CE66" w14:textId="32C2F346" w:rsidR="00DF1041" w:rsidRPr="00742592" w:rsidRDefault="00DF1041" w:rsidP="004E038A">
      <w:pPr>
        <w:rPr>
          <w:rFonts w:ascii="Arial" w:hAnsi="Arial" w:cs="Arial"/>
          <w:sz w:val="22"/>
          <w:szCs w:val="22"/>
        </w:rPr>
      </w:pPr>
    </w:p>
    <w:p w14:paraId="65E74FA6" w14:textId="23EB2ED9" w:rsidR="00176ED1" w:rsidRPr="00742592" w:rsidRDefault="005640F0" w:rsidP="004E038A">
      <w:pPr>
        <w:rPr>
          <w:rFonts w:ascii="Arial" w:hAnsi="Arial" w:cs="Arial"/>
          <w:b/>
          <w:sz w:val="22"/>
          <w:szCs w:val="22"/>
          <w:u w:val="single"/>
        </w:rPr>
      </w:pPr>
      <w:bookmarkStart w:id="1" w:name="_GoBack"/>
      <w:bookmarkEnd w:id="1"/>
      <w:r w:rsidRPr="00742592">
        <w:rPr>
          <w:rFonts w:ascii="Arial" w:hAnsi="Arial" w:cs="Arial"/>
          <w:b/>
          <w:sz w:val="22"/>
          <w:szCs w:val="22"/>
          <w:u w:val="single"/>
        </w:rPr>
        <w:lastRenderedPageBreak/>
        <w:t xml:space="preserve">6. </w:t>
      </w:r>
      <w:r w:rsidR="00BA7082" w:rsidRPr="00742592">
        <w:rPr>
          <w:rFonts w:ascii="Arial" w:hAnsi="Arial" w:cs="Arial"/>
          <w:b/>
          <w:sz w:val="22"/>
          <w:szCs w:val="22"/>
          <w:u w:val="single"/>
        </w:rPr>
        <w:t>General</w:t>
      </w:r>
    </w:p>
    <w:p w14:paraId="5DDF262E" w14:textId="5B94EEC7" w:rsidR="00A97FCD" w:rsidRPr="00742592" w:rsidRDefault="00A97FCD" w:rsidP="009A3924">
      <w:pPr>
        <w:rPr>
          <w:rFonts w:ascii="Arial" w:hAnsi="Arial" w:cs="Arial"/>
          <w:sz w:val="22"/>
          <w:szCs w:val="22"/>
        </w:rPr>
      </w:pPr>
    </w:p>
    <w:p w14:paraId="4643A376" w14:textId="55AB461C" w:rsidR="00A97FCD" w:rsidRPr="00742592" w:rsidRDefault="001C659E" w:rsidP="00A97FCD">
      <w:pPr>
        <w:pStyle w:val="Heading1"/>
        <w:rPr>
          <w:rFonts w:ascii="Arial" w:hAnsi="Arial" w:cs="Arial"/>
          <w:sz w:val="22"/>
          <w:szCs w:val="22"/>
          <w:u w:val="none"/>
        </w:rPr>
      </w:pPr>
      <w:r w:rsidRPr="00742592">
        <w:rPr>
          <w:rFonts w:ascii="Arial" w:hAnsi="Arial" w:cs="Arial"/>
          <w:sz w:val="22"/>
          <w:szCs w:val="22"/>
          <w:u w:val="none"/>
        </w:rPr>
        <w:t xml:space="preserve">6.1 </w:t>
      </w:r>
      <w:r w:rsidR="00A97FCD" w:rsidRPr="00742592">
        <w:rPr>
          <w:rFonts w:ascii="Arial" w:hAnsi="Arial" w:cs="Arial"/>
          <w:sz w:val="22"/>
          <w:szCs w:val="22"/>
          <w:u w:val="none"/>
        </w:rPr>
        <w:t>Information Security and Confidentiality</w:t>
      </w:r>
    </w:p>
    <w:p w14:paraId="2BE2BAB0" w14:textId="77777777" w:rsidR="00A97FCD" w:rsidRPr="00742592" w:rsidRDefault="00A97FCD" w:rsidP="00A97FCD">
      <w:pPr>
        <w:rPr>
          <w:rFonts w:ascii="Arial" w:hAnsi="Arial" w:cs="Arial"/>
          <w:sz w:val="22"/>
          <w:szCs w:val="22"/>
          <w:lang w:val="en-GB" w:eastAsia="en-GB"/>
        </w:rPr>
      </w:pPr>
    </w:p>
    <w:p w14:paraId="3420BD17" w14:textId="77777777" w:rsidR="00A97FCD" w:rsidRPr="00742592" w:rsidRDefault="00A97FCD" w:rsidP="00A97FCD">
      <w:pPr>
        <w:rPr>
          <w:rFonts w:ascii="Arial" w:hAnsi="Arial" w:cs="Arial"/>
          <w:sz w:val="22"/>
          <w:szCs w:val="22"/>
          <w:lang w:val="en-GB" w:eastAsia="en-GB"/>
        </w:rPr>
      </w:pPr>
      <w:r w:rsidRPr="00742592">
        <w:rPr>
          <w:rFonts w:ascii="Arial" w:hAnsi="Arial" w:cs="Arial"/>
          <w:sz w:val="22"/>
          <w:szCs w:val="22"/>
          <w:lang w:val="en-GB" w:eastAsia="en-GB"/>
        </w:rPr>
        <w:t>Employees are personally responsible for the security of the data they keep in paper and electronic form. Confidentiality must always be maintained and employees should be aware of their work environment when dealing with confidential matters.</w:t>
      </w:r>
    </w:p>
    <w:p w14:paraId="6702FC50" w14:textId="77777777" w:rsidR="00A97FCD" w:rsidRPr="00742592" w:rsidRDefault="00A97FCD" w:rsidP="00A97FCD">
      <w:pPr>
        <w:rPr>
          <w:rFonts w:ascii="Arial" w:hAnsi="Arial" w:cs="Arial"/>
          <w:sz w:val="22"/>
          <w:szCs w:val="22"/>
          <w:lang w:val="en-GB" w:eastAsia="en-GB"/>
        </w:rPr>
      </w:pPr>
    </w:p>
    <w:p w14:paraId="3C9C46BF" w14:textId="059321DD" w:rsidR="00A97FCD" w:rsidRPr="00742592" w:rsidRDefault="00A97FCD" w:rsidP="00A97FCD">
      <w:pPr>
        <w:rPr>
          <w:rFonts w:ascii="Arial" w:hAnsi="Arial" w:cs="Arial"/>
          <w:sz w:val="22"/>
          <w:szCs w:val="22"/>
          <w:lang w:val="en-GB" w:eastAsia="en-GB"/>
        </w:rPr>
      </w:pPr>
      <w:r w:rsidRPr="00742592">
        <w:rPr>
          <w:rFonts w:ascii="Arial" w:hAnsi="Arial" w:cs="Arial"/>
          <w:sz w:val="22"/>
          <w:szCs w:val="22"/>
          <w:lang w:val="en-GB" w:eastAsia="en-GB"/>
        </w:rPr>
        <w:t>Employees must not leave sensitive or confidential materials unsecured. All confidential paperwork/documents/files etc. must be stored securely.</w:t>
      </w:r>
    </w:p>
    <w:p w14:paraId="4F558692" w14:textId="37B3A989" w:rsidR="00A97FCD" w:rsidRPr="00742592" w:rsidRDefault="00A97FCD" w:rsidP="00F66D8E">
      <w:pPr>
        <w:pStyle w:val="NormalWeb"/>
        <w:rPr>
          <w:rFonts w:ascii="Arial" w:hAnsi="Arial" w:cs="Arial"/>
          <w:sz w:val="22"/>
          <w:szCs w:val="22"/>
        </w:rPr>
      </w:pPr>
      <w:r w:rsidRPr="00742592">
        <w:rPr>
          <w:rFonts w:ascii="Arial" w:hAnsi="Arial" w:cs="Arial"/>
          <w:sz w:val="22"/>
          <w:szCs w:val="22"/>
        </w:rPr>
        <w:t xml:space="preserve">The Council’s Information and ICT Security Policy consists of many key policies in relation to information and data security and emphasises the importance of managing security risks. </w:t>
      </w:r>
      <w:r w:rsidR="00092218" w:rsidRPr="00742592">
        <w:rPr>
          <w:rFonts w:ascii="Arial" w:hAnsi="Arial" w:cs="Arial"/>
          <w:sz w:val="22"/>
          <w:szCs w:val="22"/>
        </w:rPr>
        <w:t>Failure to follow agreed policies and procedures may result in disciplinary action.  To this extent it is important that all</w:t>
      </w:r>
      <w:r w:rsidR="00145968" w:rsidRPr="00742592">
        <w:rPr>
          <w:rFonts w:ascii="Arial" w:hAnsi="Arial" w:cs="Arial"/>
          <w:sz w:val="22"/>
          <w:szCs w:val="22"/>
        </w:rPr>
        <w:t xml:space="preserve"> staff are trained in this area by completing the Information Compliance, Sharing and Guarding Couse which can be accessed </w:t>
      </w:r>
      <w:hyperlink r:id="rId10" w:history="1">
        <w:r w:rsidR="00145968" w:rsidRPr="00742592">
          <w:rPr>
            <w:rStyle w:val="Hyperlink"/>
            <w:rFonts w:ascii="Arial" w:hAnsi="Arial" w:cs="Arial"/>
            <w:color w:val="auto"/>
            <w:sz w:val="22"/>
            <w:szCs w:val="22"/>
          </w:rPr>
          <w:t>on line</w:t>
        </w:r>
      </w:hyperlink>
      <w:r w:rsidR="00145968" w:rsidRPr="00742592">
        <w:rPr>
          <w:rFonts w:ascii="Arial" w:hAnsi="Arial" w:cs="Arial"/>
          <w:sz w:val="22"/>
          <w:szCs w:val="22"/>
        </w:rPr>
        <w:t xml:space="preserve">. </w:t>
      </w:r>
    </w:p>
    <w:p w14:paraId="1F188068" w14:textId="521B85D8" w:rsidR="00A97FCD" w:rsidRPr="00742592" w:rsidRDefault="001C659E" w:rsidP="00A97FCD">
      <w:pPr>
        <w:pStyle w:val="BodyTextIndent"/>
        <w:rPr>
          <w:rFonts w:ascii="Arial" w:hAnsi="Arial" w:cs="Arial"/>
          <w:b/>
          <w:sz w:val="22"/>
          <w:szCs w:val="22"/>
        </w:rPr>
      </w:pPr>
      <w:r w:rsidRPr="00742592">
        <w:rPr>
          <w:rFonts w:ascii="Arial" w:hAnsi="Arial" w:cs="Arial"/>
          <w:b/>
          <w:sz w:val="22"/>
          <w:szCs w:val="22"/>
        </w:rPr>
        <w:t xml:space="preserve">6.2 </w:t>
      </w:r>
      <w:r w:rsidR="00A97FCD" w:rsidRPr="00742592">
        <w:rPr>
          <w:rFonts w:ascii="Arial" w:hAnsi="Arial" w:cs="Arial"/>
          <w:b/>
          <w:sz w:val="22"/>
          <w:szCs w:val="22"/>
        </w:rPr>
        <w:t xml:space="preserve">Data Protection </w:t>
      </w:r>
    </w:p>
    <w:p w14:paraId="0A02E8CE" w14:textId="77777777" w:rsidR="00A97FCD" w:rsidRPr="00742592" w:rsidRDefault="00A97FCD" w:rsidP="00A97FCD">
      <w:pPr>
        <w:pStyle w:val="BodyTextIndent"/>
        <w:rPr>
          <w:rFonts w:ascii="Arial" w:hAnsi="Arial" w:cs="Arial"/>
          <w:sz w:val="22"/>
          <w:szCs w:val="22"/>
        </w:rPr>
      </w:pPr>
    </w:p>
    <w:p w14:paraId="2CA9E434" w14:textId="77777777" w:rsidR="00A97FCD" w:rsidRPr="00742592" w:rsidRDefault="00A97FCD" w:rsidP="00A97FCD">
      <w:pPr>
        <w:autoSpaceDE w:val="0"/>
        <w:autoSpaceDN w:val="0"/>
        <w:adjustRightInd w:val="0"/>
        <w:rPr>
          <w:rFonts w:ascii="Arial" w:hAnsi="Arial" w:cs="Arial"/>
          <w:sz w:val="22"/>
          <w:szCs w:val="22"/>
        </w:rPr>
      </w:pPr>
      <w:r w:rsidRPr="00742592">
        <w:rPr>
          <w:rFonts w:ascii="Arial" w:hAnsi="Arial" w:cs="Arial"/>
          <w:sz w:val="22"/>
          <w:szCs w:val="22"/>
        </w:rPr>
        <w:t xml:space="preserve">Sefton Council fully endorses and adheres to the Principles of Data Protection. The Council will therefore aim to ensure that all employees, elected members, contractors, agents, consultants, partners, external agencies or other servants of the council who have access to any personal data held by or on behalf of the Council, are fully aware of and abide by their duties and responsibilities under the Act. </w:t>
      </w:r>
    </w:p>
    <w:p w14:paraId="0CA46FAB" w14:textId="77777777" w:rsidR="00A97FCD" w:rsidRPr="00742592" w:rsidRDefault="00A97FCD" w:rsidP="00A97FCD">
      <w:pPr>
        <w:autoSpaceDE w:val="0"/>
        <w:autoSpaceDN w:val="0"/>
        <w:adjustRightInd w:val="0"/>
        <w:rPr>
          <w:rFonts w:ascii="Arial" w:hAnsi="Arial" w:cs="Arial"/>
          <w:sz w:val="22"/>
          <w:szCs w:val="22"/>
        </w:rPr>
      </w:pPr>
    </w:p>
    <w:p w14:paraId="1B5C9F42" w14:textId="46255C20" w:rsidR="00A97FCD" w:rsidRPr="00742592" w:rsidRDefault="00A97FCD" w:rsidP="00A97FCD">
      <w:pPr>
        <w:autoSpaceDE w:val="0"/>
        <w:autoSpaceDN w:val="0"/>
        <w:adjustRightInd w:val="0"/>
        <w:rPr>
          <w:rFonts w:ascii="Arial" w:hAnsi="Arial" w:cs="Arial"/>
          <w:sz w:val="22"/>
          <w:szCs w:val="22"/>
        </w:rPr>
      </w:pPr>
      <w:r w:rsidRPr="00742592">
        <w:rPr>
          <w:rFonts w:ascii="Arial" w:hAnsi="Arial" w:cs="Arial"/>
          <w:sz w:val="22"/>
          <w:szCs w:val="22"/>
        </w:rPr>
        <w:t xml:space="preserve">Individual employees are responsible for understanding this Policy and ensuring that Requests for Access and other Data Protection related issues in their own department are handled in compliance with this policy. </w:t>
      </w:r>
    </w:p>
    <w:p w14:paraId="0431B508" w14:textId="77777777" w:rsidR="005640F0" w:rsidRPr="00742592" w:rsidRDefault="005640F0" w:rsidP="005640F0">
      <w:pPr>
        <w:rPr>
          <w:rFonts w:ascii="Arial" w:hAnsi="Arial" w:cs="Arial"/>
          <w:sz w:val="22"/>
          <w:szCs w:val="22"/>
        </w:rPr>
      </w:pPr>
    </w:p>
    <w:p w14:paraId="01FA9601" w14:textId="2C8B6CA7" w:rsidR="005640F0" w:rsidRPr="00742592" w:rsidRDefault="001C659E" w:rsidP="005640F0">
      <w:pPr>
        <w:pStyle w:val="Heading1"/>
        <w:rPr>
          <w:rFonts w:ascii="Arial" w:hAnsi="Arial" w:cs="Arial"/>
          <w:sz w:val="22"/>
          <w:szCs w:val="22"/>
          <w:u w:val="none"/>
        </w:rPr>
      </w:pPr>
      <w:r w:rsidRPr="00742592">
        <w:rPr>
          <w:rFonts w:ascii="Arial" w:hAnsi="Arial" w:cs="Arial"/>
          <w:sz w:val="22"/>
          <w:szCs w:val="22"/>
          <w:u w:val="none"/>
        </w:rPr>
        <w:t xml:space="preserve">6.3 </w:t>
      </w:r>
      <w:r w:rsidR="005640F0" w:rsidRPr="00742592">
        <w:rPr>
          <w:rFonts w:ascii="Arial" w:hAnsi="Arial" w:cs="Arial"/>
          <w:sz w:val="22"/>
          <w:szCs w:val="22"/>
          <w:u w:val="none"/>
        </w:rPr>
        <w:t>Domestic Care</w:t>
      </w:r>
    </w:p>
    <w:p w14:paraId="05594A48" w14:textId="77777777" w:rsidR="005640F0" w:rsidRPr="00742592" w:rsidRDefault="005640F0" w:rsidP="005640F0">
      <w:pPr>
        <w:rPr>
          <w:rFonts w:ascii="Arial" w:hAnsi="Arial" w:cs="Arial"/>
          <w:sz w:val="22"/>
          <w:szCs w:val="22"/>
        </w:rPr>
      </w:pPr>
    </w:p>
    <w:p w14:paraId="4D835C30" w14:textId="03E759B5" w:rsidR="005640F0" w:rsidRPr="00742592" w:rsidRDefault="005640F0" w:rsidP="005640F0">
      <w:pPr>
        <w:rPr>
          <w:rFonts w:ascii="Arial" w:hAnsi="Arial" w:cs="Arial"/>
          <w:sz w:val="22"/>
          <w:szCs w:val="22"/>
        </w:rPr>
      </w:pPr>
      <w:r w:rsidRPr="00742592">
        <w:rPr>
          <w:rFonts w:ascii="Arial" w:hAnsi="Arial" w:cs="Arial"/>
          <w:sz w:val="22"/>
          <w:szCs w:val="22"/>
        </w:rPr>
        <w:t xml:space="preserve">Homeworking is not a replacement for domestic care responsibilities.  During established work hours, the employee working at home agrees that care demands shall be accommodated in order that working hours are not affected.  In the case of an emergency or domestic crisis, arrangements should be secured with the line manager in accordance with </w:t>
      </w:r>
      <w:r w:rsidR="000B7E6E" w:rsidRPr="00742592">
        <w:rPr>
          <w:rFonts w:ascii="Arial" w:hAnsi="Arial" w:cs="Arial"/>
          <w:sz w:val="22"/>
          <w:szCs w:val="22"/>
        </w:rPr>
        <w:t>Council policy</w:t>
      </w:r>
      <w:r w:rsidRPr="00742592">
        <w:rPr>
          <w:rFonts w:ascii="Arial" w:hAnsi="Arial" w:cs="Arial"/>
          <w:sz w:val="22"/>
          <w:szCs w:val="22"/>
        </w:rPr>
        <w:t>.</w:t>
      </w:r>
    </w:p>
    <w:p w14:paraId="0FAD6310" w14:textId="55DF5C3A" w:rsidR="001C659E" w:rsidRPr="00742592" w:rsidRDefault="001C659E" w:rsidP="005640F0">
      <w:pPr>
        <w:rPr>
          <w:rFonts w:ascii="Arial" w:hAnsi="Arial" w:cs="Arial"/>
          <w:sz w:val="22"/>
          <w:szCs w:val="22"/>
        </w:rPr>
      </w:pPr>
    </w:p>
    <w:p w14:paraId="5B8F3809" w14:textId="0CF4D444" w:rsidR="001C659E" w:rsidRPr="00742592" w:rsidRDefault="001C659E" w:rsidP="005640F0">
      <w:pPr>
        <w:rPr>
          <w:rFonts w:ascii="Arial" w:hAnsi="Arial" w:cs="Arial"/>
          <w:b/>
          <w:sz w:val="22"/>
          <w:szCs w:val="22"/>
        </w:rPr>
      </w:pPr>
      <w:r w:rsidRPr="00742592">
        <w:rPr>
          <w:rFonts w:ascii="Arial" w:hAnsi="Arial" w:cs="Arial"/>
          <w:b/>
          <w:sz w:val="22"/>
          <w:szCs w:val="22"/>
        </w:rPr>
        <w:t>6.4 Misuse of Policy</w:t>
      </w:r>
    </w:p>
    <w:p w14:paraId="4187721E" w14:textId="77777777" w:rsidR="005640F0" w:rsidRPr="00742592" w:rsidRDefault="005640F0" w:rsidP="00A97FCD">
      <w:pPr>
        <w:autoSpaceDE w:val="0"/>
        <w:autoSpaceDN w:val="0"/>
        <w:adjustRightInd w:val="0"/>
        <w:rPr>
          <w:rFonts w:ascii="Arial" w:hAnsi="Arial" w:cs="Arial"/>
          <w:sz w:val="22"/>
          <w:szCs w:val="22"/>
        </w:rPr>
      </w:pPr>
    </w:p>
    <w:p w14:paraId="4A949396" w14:textId="168F5249" w:rsidR="00455D1B" w:rsidRPr="00742592" w:rsidRDefault="000A3F4B">
      <w:pPr>
        <w:rPr>
          <w:rFonts w:ascii="Arial" w:hAnsi="Arial" w:cs="Arial"/>
          <w:sz w:val="22"/>
          <w:szCs w:val="22"/>
        </w:rPr>
      </w:pPr>
      <w:r w:rsidRPr="00742592">
        <w:rPr>
          <w:rFonts w:ascii="Arial" w:hAnsi="Arial" w:cs="Arial"/>
          <w:sz w:val="22"/>
          <w:szCs w:val="22"/>
        </w:rPr>
        <w:t xml:space="preserve">Any abuse or misuse of homeworking may </w:t>
      </w:r>
      <w:r w:rsidR="00F247FC" w:rsidRPr="00742592">
        <w:rPr>
          <w:rFonts w:ascii="Arial" w:hAnsi="Arial" w:cs="Arial"/>
          <w:sz w:val="22"/>
          <w:szCs w:val="22"/>
        </w:rPr>
        <w:t xml:space="preserve">result </w:t>
      </w:r>
      <w:r w:rsidRPr="00742592">
        <w:rPr>
          <w:rFonts w:ascii="Arial" w:hAnsi="Arial" w:cs="Arial"/>
          <w:sz w:val="22"/>
          <w:szCs w:val="22"/>
        </w:rPr>
        <w:t xml:space="preserve">in disciplinary </w:t>
      </w:r>
      <w:r w:rsidR="00F247FC" w:rsidRPr="00742592">
        <w:rPr>
          <w:rFonts w:ascii="Arial" w:hAnsi="Arial" w:cs="Arial"/>
          <w:sz w:val="22"/>
          <w:szCs w:val="22"/>
        </w:rPr>
        <w:t xml:space="preserve">action including withdrawal of homeworking arrangements. </w:t>
      </w:r>
    </w:p>
    <w:p w14:paraId="313D57A8" w14:textId="77777777" w:rsidR="00F247FC" w:rsidRPr="00742592" w:rsidRDefault="00F247FC">
      <w:pPr>
        <w:rPr>
          <w:rFonts w:ascii="Arial" w:hAnsi="Arial" w:cs="Arial"/>
          <w:sz w:val="22"/>
          <w:szCs w:val="22"/>
        </w:rPr>
      </w:pPr>
    </w:p>
    <w:p w14:paraId="200E8F24" w14:textId="458ECBAC" w:rsidR="00455D1B" w:rsidRPr="00742592" w:rsidRDefault="001C659E">
      <w:pPr>
        <w:rPr>
          <w:rFonts w:ascii="Arial" w:hAnsi="Arial" w:cs="Arial"/>
          <w:b/>
          <w:sz w:val="22"/>
          <w:szCs w:val="22"/>
        </w:rPr>
      </w:pPr>
      <w:r w:rsidRPr="00742592">
        <w:rPr>
          <w:rFonts w:ascii="Arial" w:hAnsi="Arial" w:cs="Arial"/>
          <w:b/>
          <w:sz w:val="22"/>
          <w:szCs w:val="22"/>
        </w:rPr>
        <w:t xml:space="preserve">6.5 </w:t>
      </w:r>
      <w:r w:rsidR="00455D1B" w:rsidRPr="00742592">
        <w:rPr>
          <w:rFonts w:ascii="Arial" w:hAnsi="Arial" w:cs="Arial"/>
          <w:b/>
          <w:sz w:val="22"/>
          <w:szCs w:val="22"/>
        </w:rPr>
        <w:t xml:space="preserve">Links to other policies </w:t>
      </w:r>
      <w:r w:rsidR="00DF1041" w:rsidRPr="00742592">
        <w:rPr>
          <w:rFonts w:ascii="Arial" w:hAnsi="Arial" w:cs="Arial"/>
          <w:b/>
          <w:sz w:val="22"/>
          <w:szCs w:val="22"/>
        </w:rPr>
        <w:t xml:space="preserve"> </w:t>
      </w:r>
    </w:p>
    <w:p w14:paraId="663E5262" w14:textId="77777777" w:rsidR="005640F0" w:rsidRPr="00742592" w:rsidRDefault="005640F0">
      <w:pPr>
        <w:rPr>
          <w:rFonts w:ascii="Arial" w:hAnsi="Arial" w:cs="Arial"/>
          <w:b/>
          <w:sz w:val="22"/>
          <w:szCs w:val="22"/>
        </w:rPr>
      </w:pPr>
    </w:p>
    <w:p w14:paraId="205B76EE" w14:textId="616E6251" w:rsidR="00455D1B" w:rsidRPr="00742592" w:rsidRDefault="00455D1B">
      <w:pPr>
        <w:rPr>
          <w:rFonts w:ascii="Arial" w:hAnsi="Arial" w:cs="Arial"/>
          <w:sz w:val="22"/>
          <w:szCs w:val="22"/>
        </w:rPr>
      </w:pPr>
      <w:r w:rsidRPr="00742592">
        <w:rPr>
          <w:rFonts w:ascii="Arial" w:hAnsi="Arial" w:cs="Arial"/>
          <w:sz w:val="22"/>
          <w:szCs w:val="22"/>
        </w:rPr>
        <w:t>Agile Working</w:t>
      </w:r>
    </w:p>
    <w:p w14:paraId="62BEB59C" w14:textId="140806FF" w:rsidR="00455D1B" w:rsidRPr="00742592" w:rsidRDefault="00D953BE">
      <w:pPr>
        <w:rPr>
          <w:rFonts w:ascii="Arial" w:hAnsi="Arial" w:cs="Arial"/>
          <w:sz w:val="22"/>
          <w:szCs w:val="22"/>
        </w:rPr>
      </w:pPr>
      <w:r w:rsidRPr="00742592">
        <w:rPr>
          <w:rFonts w:ascii="Arial" w:hAnsi="Arial" w:cs="Arial"/>
          <w:sz w:val="22"/>
          <w:szCs w:val="22"/>
        </w:rPr>
        <w:t>Information and ICT security policies</w:t>
      </w:r>
    </w:p>
    <w:p w14:paraId="130111F9" w14:textId="208AFCF1" w:rsidR="00D953BE" w:rsidRPr="00742592" w:rsidRDefault="00D953BE">
      <w:pPr>
        <w:rPr>
          <w:rFonts w:ascii="Arial" w:hAnsi="Arial" w:cs="Arial"/>
          <w:sz w:val="22"/>
          <w:szCs w:val="22"/>
        </w:rPr>
      </w:pPr>
      <w:r w:rsidRPr="00742592">
        <w:rPr>
          <w:rFonts w:ascii="Arial" w:hAnsi="Arial" w:cs="Arial"/>
          <w:sz w:val="22"/>
          <w:szCs w:val="22"/>
        </w:rPr>
        <w:t>Health and Safety Standards – DSE, Lone Working, Homeworking, Risk Assessments</w:t>
      </w:r>
    </w:p>
    <w:p w14:paraId="7367EE1F" w14:textId="0F1661FA" w:rsidR="00D953BE" w:rsidRPr="00742592" w:rsidRDefault="00D953BE">
      <w:pPr>
        <w:rPr>
          <w:rFonts w:ascii="Arial" w:hAnsi="Arial" w:cs="Arial"/>
          <w:sz w:val="22"/>
          <w:szCs w:val="22"/>
        </w:rPr>
      </w:pPr>
      <w:r w:rsidRPr="00742592">
        <w:rPr>
          <w:rFonts w:ascii="Arial" w:hAnsi="Arial" w:cs="Arial"/>
          <w:sz w:val="22"/>
          <w:szCs w:val="22"/>
        </w:rPr>
        <w:t>Social Media Policy</w:t>
      </w:r>
    </w:p>
    <w:p w14:paraId="68B95EAD" w14:textId="7886DBB8" w:rsidR="00D953BE" w:rsidRPr="00742592" w:rsidRDefault="00D953BE">
      <w:pPr>
        <w:rPr>
          <w:rFonts w:ascii="Arial" w:hAnsi="Arial" w:cs="Arial"/>
          <w:sz w:val="22"/>
          <w:szCs w:val="22"/>
        </w:rPr>
      </w:pPr>
      <w:r w:rsidRPr="00742592">
        <w:rPr>
          <w:rFonts w:ascii="Arial" w:hAnsi="Arial" w:cs="Arial"/>
          <w:sz w:val="22"/>
          <w:szCs w:val="22"/>
        </w:rPr>
        <w:t>Data Protection and Information Compliance</w:t>
      </w:r>
    </w:p>
    <w:p w14:paraId="68A82A23" w14:textId="2F9BAC0F" w:rsidR="006136C9" w:rsidRPr="00742592" w:rsidRDefault="006136C9">
      <w:pPr>
        <w:rPr>
          <w:rFonts w:ascii="Arial" w:hAnsi="Arial" w:cs="Arial"/>
          <w:sz w:val="22"/>
          <w:szCs w:val="22"/>
        </w:rPr>
      </w:pPr>
    </w:p>
    <w:p w14:paraId="02247599" w14:textId="4BC02042" w:rsidR="006B0221" w:rsidRPr="00742592" w:rsidRDefault="006B0221">
      <w:pPr>
        <w:rPr>
          <w:rFonts w:ascii="Arial" w:hAnsi="Arial" w:cs="Arial"/>
          <w:sz w:val="22"/>
          <w:szCs w:val="22"/>
        </w:rPr>
      </w:pPr>
    </w:p>
    <w:p w14:paraId="24A26E3B" w14:textId="066B8748" w:rsidR="006B0221" w:rsidRPr="00742592" w:rsidRDefault="006B0221">
      <w:pPr>
        <w:rPr>
          <w:rFonts w:ascii="Arial" w:hAnsi="Arial" w:cs="Arial"/>
          <w:sz w:val="22"/>
          <w:szCs w:val="22"/>
        </w:rPr>
      </w:pPr>
    </w:p>
    <w:p w14:paraId="48CD4B25" w14:textId="627B61D6" w:rsidR="005E47A1" w:rsidRPr="00742592" w:rsidRDefault="00643639" w:rsidP="005E47A1">
      <w:pPr>
        <w:pStyle w:val="Header"/>
        <w:tabs>
          <w:tab w:val="clear" w:pos="4153"/>
          <w:tab w:val="clear" w:pos="8306"/>
        </w:tabs>
        <w:jc w:val="right"/>
        <w:rPr>
          <w:rFonts w:ascii="Arial" w:hAnsi="Arial" w:cs="Arial"/>
          <w:b/>
          <w:sz w:val="22"/>
          <w:szCs w:val="22"/>
          <w:u w:val="single"/>
          <w:lang w:val="cy-GB"/>
        </w:rPr>
      </w:pPr>
      <w:r w:rsidRPr="00742592">
        <w:rPr>
          <w:rFonts w:ascii="Arial" w:hAnsi="Arial" w:cs="Arial"/>
          <w:b/>
          <w:sz w:val="22"/>
          <w:szCs w:val="22"/>
          <w:u w:val="single"/>
          <w:lang w:val="cy-GB"/>
        </w:rPr>
        <w:lastRenderedPageBreak/>
        <w:t>A</w:t>
      </w:r>
      <w:r w:rsidR="005E47A1" w:rsidRPr="00742592">
        <w:rPr>
          <w:rFonts w:ascii="Arial" w:hAnsi="Arial" w:cs="Arial"/>
          <w:b/>
          <w:sz w:val="22"/>
          <w:szCs w:val="22"/>
          <w:u w:val="single"/>
          <w:lang w:val="cy-GB"/>
        </w:rPr>
        <w:t>PPENDIX 1</w:t>
      </w:r>
    </w:p>
    <w:p w14:paraId="351A69C2" w14:textId="77777777" w:rsidR="004D43A2" w:rsidRPr="00742592" w:rsidRDefault="004D43A2" w:rsidP="005E47A1">
      <w:pPr>
        <w:jc w:val="center"/>
        <w:rPr>
          <w:rFonts w:ascii="Arial" w:hAnsi="Arial" w:cs="Arial"/>
          <w:b/>
          <w:sz w:val="22"/>
          <w:szCs w:val="22"/>
          <w:u w:val="single"/>
        </w:rPr>
      </w:pPr>
    </w:p>
    <w:p w14:paraId="57FD4ABA" w14:textId="4BFC9CDB" w:rsidR="005E47A1" w:rsidRPr="00742592" w:rsidRDefault="005E47A1" w:rsidP="005E47A1">
      <w:pPr>
        <w:jc w:val="center"/>
        <w:rPr>
          <w:rFonts w:ascii="Arial" w:hAnsi="Arial" w:cs="Arial"/>
          <w:b/>
          <w:sz w:val="22"/>
          <w:szCs w:val="22"/>
          <w:u w:val="single"/>
        </w:rPr>
      </w:pPr>
      <w:r w:rsidRPr="00742592">
        <w:rPr>
          <w:rFonts w:ascii="Arial" w:hAnsi="Arial" w:cs="Arial"/>
          <w:b/>
          <w:sz w:val="22"/>
          <w:szCs w:val="22"/>
          <w:u w:val="single"/>
        </w:rPr>
        <w:t>GUIDELINES FOR LINE MANAGERS</w:t>
      </w:r>
    </w:p>
    <w:p w14:paraId="2B28A826" w14:textId="77777777" w:rsidR="005E47A1" w:rsidRPr="00742592" w:rsidRDefault="005E47A1" w:rsidP="005E47A1">
      <w:pPr>
        <w:rPr>
          <w:rFonts w:ascii="Arial" w:hAnsi="Arial" w:cs="Arial"/>
          <w:sz w:val="22"/>
          <w:szCs w:val="22"/>
        </w:rPr>
      </w:pPr>
    </w:p>
    <w:p w14:paraId="51C786D5" w14:textId="1F095D66" w:rsidR="005E47A1" w:rsidRPr="00742592" w:rsidRDefault="005E47A1" w:rsidP="00F84AF1">
      <w:pPr>
        <w:pStyle w:val="BodyTextIndent"/>
        <w:numPr>
          <w:ilvl w:val="1"/>
          <w:numId w:val="10"/>
        </w:numPr>
        <w:ind w:left="567" w:hanging="567"/>
        <w:rPr>
          <w:rFonts w:ascii="Arial" w:hAnsi="Arial" w:cs="Arial"/>
          <w:sz w:val="22"/>
          <w:szCs w:val="22"/>
        </w:rPr>
      </w:pPr>
      <w:r w:rsidRPr="00742592">
        <w:rPr>
          <w:rFonts w:ascii="Arial" w:hAnsi="Arial" w:cs="Arial"/>
          <w:sz w:val="22"/>
          <w:szCs w:val="22"/>
        </w:rPr>
        <w:t xml:space="preserve">Any request from an employee to work from home must be considered carefully by their manager, who needs to determine whether the appropriate levels of technical and managerial support can be offered.  Due to the potential difficulties in managing staff morale and performance, the manager will need to </w:t>
      </w:r>
      <w:proofErr w:type="gramStart"/>
      <w:r w:rsidRPr="00742592">
        <w:rPr>
          <w:rFonts w:ascii="Arial" w:hAnsi="Arial" w:cs="Arial"/>
          <w:sz w:val="22"/>
          <w:szCs w:val="22"/>
        </w:rPr>
        <w:t>give careful consideration to</w:t>
      </w:r>
      <w:proofErr w:type="gramEnd"/>
      <w:r w:rsidRPr="00742592">
        <w:rPr>
          <w:rFonts w:ascii="Arial" w:hAnsi="Arial" w:cs="Arial"/>
          <w:sz w:val="22"/>
          <w:szCs w:val="22"/>
        </w:rPr>
        <w:t xml:space="preserve"> the suitability of both the post and the employee for these working arrangements.</w:t>
      </w:r>
    </w:p>
    <w:p w14:paraId="6E8C68BA" w14:textId="77777777" w:rsidR="005E47A1" w:rsidRPr="00742592" w:rsidRDefault="005E47A1" w:rsidP="005E47A1">
      <w:pPr>
        <w:rPr>
          <w:rFonts w:ascii="Arial" w:hAnsi="Arial" w:cs="Arial"/>
          <w:sz w:val="22"/>
          <w:szCs w:val="22"/>
        </w:rPr>
      </w:pPr>
    </w:p>
    <w:p w14:paraId="1B9A8F20"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2.</w:t>
      </w:r>
      <w:r w:rsidRPr="00742592">
        <w:rPr>
          <w:rFonts w:ascii="Arial" w:hAnsi="Arial" w:cs="Arial"/>
          <w:sz w:val="22"/>
          <w:szCs w:val="22"/>
        </w:rPr>
        <w:tab/>
        <w:t>Assessment of the suitability of arrangements should be based on the requirements of the post and the provision of the service.  The manager should also be satisfied that the individual has considered their suitability for homeworking and the likely impact on their home environment.</w:t>
      </w:r>
    </w:p>
    <w:p w14:paraId="1371734D" w14:textId="77777777" w:rsidR="005E47A1" w:rsidRPr="00742592" w:rsidRDefault="005E47A1" w:rsidP="005E47A1">
      <w:pPr>
        <w:rPr>
          <w:rFonts w:ascii="Arial" w:hAnsi="Arial" w:cs="Arial"/>
          <w:sz w:val="22"/>
          <w:szCs w:val="22"/>
        </w:rPr>
      </w:pPr>
    </w:p>
    <w:p w14:paraId="02611F0D"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3.</w:t>
      </w:r>
      <w:r w:rsidRPr="00742592">
        <w:rPr>
          <w:rFonts w:ascii="Arial" w:hAnsi="Arial" w:cs="Arial"/>
          <w:sz w:val="22"/>
          <w:szCs w:val="22"/>
        </w:rPr>
        <w:tab/>
        <w:t>Generally, working from home is most effective where:</w:t>
      </w:r>
    </w:p>
    <w:p w14:paraId="62F0F389" w14:textId="77777777" w:rsidR="005E47A1" w:rsidRPr="00742592" w:rsidRDefault="005E47A1" w:rsidP="005E47A1">
      <w:pPr>
        <w:numPr>
          <w:ilvl w:val="0"/>
          <w:numId w:val="12"/>
        </w:numPr>
        <w:tabs>
          <w:tab w:val="clear" w:pos="360"/>
          <w:tab w:val="num" w:pos="927"/>
        </w:tabs>
        <w:ind w:left="927"/>
        <w:rPr>
          <w:rFonts w:ascii="Arial" w:hAnsi="Arial" w:cs="Arial"/>
          <w:sz w:val="22"/>
          <w:szCs w:val="22"/>
        </w:rPr>
      </w:pPr>
      <w:r w:rsidRPr="00742592">
        <w:rPr>
          <w:rFonts w:ascii="Arial" w:hAnsi="Arial" w:cs="Arial"/>
          <w:sz w:val="22"/>
          <w:szCs w:val="22"/>
        </w:rPr>
        <w:t>The employee’s work can be carried out effectively using the electronic equipment currently available and does not rely on a physical presence in the office</w:t>
      </w:r>
    </w:p>
    <w:p w14:paraId="50BBC95B" w14:textId="77777777" w:rsidR="005E47A1" w:rsidRPr="00742592" w:rsidRDefault="005E47A1" w:rsidP="005E47A1">
      <w:pPr>
        <w:numPr>
          <w:ilvl w:val="0"/>
          <w:numId w:val="13"/>
        </w:numPr>
        <w:tabs>
          <w:tab w:val="clear" w:pos="360"/>
          <w:tab w:val="num" w:pos="927"/>
        </w:tabs>
        <w:ind w:left="927"/>
        <w:rPr>
          <w:rFonts w:ascii="Arial" w:hAnsi="Arial" w:cs="Arial"/>
          <w:sz w:val="22"/>
          <w:szCs w:val="22"/>
        </w:rPr>
      </w:pPr>
      <w:r w:rsidRPr="00742592">
        <w:rPr>
          <w:rFonts w:ascii="Arial" w:hAnsi="Arial" w:cs="Arial"/>
          <w:sz w:val="22"/>
          <w:szCs w:val="22"/>
        </w:rPr>
        <w:t>The employee’s job does not depend on constant communication with fellow workers</w:t>
      </w:r>
    </w:p>
    <w:p w14:paraId="4F2878D5" w14:textId="76ACAA97" w:rsidR="005E47A1" w:rsidRPr="00742592" w:rsidRDefault="005E47A1" w:rsidP="005E47A1">
      <w:pPr>
        <w:numPr>
          <w:ilvl w:val="0"/>
          <w:numId w:val="14"/>
        </w:numPr>
        <w:tabs>
          <w:tab w:val="clear" w:pos="360"/>
          <w:tab w:val="num" w:pos="927"/>
        </w:tabs>
        <w:ind w:left="927"/>
        <w:rPr>
          <w:rFonts w:ascii="Arial" w:hAnsi="Arial" w:cs="Arial"/>
          <w:sz w:val="22"/>
          <w:szCs w:val="22"/>
        </w:rPr>
      </w:pPr>
      <w:r w:rsidRPr="00742592">
        <w:rPr>
          <w:rFonts w:ascii="Arial" w:hAnsi="Arial" w:cs="Arial"/>
          <w:sz w:val="22"/>
          <w:szCs w:val="22"/>
        </w:rPr>
        <w:t>The employee’s job is comparatively ‘</w:t>
      </w:r>
      <w:r w:rsidR="00CC4BDF" w:rsidRPr="00742592">
        <w:rPr>
          <w:rFonts w:ascii="Arial" w:hAnsi="Arial" w:cs="Arial"/>
          <w:sz w:val="22"/>
          <w:szCs w:val="22"/>
        </w:rPr>
        <w:t>stand-alone</w:t>
      </w:r>
      <w:r w:rsidRPr="00742592">
        <w:rPr>
          <w:rFonts w:ascii="Arial" w:hAnsi="Arial" w:cs="Arial"/>
          <w:sz w:val="22"/>
          <w:szCs w:val="22"/>
        </w:rPr>
        <w:t>’ and other employees are not constantly waiting for work to come from the employee or to pass work to them</w:t>
      </w:r>
    </w:p>
    <w:p w14:paraId="5EB055E0" w14:textId="36A2EB52" w:rsidR="005E47A1" w:rsidRPr="00742592" w:rsidRDefault="005E47A1" w:rsidP="005E47A1">
      <w:pPr>
        <w:numPr>
          <w:ilvl w:val="0"/>
          <w:numId w:val="15"/>
        </w:numPr>
        <w:tabs>
          <w:tab w:val="clear" w:pos="360"/>
          <w:tab w:val="num" w:pos="927"/>
        </w:tabs>
        <w:ind w:left="927"/>
        <w:rPr>
          <w:rFonts w:ascii="Arial" w:hAnsi="Arial" w:cs="Arial"/>
          <w:sz w:val="22"/>
          <w:szCs w:val="22"/>
        </w:rPr>
      </w:pPr>
      <w:r w:rsidRPr="00742592">
        <w:rPr>
          <w:rFonts w:ascii="Arial" w:hAnsi="Arial" w:cs="Arial"/>
          <w:sz w:val="22"/>
          <w:szCs w:val="22"/>
        </w:rPr>
        <w:t>Communication between the employee and the employer can easily be maintained by electronic means, e.g. mobile phone, email, the Internet or Intranet.</w:t>
      </w:r>
    </w:p>
    <w:p w14:paraId="232A88B3" w14:textId="443A0C9E" w:rsidR="00F84AF1" w:rsidRPr="00742592" w:rsidRDefault="00F84AF1" w:rsidP="005E47A1">
      <w:pPr>
        <w:numPr>
          <w:ilvl w:val="0"/>
          <w:numId w:val="15"/>
        </w:numPr>
        <w:tabs>
          <w:tab w:val="clear" w:pos="360"/>
          <w:tab w:val="num" w:pos="927"/>
        </w:tabs>
        <w:ind w:left="927"/>
        <w:rPr>
          <w:rFonts w:ascii="Arial" w:hAnsi="Arial" w:cs="Arial"/>
          <w:sz w:val="22"/>
          <w:szCs w:val="22"/>
        </w:rPr>
      </w:pPr>
      <w:r w:rsidRPr="00742592">
        <w:rPr>
          <w:rFonts w:ascii="Arial" w:hAnsi="Arial" w:cs="Arial"/>
          <w:sz w:val="22"/>
          <w:szCs w:val="22"/>
        </w:rPr>
        <w:t xml:space="preserve">The employee </w:t>
      </w:r>
      <w:proofErr w:type="gramStart"/>
      <w:r w:rsidRPr="00742592">
        <w:rPr>
          <w:rFonts w:ascii="Arial" w:hAnsi="Arial" w:cs="Arial"/>
          <w:sz w:val="22"/>
          <w:szCs w:val="22"/>
        </w:rPr>
        <w:t>is able to</w:t>
      </w:r>
      <w:proofErr w:type="gramEnd"/>
      <w:r w:rsidRPr="00742592">
        <w:rPr>
          <w:rFonts w:ascii="Arial" w:hAnsi="Arial" w:cs="Arial"/>
          <w:sz w:val="22"/>
          <w:szCs w:val="22"/>
        </w:rPr>
        <w:t xml:space="preserve"> motivate themselves, manage workload effectively and complete projects within a set deadline.</w:t>
      </w:r>
    </w:p>
    <w:p w14:paraId="2DDB4BB1" w14:textId="77777777" w:rsidR="005E47A1" w:rsidRPr="00742592" w:rsidRDefault="005E47A1" w:rsidP="005E47A1">
      <w:pPr>
        <w:rPr>
          <w:rFonts w:ascii="Arial" w:hAnsi="Arial" w:cs="Arial"/>
          <w:sz w:val="22"/>
          <w:szCs w:val="22"/>
        </w:rPr>
      </w:pPr>
    </w:p>
    <w:p w14:paraId="50F38C8F"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4.</w:t>
      </w:r>
      <w:r w:rsidRPr="00742592">
        <w:rPr>
          <w:rFonts w:ascii="Arial" w:hAnsi="Arial" w:cs="Arial"/>
          <w:sz w:val="22"/>
          <w:szCs w:val="22"/>
        </w:rPr>
        <w:tab/>
        <w:t>The line manager should take into account the following points when considering an application for permanent homeworking:</w:t>
      </w:r>
    </w:p>
    <w:p w14:paraId="2A6419D3" w14:textId="77777777" w:rsidR="005E47A1" w:rsidRPr="00742592" w:rsidRDefault="005E47A1" w:rsidP="005E47A1">
      <w:pPr>
        <w:rPr>
          <w:rFonts w:ascii="Arial" w:hAnsi="Arial" w:cs="Arial"/>
          <w:sz w:val="22"/>
          <w:szCs w:val="22"/>
        </w:rPr>
      </w:pPr>
    </w:p>
    <w:p w14:paraId="5D3F7F41" w14:textId="77777777" w:rsidR="005E47A1" w:rsidRPr="00742592" w:rsidRDefault="005E47A1" w:rsidP="005E47A1">
      <w:pPr>
        <w:numPr>
          <w:ilvl w:val="0"/>
          <w:numId w:val="16"/>
        </w:numPr>
        <w:tabs>
          <w:tab w:val="clear" w:pos="360"/>
          <w:tab w:val="num" w:pos="927"/>
        </w:tabs>
        <w:ind w:left="927"/>
        <w:rPr>
          <w:rFonts w:ascii="Arial" w:hAnsi="Arial" w:cs="Arial"/>
          <w:sz w:val="22"/>
          <w:szCs w:val="22"/>
        </w:rPr>
      </w:pPr>
      <w:r w:rsidRPr="00742592">
        <w:rPr>
          <w:rFonts w:ascii="Arial" w:hAnsi="Arial" w:cs="Arial"/>
          <w:sz w:val="22"/>
          <w:szCs w:val="22"/>
        </w:rPr>
        <w:t>There should be no adverse effects on the level and quality of service</w:t>
      </w:r>
    </w:p>
    <w:p w14:paraId="6801C504" w14:textId="77777777" w:rsidR="005E47A1" w:rsidRPr="00742592" w:rsidRDefault="005E47A1" w:rsidP="005E47A1">
      <w:pPr>
        <w:numPr>
          <w:ilvl w:val="0"/>
          <w:numId w:val="17"/>
        </w:numPr>
        <w:tabs>
          <w:tab w:val="clear" w:pos="360"/>
          <w:tab w:val="num" w:pos="927"/>
        </w:tabs>
        <w:ind w:left="927"/>
        <w:rPr>
          <w:rFonts w:ascii="Arial" w:hAnsi="Arial" w:cs="Arial"/>
          <w:sz w:val="22"/>
          <w:szCs w:val="22"/>
        </w:rPr>
      </w:pPr>
      <w:r w:rsidRPr="00742592">
        <w:rPr>
          <w:rFonts w:ascii="Arial" w:hAnsi="Arial" w:cs="Arial"/>
          <w:sz w:val="22"/>
          <w:szCs w:val="22"/>
        </w:rPr>
        <w:t>There should be clear objectives and measurable outputs</w:t>
      </w:r>
    </w:p>
    <w:p w14:paraId="26F01394" w14:textId="77777777" w:rsidR="005E47A1" w:rsidRPr="00742592" w:rsidRDefault="005E47A1" w:rsidP="005E47A1">
      <w:pPr>
        <w:numPr>
          <w:ilvl w:val="0"/>
          <w:numId w:val="18"/>
        </w:numPr>
        <w:tabs>
          <w:tab w:val="clear" w:pos="360"/>
          <w:tab w:val="num" w:pos="927"/>
        </w:tabs>
        <w:ind w:left="927"/>
        <w:rPr>
          <w:rFonts w:ascii="Arial" w:hAnsi="Arial" w:cs="Arial"/>
          <w:sz w:val="22"/>
          <w:szCs w:val="22"/>
        </w:rPr>
      </w:pPr>
      <w:r w:rsidRPr="00742592">
        <w:rPr>
          <w:rFonts w:ascii="Arial" w:hAnsi="Arial" w:cs="Arial"/>
          <w:sz w:val="22"/>
          <w:szCs w:val="22"/>
        </w:rPr>
        <w:t>The work must be wholly appropriate to be able to be carried out away from the traditional base</w:t>
      </w:r>
    </w:p>
    <w:p w14:paraId="632BE889" w14:textId="77777777" w:rsidR="005E47A1" w:rsidRPr="00742592" w:rsidRDefault="005E47A1" w:rsidP="005E47A1">
      <w:pPr>
        <w:numPr>
          <w:ilvl w:val="0"/>
          <w:numId w:val="19"/>
        </w:numPr>
        <w:tabs>
          <w:tab w:val="clear" w:pos="360"/>
          <w:tab w:val="num" w:pos="927"/>
        </w:tabs>
        <w:ind w:left="927"/>
        <w:rPr>
          <w:rFonts w:ascii="Arial" w:hAnsi="Arial" w:cs="Arial"/>
          <w:sz w:val="22"/>
          <w:szCs w:val="22"/>
        </w:rPr>
      </w:pPr>
      <w:r w:rsidRPr="00742592">
        <w:rPr>
          <w:rFonts w:ascii="Arial" w:hAnsi="Arial" w:cs="Arial"/>
          <w:sz w:val="22"/>
          <w:szCs w:val="22"/>
        </w:rPr>
        <w:t>There should be no increase in the workload for colleagues as a result of the employee working from home</w:t>
      </w:r>
    </w:p>
    <w:p w14:paraId="2684AC75" w14:textId="77777777" w:rsidR="005E47A1" w:rsidRPr="00742592" w:rsidRDefault="005E47A1" w:rsidP="005E47A1">
      <w:pPr>
        <w:numPr>
          <w:ilvl w:val="0"/>
          <w:numId w:val="20"/>
        </w:numPr>
        <w:tabs>
          <w:tab w:val="clear" w:pos="360"/>
          <w:tab w:val="num" w:pos="927"/>
        </w:tabs>
        <w:ind w:left="927"/>
        <w:rPr>
          <w:rFonts w:ascii="Arial" w:hAnsi="Arial" w:cs="Arial"/>
          <w:sz w:val="22"/>
          <w:szCs w:val="22"/>
        </w:rPr>
      </w:pPr>
      <w:r w:rsidRPr="00742592">
        <w:rPr>
          <w:rFonts w:ascii="Arial" w:hAnsi="Arial" w:cs="Arial"/>
          <w:sz w:val="22"/>
          <w:szCs w:val="22"/>
        </w:rPr>
        <w:t>Arrangements must be in place for effective communication between the homeworker and the workplace.</w:t>
      </w:r>
    </w:p>
    <w:p w14:paraId="4AD8D26E" w14:textId="77777777" w:rsidR="005E47A1" w:rsidRPr="00742592" w:rsidRDefault="005E47A1" w:rsidP="005E47A1">
      <w:pPr>
        <w:rPr>
          <w:rFonts w:ascii="Arial" w:hAnsi="Arial" w:cs="Arial"/>
          <w:sz w:val="22"/>
          <w:szCs w:val="22"/>
        </w:rPr>
      </w:pPr>
    </w:p>
    <w:p w14:paraId="7B0D9C33"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5.</w:t>
      </w:r>
      <w:r w:rsidRPr="00742592">
        <w:rPr>
          <w:rFonts w:ascii="Arial" w:hAnsi="Arial" w:cs="Arial"/>
          <w:sz w:val="22"/>
          <w:szCs w:val="22"/>
        </w:rPr>
        <w:tab/>
        <w:t>Additionally, the manager must consider the following:</w:t>
      </w:r>
    </w:p>
    <w:p w14:paraId="542E535A" w14:textId="77777777" w:rsidR="005E47A1" w:rsidRPr="00742592" w:rsidRDefault="005E47A1" w:rsidP="005E47A1">
      <w:pPr>
        <w:numPr>
          <w:ilvl w:val="0"/>
          <w:numId w:val="21"/>
        </w:numPr>
        <w:tabs>
          <w:tab w:val="clear" w:pos="360"/>
          <w:tab w:val="num" w:pos="927"/>
        </w:tabs>
        <w:ind w:left="927"/>
        <w:rPr>
          <w:rFonts w:ascii="Arial" w:hAnsi="Arial" w:cs="Arial"/>
          <w:sz w:val="22"/>
          <w:szCs w:val="22"/>
        </w:rPr>
      </w:pPr>
      <w:r w:rsidRPr="00742592">
        <w:rPr>
          <w:rFonts w:ascii="Arial" w:hAnsi="Arial" w:cs="Arial"/>
          <w:sz w:val="22"/>
          <w:szCs w:val="22"/>
        </w:rPr>
        <w:t>Can the work be delivered and retrieved electronically?</w:t>
      </w:r>
    </w:p>
    <w:p w14:paraId="1040833B" w14:textId="77777777" w:rsidR="005E47A1" w:rsidRPr="00742592" w:rsidRDefault="005E47A1" w:rsidP="005E47A1">
      <w:pPr>
        <w:numPr>
          <w:ilvl w:val="0"/>
          <w:numId w:val="22"/>
        </w:numPr>
        <w:tabs>
          <w:tab w:val="clear" w:pos="360"/>
          <w:tab w:val="num" w:pos="927"/>
        </w:tabs>
        <w:ind w:left="927"/>
        <w:rPr>
          <w:rFonts w:ascii="Arial" w:hAnsi="Arial" w:cs="Arial"/>
          <w:sz w:val="22"/>
          <w:szCs w:val="22"/>
        </w:rPr>
      </w:pPr>
      <w:r w:rsidRPr="00742592">
        <w:rPr>
          <w:rFonts w:ascii="Arial" w:hAnsi="Arial" w:cs="Arial"/>
          <w:sz w:val="22"/>
          <w:szCs w:val="22"/>
        </w:rPr>
        <w:t>Is the output measurable?</w:t>
      </w:r>
    </w:p>
    <w:p w14:paraId="15F7389E" w14:textId="56F07573" w:rsidR="005E47A1" w:rsidRPr="00742592" w:rsidRDefault="005E47A1" w:rsidP="005E47A1">
      <w:pPr>
        <w:numPr>
          <w:ilvl w:val="0"/>
          <w:numId w:val="23"/>
        </w:numPr>
        <w:tabs>
          <w:tab w:val="clear" w:pos="360"/>
          <w:tab w:val="num" w:pos="927"/>
        </w:tabs>
        <w:ind w:left="927"/>
        <w:rPr>
          <w:rFonts w:ascii="Arial" w:hAnsi="Arial" w:cs="Arial"/>
          <w:sz w:val="22"/>
          <w:szCs w:val="22"/>
        </w:rPr>
      </w:pPr>
      <w:r w:rsidRPr="00742592">
        <w:rPr>
          <w:rFonts w:ascii="Arial" w:hAnsi="Arial" w:cs="Arial"/>
          <w:sz w:val="22"/>
          <w:szCs w:val="22"/>
        </w:rPr>
        <w:t xml:space="preserve">Is direct face to face </w:t>
      </w:r>
      <w:r w:rsidR="00F84AF1" w:rsidRPr="00742592">
        <w:rPr>
          <w:rFonts w:ascii="Arial" w:hAnsi="Arial" w:cs="Arial"/>
          <w:sz w:val="22"/>
          <w:szCs w:val="22"/>
        </w:rPr>
        <w:t xml:space="preserve">contact </w:t>
      </w:r>
      <w:r w:rsidRPr="00742592">
        <w:rPr>
          <w:rFonts w:ascii="Arial" w:hAnsi="Arial" w:cs="Arial"/>
          <w:sz w:val="22"/>
          <w:szCs w:val="22"/>
        </w:rPr>
        <w:t>a requirement of the post?</w:t>
      </w:r>
    </w:p>
    <w:p w14:paraId="4843B221" w14:textId="77777777" w:rsidR="005E47A1" w:rsidRPr="00742592" w:rsidRDefault="005E47A1" w:rsidP="005E47A1">
      <w:pPr>
        <w:numPr>
          <w:ilvl w:val="0"/>
          <w:numId w:val="24"/>
        </w:numPr>
        <w:tabs>
          <w:tab w:val="clear" w:pos="360"/>
          <w:tab w:val="num" w:pos="927"/>
        </w:tabs>
        <w:ind w:left="927"/>
        <w:rPr>
          <w:rFonts w:ascii="Arial" w:hAnsi="Arial" w:cs="Arial"/>
          <w:sz w:val="22"/>
          <w:szCs w:val="22"/>
        </w:rPr>
      </w:pPr>
      <w:r w:rsidRPr="00742592">
        <w:rPr>
          <w:rFonts w:ascii="Arial" w:hAnsi="Arial" w:cs="Arial"/>
          <w:sz w:val="22"/>
          <w:szCs w:val="22"/>
        </w:rPr>
        <w:t>Is physical access to shared resources necessary to perform duties?</w:t>
      </w:r>
    </w:p>
    <w:p w14:paraId="681586AF" w14:textId="5399E134" w:rsidR="005E47A1" w:rsidRPr="00742592" w:rsidRDefault="005E47A1" w:rsidP="005E47A1">
      <w:pPr>
        <w:numPr>
          <w:ilvl w:val="0"/>
          <w:numId w:val="25"/>
        </w:numPr>
        <w:tabs>
          <w:tab w:val="clear" w:pos="360"/>
          <w:tab w:val="num" w:pos="927"/>
        </w:tabs>
        <w:ind w:left="927"/>
        <w:rPr>
          <w:rFonts w:ascii="Arial" w:hAnsi="Arial" w:cs="Arial"/>
          <w:sz w:val="22"/>
          <w:szCs w:val="22"/>
        </w:rPr>
      </w:pPr>
      <w:r w:rsidRPr="00742592">
        <w:rPr>
          <w:rFonts w:ascii="Arial" w:hAnsi="Arial" w:cs="Arial"/>
          <w:sz w:val="22"/>
          <w:szCs w:val="22"/>
        </w:rPr>
        <w:t>Are the required tele</w:t>
      </w:r>
      <w:r w:rsidR="00F84AF1" w:rsidRPr="00742592">
        <w:rPr>
          <w:rFonts w:ascii="Arial" w:hAnsi="Arial" w:cs="Arial"/>
          <w:sz w:val="22"/>
          <w:szCs w:val="22"/>
        </w:rPr>
        <w:t>phone</w:t>
      </w:r>
      <w:r w:rsidRPr="00742592">
        <w:rPr>
          <w:rFonts w:ascii="Arial" w:hAnsi="Arial" w:cs="Arial"/>
          <w:sz w:val="22"/>
          <w:szCs w:val="22"/>
        </w:rPr>
        <w:t xml:space="preserve"> links and IT systems available?</w:t>
      </w:r>
    </w:p>
    <w:p w14:paraId="1CDCDA97" w14:textId="77777777" w:rsidR="005E47A1" w:rsidRPr="00742592" w:rsidRDefault="005E47A1" w:rsidP="005E47A1">
      <w:pPr>
        <w:numPr>
          <w:ilvl w:val="0"/>
          <w:numId w:val="26"/>
        </w:numPr>
        <w:tabs>
          <w:tab w:val="clear" w:pos="360"/>
          <w:tab w:val="num" w:pos="927"/>
        </w:tabs>
        <w:ind w:left="927"/>
        <w:rPr>
          <w:rFonts w:ascii="Arial" w:hAnsi="Arial" w:cs="Arial"/>
          <w:sz w:val="22"/>
          <w:szCs w:val="22"/>
        </w:rPr>
      </w:pPr>
      <w:r w:rsidRPr="00742592">
        <w:rPr>
          <w:rFonts w:ascii="Arial" w:hAnsi="Arial" w:cs="Arial"/>
          <w:sz w:val="22"/>
          <w:szCs w:val="22"/>
        </w:rPr>
        <w:t>Does the home accommodation comply with Health and Safety regulations?</w:t>
      </w:r>
    </w:p>
    <w:p w14:paraId="5FBAA5B9" w14:textId="77777777" w:rsidR="005E47A1" w:rsidRPr="00742592" w:rsidRDefault="005E47A1" w:rsidP="005E47A1">
      <w:pPr>
        <w:rPr>
          <w:rFonts w:ascii="Arial" w:hAnsi="Arial" w:cs="Arial"/>
          <w:sz w:val="22"/>
          <w:szCs w:val="22"/>
        </w:rPr>
      </w:pPr>
    </w:p>
    <w:p w14:paraId="163396C2" w14:textId="4C24CBC9" w:rsidR="005E47A1" w:rsidRPr="00742592" w:rsidRDefault="005E47A1" w:rsidP="00802BC0">
      <w:pPr>
        <w:pStyle w:val="ListParagraph"/>
        <w:numPr>
          <w:ilvl w:val="0"/>
          <w:numId w:val="31"/>
        </w:numPr>
        <w:rPr>
          <w:rFonts w:ascii="Arial" w:hAnsi="Arial" w:cs="Arial"/>
          <w:sz w:val="22"/>
          <w:szCs w:val="22"/>
        </w:rPr>
      </w:pPr>
      <w:r w:rsidRPr="00742592">
        <w:rPr>
          <w:rFonts w:ascii="Arial" w:hAnsi="Arial" w:cs="Arial"/>
          <w:sz w:val="22"/>
          <w:szCs w:val="22"/>
        </w:rPr>
        <w:t>Whether the decision is to agree or refuse a request to work from home, reasons should</w:t>
      </w:r>
      <w:r w:rsidR="006B0221" w:rsidRPr="00742592">
        <w:rPr>
          <w:rFonts w:ascii="Arial" w:hAnsi="Arial" w:cs="Arial"/>
          <w:sz w:val="22"/>
          <w:szCs w:val="22"/>
        </w:rPr>
        <w:t xml:space="preserve"> ideally</w:t>
      </w:r>
      <w:r w:rsidRPr="00742592">
        <w:rPr>
          <w:rFonts w:ascii="Arial" w:hAnsi="Arial" w:cs="Arial"/>
          <w:sz w:val="22"/>
          <w:szCs w:val="22"/>
        </w:rPr>
        <w:t xml:space="preserve"> be given to the employee in writing. </w:t>
      </w:r>
    </w:p>
    <w:sectPr w:rsidR="005E47A1" w:rsidRPr="00742592" w:rsidSect="00A3429E">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0A29" w14:textId="77777777" w:rsidR="00B72F0B" w:rsidRDefault="00B72F0B" w:rsidP="00B72F0B">
      <w:r>
        <w:separator/>
      </w:r>
    </w:p>
  </w:endnote>
  <w:endnote w:type="continuationSeparator" w:id="0">
    <w:p w14:paraId="2255E7C1" w14:textId="77777777" w:rsidR="00B72F0B" w:rsidRDefault="00B72F0B" w:rsidP="00B7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C953" w14:textId="77777777" w:rsidR="00B72F0B" w:rsidRDefault="00B72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69B9" w14:textId="77777777" w:rsidR="00B72F0B" w:rsidRDefault="00B72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7A25" w14:textId="77777777" w:rsidR="00B72F0B" w:rsidRDefault="00B7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134E" w14:textId="77777777" w:rsidR="00B72F0B" w:rsidRDefault="00B72F0B" w:rsidP="00B72F0B">
      <w:r>
        <w:separator/>
      </w:r>
    </w:p>
  </w:footnote>
  <w:footnote w:type="continuationSeparator" w:id="0">
    <w:p w14:paraId="248BEB95" w14:textId="77777777" w:rsidR="00B72F0B" w:rsidRDefault="00B72F0B" w:rsidP="00B7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81E7" w14:textId="77777777" w:rsidR="00B72F0B" w:rsidRDefault="00B72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05BF" w14:textId="4EA5DED0" w:rsidR="00B72F0B" w:rsidRDefault="00B72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ACDE" w14:textId="77777777" w:rsidR="00B72F0B" w:rsidRDefault="00B72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6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A08AB"/>
    <w:multiLevelType w:val="singleLevel"/>
    <w:tmpl w:val="0809000F"/>
    <w:lvl w:ilvl="0">
      <w:start w:val="45"/>
      <w:numFmt w:val="decimal"/>
      <w:lvlText w:val="%1."/>
      <w:lvlJc w:val="left"/>
      <w:pPr>
        <w:tabs>
          <w:tab w:val="num" w:pos="360"/>
        </w:tabs>
        <w:ind w:left="360" w:hanging="360"/>
      </w:pPr>
      <w:rPr>
        <w:rFonts w:hint="default"/>
      </w:rPr>
    </w:lvl>
  </w:abstractNum>
  <w:abstractNum w:abstractNumId="2" w15:restartNumberingAfterBreak="0">
    <w:nsid w:val="07671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12C08"/>
    <w:multiLevelType w:val="singleLevel"/>
    <w:tmpl w:val="2B2CC3C4"/>
    <w:lvl w:ilvl="0">
      <w:start w:val="2"/>
      <w:numFmt w:val="decimal"/>
      <w:lvlText w:val="%1."/>
      <w:lvlJc w:val="left"/>
      <w:pPr>
        <w:tabs>
          <w:tab w:val="num" w:pos="720"/>
        </w:tabs>
        <w:ind w:left="720" w:hanging="720"/>
      </w:pPr>
      <w:rPr>
        <w:rFonts w:hint="default"/>
      </w:rPr>
    </w:lvl>
  </w:abstractNum>
  <w:abstractNum w:abstractNumId="4" w15:restartNumberingAfterBreak="0">
    <w:nsid w:val="19300A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362A3A"/>
    <w:multiLevelType w:val="singleLevel"/>
    <w:tmpl w:val="0809000F"/>
    <w:lvl w:ilvl="0">
      <w:start w:val="11"/>
      <w:numFmt w:val="decimal"/>
      <w:lvlText w:val="%1."/>
      <w:lvlJc w:val="left"/>
      <w:pPr>
        <w:tabs>
          <w:tab w:val="num" w:pos="360"/>
        </w:tabs>
        <w:ind w:left="360" w:hanging="360"/>
      </w:pPr>
      <w:rPr>
        <w:rFonts w:hint="default"/>
      </w:rPr>
    </w:lvl>
  </w:abstractNum>
  <w:abstractNum w:abstractNumId="6" w15:restartNumberingAfterBreak="0">
    <w:nsid w:val="1FF072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0C72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6C760C"/>
    <w:multiLevelType w:val="hybridMultilevel"/>
    <w:tmpl w:val="4E441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B60F9"/>
    <w:multiLevelType w:val="hybridMultilevel"/>
    <w:tmpl w:val="1AC07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658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F53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4051B3"/>
    <w:multiLevelType w:val="multilevel"/>
    <w:tmpl w:val="8AA09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A42B7"/>
    <w:multiLevelType w:val="hybridMultilevel"/>
    <w:tmpl w:val="2690D97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EF6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9F68DC"/>
    <w:multiLevelType w:val="singleLevel"/>
    <w:tmpl w:val="2B2CC3C4"/>
    <w:lvl w:ilvl="0">
      <w:start w:val="6"/>
      <w:numFmt w:val="decimal"/>
      <w:lvlText w:val="%1."/>
      <w:lvlJc w:val="left"/>
      <w:pPr>
        <w:tabs>
          <w:tab w:val="num" w:pos="720"/>
        </w:tabs>
        <w:ind w:left="720" w:hanging="720"/>
      </w:pPr>
      <w:rPr>
        <w:rFonts w:hint="default"/>
      </w:rPr>
    </w:lvl>
  </w:abstractNum>
  <w:abstractNum w:abstractNumId="16" w15:restartNumberingAfterBreak="0">
    <w:nsid w:val="48B57AEF"/>
    <w:multiLevelType w:val="singleLevel"/>
    <w:tmpl w:val="0809000F"/>
    <w:lvl w:ilvl="0">
      <w:start w:val="32"/>
      <w:numFmt w:val="decimal"/>
      <w:lvlText w:val="%1."/>
      <w:lvlJc w:val="left"/>
      <w:pPr>
        <w:tabs>
          <w:tab w:val="num" w:pos="360"/>
        </w:tabs>
        <w:ind w:left="360" w:hanging="360"/>
      </w:pPr>
      <w:rPr>
        <w:rFonts w:hint="default"/>
      </w:rPr>
    </w:lvl>
  </w:abstractNum>
  <w:abstractNum w:abstractNumId="17" w15:restartNumberingAfterBreak="0">
    <w:nsid w:val="4A9F7E73"/>
    <w:multiLevelType w:val="hybridMultilevel"/>
    <w:tmpl w:val="C068EDF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51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D018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D75E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7A55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6957DD"/>
    <w:multiLevelType w:val="multilevel"/>
    <w:tmpl w:val="E07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80D48"/>
    <w:multiLevelType w:val="hybridMultilevel"/>
    <w:tmpl w:val="4E441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D676A"/>
    <w:multiLevelType w:val="hybridMultilevel"/>
    <w:tmpl w:val="AC5E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A2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B661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875B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A568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8F0C70"/>
    <w:multiLevelType w:val="singleLevel"/>
    <w:tmpl w:val="B474500A"/>
    <w:lvl w:ilvl="0">
      <w:start w:val="6"/>
      <w:numFmt w:val="decimal"/>
      <w:lvlText w:val="%1."/>
      <w:lvlJc w:val="left"/>
      <w:pPr>
        <w:tabs>
          <w:tab w:val="num" w:pos="720"/>
        </w:tabs>
        <w:ind w:left="720" w:hanging="720"/>
      </w:pPr>
      <w:rPr>
        <w:rFonts w:hint="default"/>
      </w:rPr>
    </w:lvl>
  </w:abstractNum>
  <w:abstractNum w:abstractNumId="30" w15:restartNumberingAfterBreak="0">
    <w:nsid w:val="7EA9769C"/>
    <w:multiLevelType w:val="singleLevel"/>
    <w:tmpl w:val="0809000F"/>
    <w:lvl w:ilvl="0">
      <w:start w:val="41"/>
      <w:numFmt w:val="decimal"/>
      <w:lvlText w:val="%1."/>
      <w:lvlJc w:val="left"/>
      <w:pPr>
        <w:tabs>
          <w:tab w:val="num" w:pos="360"/>
        </w:tabs>
        <w:ind w:left="360" w:hanging="360"/>
      </w:pPr>
      <w:rPr>
        <w:rFonts w:hint="default"/>
      </w:rPr>
    </w:lvl>
  </w:abstractNum>
  <w:abstractNum w:abstractNumId="31" w15:restartNumberingAfterBreak="0">
    <w:nsid w:val="7FD15465"/>
    <w:multiLevelType w:val="hybridMultilevel"/>
    <w:tmpl w:val="DC3C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3"/>
  </w:num>
  <w:num w:numId="4">
    <w:abstractNumId w:val="9"/>
  </w:num>
  <w:num w:numId="5">
    <w:abstractNumId w:val="31"/>
  </w:num>
  <w:num w:numId="6">
    <w:abstractNumId w:val="19"/>
  </w:num>
  <w:num w:numId="7">
    <w:abstractNumId w:val="16"/>
  </w:num>
  <w:num w:numId="8">
    <w:abstractNumId w:val="30"/>
  </w:num>
  <w:num w:numId="9">
    <w:abstractNumId w:val="1"/>
  </w:num>
  <w:num w:numId="10">
    <w:abstractNumId w:val="12"/>
  </w:num>
  <w:num w:numId="11">
    <w:abstractNumId w:val="22"/>
  </w:num>
  <w:num w:numId="12">
    <w:abstractNumId w:val="2"/>
  </w:num>
  <w:num w:numId="13">
    <w:abstractNumId w:val="6"/>
  </w:num>
  <w:num w:numId="14">
    <w:abstractNumId w:val="18"/>
  </w:num>
  <w:num w:numId="15">
    <w:abstractNumId w:val="28"/>
  </w:num>
  <w:num w:numId="16">
    <w:abstractNumId w:val="27"/>
  </w:num>
  <w:num w:numId="17">
    <w:abstractNumId w:val="14"/>
  </w:num>
  <w:num w:numId="18">
    <w:abstractNumId w:val="25"/>
  </w:num>
  <w:num w:numId="19">
    <w:abstractNumId w:val="10"/>
  </w:num>
  <w:num w:numId="20">
    <w:abstractNumId w:val="7"/>
  </w:num>
  <w:num w:numId="21">
    <w:abstractNumId w:val="20"/>
  </w:num>
  <w:num w:numId="22">
    <w:abstractNumId w:val="11"/>
  </w:num>
  <w:num w:numId="23">
    <w:abstractNumId w:val="26"/>
  </w:num>
  <w:num w:numId="24">
    <w:abstractNumId w:val="21"/>
  </w:num>
  <w:num w:numId="25">
    <w:abstractNumId w:val="0"/>
  </w:num>
  <w:num w:numId="26">
    <w:abstractNumId w:val="4"/>
  </w:num>
  <w:num w:numId="27">
    <w:abstractNumId w:val="29"/>
  </w:num>
  <w:num w:numId="28">
    <w:abstractNumId w:val="3"/>
  </w:num>
  <w:num w:numId="29">
    <w:abstractNumId w:val="15"/>
  </w:num>
  <w:num w:numId="30">
    <w:abstractNumId w:val="5"/>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E3"/>
    <w:rsid w:val="0001123E"/>
    <w:rsid w:val="00027219"/>
    <w:rsid w:val="00035A0C"/>
    <w:rsid w:val="00052F98"/>
    <w:rsid w:val="0007547F"/>
    <w:rsid w:val="000822B5"/>
    <w:rsid w:val="000829BE"/>
    <w:rsid w:val="00086006"/>
    <w:rsid w:val="00092218"/>
    <w:rsid w:val="000A3F4B"/>
    <w:rsid w:val="000B7E6E"/>
    <w:rsid w:val="000C08C7"/>
    <w:rsid w:val="000C7348"/>
    <w:rsid w:val="000E3C03"/>
    <w:rsid w:val="000E769B"/>
    <w:rsid w:val="000F2831"/>
    <w:rsid w:val="00100C15"/>
    <w:rsid w:val="00145968"/>
    <w:rsid w:val="00176ED1"/>
    <w:rsid w:val="001C5326"/>
    <w:rsid w:val="001C659E"/>
    <w:rsid w:val="001F0849"/>
    <w:rsid w:val="00241684"/>
    <w:rsid w:val="00272231"/>
    <w:rsid w:val="0029701E"/>
    <w:rsid w:val="002A13C3"/>
    <w:rsid w:val="002B44BB"/>
    <w:rsid w:val="002D620F"/>
    <w:rsid w:val="00302EA0"/>
    <w:rsid w:val="0031007F"/>
    <w:rsid w:val="003414FA"/>
    <w:rsid w:val="00343826"/>
    <w:rsid w:val="0035093A"/>
    <w:rsid w:val="00385CF4"/>
    <w:rsid w:val="00387E0A"/>
    <w:rsid w:val="003926EA"/>
    <w:rsid w:val="00396C0F"/>
    <w:rsid w:val="003B3AD0"/>
    <w:rsid w:val="003C4BB6"/>
    <w:rsid w:val="003E63DE"/>
    <w:rsid w:val="003F0D52"/>
    <w:rsid w:val="003F5A65"/>
    <w:rsid w:val="00420498"/>
    <w:rsid w:val="004356A6"/>
    <w:rsid w:val="00455D1B"/>
    <w:rsid w:val="00460EE1"/>
    <w:rsid w:val="0049350A"/>
    <w:rsid w:val="004B3A42"/>
    <w:rsid w:val="004D43A2"/>
    <w:rsid w:val="004E038A"/>
    <w:rsid w:val="00500BD3"/>
    <w:rsid w:val="00505383"/>
    <w:rsid w:val="00512F67"/>
    <w:rsid w:val="00540E23"/>
    <w:rsid w:val="005430E8"/>
    <w:rsid w:val="00544DB3"/>
    <w:rsid w:val="005465F5"/>
    <w:rsid w:val="005640F0"/>
    <w:rsid w:val="00566E6C"/>
    <w:rsid w:val="005A0DA8"/>
    <w:rsid w:val="005B5531"/>
    <w:rsid w:val="005C4477"/>
    <w:rsid w:val="005C6CFB"/>
    <w:rsid w:val="005E47A1"/>
    <w:rsid w:val="005F4B0D"/>
    <w:rsid w:val="006136C9"/>
    <w:rsid w:val="00622845"/>
    <w:rsid w:val="0062769E"/>
    <w:rsid w:val="006276EF"/>
    <w:rsid w:val="00643639"/>
    <w:rsid w:val="006A52BD"/>
    <w:rsid w:val="006A53D5"/>
    <w:rsid w:val="006B0221"/>
    <w:rsid w:val="006F0424"/>
    <w:rsid w:val="006F1708"/>
    <w:rsid w:val="006F550C"/>
    <w:rsid w:val="00712B79"/>
    <w:rsid w:val="00742592"/>
    <w:rsid w:val="00747874"/>
    <w:rsid w:val="0076626D"/>
    <w:rsid w:val="00783D10"/>
    <w:rsid w:val="00797261"/>
    <w:rsid w:val="007A25F6"/>
    <w:rsid w:val="007C3824"/>
    <w:rsid w:val="007C7BA7"/>
    <w:rsid w:val="007D22F4"/>
    <w:rsid w:val="007E3F97"/>
    <w:rsid w:val="007E5448"/>
    <w:rsid w:val="007F25B4"/>
    <w:rsid w:val="00802BC0"/>
    <w:rsid w:val="0080379B"/>
    <w:rsid w:val="008413BE"/>
    <w:rsid w:val="00863211"/>
    <w:rsid w:val="00885461"/>
    <w:rsid w:val="008A7E1E"/>
    <w:rsid w:val="008D2A6F"/>
    <w:rsid w:val="008D3DB6"/>
    <w:rsid w:val="00903A5C"/>
    <w:rsid w:val="00993BCA"/>
    <w:rsid w:val="009A3924"/>
    <w:rsid w:val="009B0502"/>
    <w:rsid w:val="009B5A70"/>
    <w:rsid w:val="009D5CF4"/>
    <w:rsid w:val="009E5CB8"/>
    <w:rsid w:val="00A0284B"/>
    <w:rsid w:val="00A125D1"/>
    <w:rsid w:val="00A263AB"/>
    <w:rsid w:val="00A3429E"/>
    <w:rsid w:val="00A65832"/>
    <w:rsid w:val="00A97FCD"/>
    <w:rsid w:val="00AA53CB"/>
    <w:rsid w:val="00AB036E"/>
    <w:rsid w:val="00AB1DA7"/>
    <w:rsid w:val="00AD78CE"/>
    <w:rsid w:val="00AE17EE"/>
    <w:rsid w:val="00AE4139"/>
    <w:rsid w:val="00B05D2C"/>
    <w:rsid w:val="00B32032"/>
    <w:rsid w:val="00B473CA"/>
    <w:rsid w:val="00B72F0B"/>
    <w:rsid w:val="00B768E4"/>
    <w:rsid w:val="00B80B30"/>
    <w:rsid w:val="00B864CB"/>
    <w:rsid w:val="00B97448"/>
    <w:rsid w:val="00BA7082"/>
    <w:rsid w:val="00BF505E"/>
    <w:rsid w:val="00C3384B"/>
    <w:rsid w:val="00C611E6"/>
    <w:rsid w:val="00C66D3B"/>
    <w:rsid w:val="00C76B38"/>
    <w:rsid w:val="00C93573"/>
    <w:rsid w:val="00CA1C38"/>
    <w:rsid w:val="00CC4BDF"/>
    <w:rsid w:val="00CF4188"/>
    <w:rsid w:val="00D318E7"/>
    <w:rsid w:val="00D44019"/>
    <w:rsid w:val="00D551E3"/>
    <w:rsid w:val="00D953BE"/>
    <w:rsid w:val="00DA70B6"/>
    <w:rsid w:val="00DC64EF"/>
    <w:rsid w:val="00DD1C05"/>
    <w:rsid w:val="00DF1041"/>
    <w:rsid w:val="00E00D05"/>
    <w:rsid w:val="00E34F35"/>
    <w:rsid w:val="00E44991"/>
    <w:rsid w:val="00E46545"/>
    <w:rsid w:val="00E5164A"/>
    <w:rsid w:val="00E535B4"/>
    <w:rsid w:val="00E94706"/>
    <w:rsid w:val="00EA77AF"/>
    <w:rsid w:val="00EB32DC"/>
    <w:rsid w:val="00EE04EE"/>
    <w:rsid w:val="00EE2610"/>
    <w:rsid w:val="00F015B7"/>
    <w:rsid w:val="00F247FC"/>
    <w:rsid w:val="00F3583F"/>
    <w:rsid w:val="00F634F1"/>
    <w:rsid w:val="00F66D8E"/>
    <w:rsid w:val="00F84AF1"/>
    <w:rsid w:val="00FA2B62"/>
    <w:rsid w:val="00FB1456"/>
    <w:rsid w:val="00FD6ED7"/>
    <w:rsid w:val="00FF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90A93B"/>
  <w14:defaultImageDpi w14:val="300"/>
  <w15:docId w15:val="{DBEC6841-515A-4B54-9449-CE16121E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4E038A"/>
    <w:pPr>
      <w:keepNext/>
      <w:outlineLvl w:val="0"/>
    </w:pPr>
    <w:rPr>
      <w:rFonts w:ascii="Times New Roman" w:eastAsia="Times New Roman" w:hAnsi="Times New Roman" w:cs="Times New Roman"/>
      <w:b/>
      <w:szCs w:val="20"/>
      <w:u w:val="single"/>
      <w:lang w:val="en-GB" w:eastAsia="en-GB"/>
    </w:rPr>
  </w:style>
  <w:style w:type="paragraph" w:styleId="Heading3">
    <w:name w:val="heading 3"/>
    <w:basedOn w:val="Normal"/>
    <w:next w:val="Normal"/>
    <w:link w:val="Heading3Char"/>
    <w:uiPriority w:val="9"/>
    <w:semiHidden/>
    <w:unhideWhenUsed/>
    <w:qFormat/>
    <w:rsid w:val="005E47A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4E038A"/>
    <w:pPr>
      <w:keepNext/>
      <w:ind w:left="720" w:hanging="720"/>
      <w:outlineLvl w:val="3"/>
    </w:pPr>
    <w:rPr>
      <w:rFonts w:ascii="Times New Roman" w:eastAsia="Times New Roman" w:hAnsi="Times New Roman" w:cs="Times New Roman"/>
      <w:b/>
      <w:szCs w:val="20"/>
      <w:u w:val="single"/>
      <w:lang w:val="en-GB" w:eastAsia="en-GB"/>
    </w:rPr>
  </w:style>
  <w:style w:type="paragraph" w:styleId="Heading5">
    <w:name w:val="heading 5"/>
    <w:basedOn w:val="Normal"/>
    <w:next w:val="Normal"/>
    <w:link w:val="Heading5Char"/>
    <w:uiPriority w:val="9"/>
    <w:semiHidden/>
    <w:unhideWhenUsed/>
    <w:qFormat/>
    <w:rsid w:val="005E47A1"/>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5E47A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20F"/>
    <w:pPr>
      <w:ind w:left="720"/>
      <w:contextualSpacing/>
    </w:pPr>
  </w:style>
  <w:style w:type="paragraph" w:styleId="BalloonText">
    <w:name w:val="Balloon Text"/>
    <w:basedOn w:val="Normal"/>
    <w:link w:val="BalloonTextChar"/>
    <w:uiPriority w:val="99"/>
    <w:semiHidden/>
    <w:unhideWhenUsed/>
    <w:rsid w:val="00885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461"/>
    <w:rPr>
      <w:rFonts w:ascii="Segoe UI" w:hAnsi="Segoe UI" w:cs="Segoe UI"/>
      <w:sz w:val="18"/>
      <w:szCs w:val="18"/>
    </w:rPr>
  </w:style>
  <w:style w:type="character" w:styleId="Hyperlink">
    <w:name w:val="Hyperlink"/>
    <w:basedOn w:val="DefaultParagraphFont"/>
    <w:uiPriority w:val="99"/>
    <w:unhideWhenUsed/>
    <w:rsid w:val="00E00D05"/>
    <w:rPr>
      <w:color w:val="0000FF" w:themeColor="hyperlink"/>
      <w:u w:val="single"/>
    </w:rPr>
  </w:style>
  <w:style w:type="character" w:styleId="Mention">
    <w:name w:val="Mention"/>
    <w:basedOn w:val="DefaultParagraphFont"/>
    <w:uiPriority w:val="99"/>
    <w:semiHidden/>
    <w:unhideWhenUsed/>
    <w:rsid w:val="00E00D05"/>
    <w:rPr>
      <w:color w:val="2B579A"/>
      <w:shd w:val="clear" w:color="auto" w:fill="E6E6E6"/>
    </w:rPr>
  </w:style>
  <w:style w:type="character" w:customStyle="1" w:styleId="Heading1Char">
    <w:name w:val="Heading 1 Char"/>
    <w:basedOn w:val="DefaultParagraphFont"/>
    <w:link w:val="Heading1"/>
    <w:rsid w:val="004E038A"/>
    <w:rPr>
      <w:rFonts w:ascii="Times New Roman" w:eastAsia="Times New Roman" w:hAnsi="Times New Roman" w:cs="Times New Roman"/>
      <w:b/>
      <w:szCs w:val="20"/>
      <w:u w:val="single"/>
      <w:lang w:val="en-GB" w:eastAsia="en-GB"/>
    </w:rPr>
  </w:style>
  <w:style w:type="character" w:customStyle="1" w:styleId="Heading4Char">
    <w:name w:val="Heading 4 Char"/>
    <w:basedOn w:val="DefaultParagraphFont"/>
    <w:link w:val="Heading4"/>
    <w:rsid w:val="004E038A"/>
    <w:rPr>
      <w:rFonts w:ascii="Times New Roman" w:eastAsia="Times New Roman" w:hAnsi="Times New Roman" w:cs="Times New Roman"/>
      <w:b/>
      <w:szCs w:val="20"/>
      <w:u w:val="single"/>
      <w:lang w:val="en-GB" w:eastAsia="en-GB"/>
    </w:rPr>
  </w:style>
  <w:style w:type="paragraph" w:styleId="BodyTextIndent">
    <w:name w:val="Body Text Indent"/>
    <w:basedOn w:val="Normal"/>
    <w:link w:val="BodyTextIndentChar"/>
    <w:semiHidden/>
    <w:rsid w:val="004E038A"/>
    <w:pPr>
      <w:ind w:left="567" w:hanging="567"/>
    </w:pPr>
    <w:rPr>
      <w:rFonts w:ascii="Times New Roman" w:eastAsia="Times New Roman" w:hAnsi="Times New Roman" w:cs="Times New Roman"/>
      <w:szCs w:val="20"/>
      <w:lang w:val="en-GB" w:eastAsia="en-GB"/>
    </w:rPr>
  </w:style>
  <w:style w:type="character" w:customStyle="1" w:styleId="BodyTextIndentChar">
    <w:name w:val="Body Text Indent Char"/>
    <w:basedOn w:val="DefaultParagraphFont"/>
    <w:link w:val="BodyTextIndent"/>
    <w:semiHidden/>
    <w:rsid w:val="004E038A"/>
    <w:rPr>
      <w:rFonts w:ascii="Times New Roman" w:eastAsia="Times New Roman" w:hAnsi="Times New Roman" w:cs="Times New Roman"/>
      <w:szCs w:val="20"/>
      <w:lang w:val="en-GB" w:eastAsia="en-GB"/>
    </w:rPr>
  </w:style>
  <w:style w:type="paragraph" w:styleId="Header">
    <w:name w:val="header"/>
    <w:basedOn w:val="Normal"/>
    <w:link w:val="HeaderChar"/>
    <w:semiHidden/>
    <w:rsid w:val="004E038A"/>
    <w:pPr>
      <w:tabs>
        <w:tab w:val="center" w:pos="4153"/>
        <w:tab w:val="right" w:pos="8306"/>
      </w:tabs>
    </w:pPr>
    <w:rPr>
      <w:rFonts w:ascii="Times New Roman" w:eastAsia="Times New Roman" w:hAnsi="Times New Roman" w:cs="Times New Roman"/>
      <w:szCs w:val="20"/>
      <w:lang w:val="en-GB" w:eastAsia="en-GB"/>
    </w:rPr>
  </w:style>
  <w:style w:type="character" w:customStyle="1" w:styleId="HeaderChar">
    <w:name w:val="Header Char"/>
    <w:basedOn w:val="DefaultParagraphFont"/>
    <w:link w:val="Header"/>
    <w:semiHidden/>
    <w:rsid w:val="004E038A"/>
    <w:rPr>
      <w:rFonts w:ascii="Times New Roman" w:eastAsia="Times New Roman" w:hAnsi="Times New Roman" w:cs="Times New Roman"/>
      <w:szCs w:val="20"/>
      <w:lang w:val="en-GB" w:eastAsia="en-GB"/>
    </w:rPr>
  </w:style>
  <w:style w:type="paragraph" w:styleId="BodyText">
    <w:name w:val="Body Text"/>
    <w:basedOn w:val="Normal"/>
    <w:link w:val="BodyTextChar"/>
    <w:semiHidden/>
    <w:rsid w:val="004E038A"/>
    <w:pPr>
      <w:widowControl w:val="0"/>
      <w:spacing w:after="200"/>
      <w:jc w:val="both"/>
    </w:pPr>
    <w:rPr>
      <w:rFonts w:ascii="Times New Roman" w:eastAsia="Times New Roman" w:hAnsi="Times New Roman" w:cs="Times New Roman"/>
      <w:snapToGrid w:val="0"/>
      <w:szCs w:val="20"/>
      <w:lang w:val="en-GB"/>
    </w:rPr>
  </w:style>
  <w:style w:type="character" w:customStyle="1" w:styleId="BodyTextChar">
    <w:name w:val="Body Text Char"/>
    <w:basedOn w:val="DefaultParagraphFont"/>
    <w:link w:val="BodyText"/>
    <w:semiHidden/>
    <w:rsid w:val="004E038A"/>
    <w:rPr>
      <w:rFonts w:ascii="Times New Roman" w:eastAsia="Times New Roman" w:hAnsi="Times New Roman" w:cs="Times New Roman"/>
      <w:snapToGrid w:val="0"/>
      <w:szCs w:val="20"/>
      <w:lang w:val="en-GB"/>
    </w:rPr>
  </w:style>
  <w:style w:type="character" w:styleId="FollowedHyperlink">
    <w:name w:val="FollowedHyperlink"/>
    <w:basedOn w:val="DefaultParagraphFont"/>
    <w:uiPriority w:val="99"/>
    <w:semiHidden/>
    <w:unhideWhenUsed/>
    <w:rsid w:val="006F0424"/>
    <w:rPr>
      <w:color w:val="800080" w:themeColor="followedHyperlink"/>
      <w:u w:val="single"/>
    </w:rPr>
  </w:style>
  <w:style w:type="paragraph" w:styleId="Footer">
    <w:name w:val="footer"/>
    <w:basedOn w:val="Normal"/>
    <w:link w:val="FooterChar"/>
    <w:uiPriority w:val="99"/>
    <w:unhideWhenUsed/>
    <w:rsid w:val="00B72F0B"/>
    <w:pPr>
      <w:tabs>
        <w:tab w:val="center" w:pos="4513"/>
        <w:tab w:val="right" w:pos="9026"/>
      </w:tabs>
    </w:pPr>
  </w:style>
  <w:style w:type="character" w:customStyle="1" w:styleId="FooterChar">
    <w:name w:val="Footer Char"/>
    <w:basedOn w:val="DefaultParagraphFont"/>
    <w:link w:val="Footer"/>
    <w:uiPriority w:val="99"/>
    <w:rsid w:val="00B72F0B"/>
  </w:style>
  <w:style w:type="paragraph" w:styleId="NormalWeb">
    <w:name w:val="Normal (Web)"/>
    <w:basedOn w:val="Normal"/>
    <w:uiPriority w:val="99"/>
    <w:unhideWhenUsed/>
    <w:rsid w:val="00092218"/>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5E47A1"/>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5E47A1"/>
    <w:rPr>
      <w:rFonts w:asciiTheme="majorHAnsi" w:eastAsiaTheme="majorEastAsia" w:hAnsiTheme="majorHAnsi" w:cstheme="majorBidi"/>
      <w:color w:val="365F91" w:themeColor="accent1" w:themeShade="BF"/>
    </w:rPr>
  </w:style>
  <w:style w:type="character" w:customStyle="1" w:styleId="Heading8Char">
    <w:name w:val="Heading 8 Char"/>
    <w:basedOn w:val="DefaultParagraphFont"/>
    <w:link w:val="Heading8"/>
    <w:uiPriority w:val="9"/>
    <w:semiHidden/>
    <w:rsid w:val="005E47A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394">
      <w:bodyDiv w:val="1"/>
      <w:marLeft w:val="0"/>
      <w:marRight w:val="0"/>
      <w:marTop w:val="0"/>
      <w:marBottom w:val="0"/>
      <w:divBdr>
        <w:top w:val="none" w:sz="0" w:space="0" w:color="auto"/>
        <w:left w:val="none" w:sz="0" w:space="0" w:color="auto"/>
        <w:bottom w:val="none" w:sz="0" w:space="0" w:color="auto"/>
        <w:right w:val="none" w:sz="0" w:space="0" w:color="auto"/>
      </w:divBdr>
    </w:div>
    <w:div w:id="100498963">
      <w:bodyDiv w:val="1"/>
      <w:marLeft w:val="0"/>
      <w:marRight w:val="0"/>
      <w:marTop w:val="0"/>
      <w:marBottom w:val="0"/>
      <w:divBdr>
        <w:top w:val="none" w:sz="0" w:space="0" w:color="auto"/>
        <w:left w:val="none" w:sz="0" w:space="0" w:color="auto"/>
        <w:bottom w:val="none" w:sz="0" w:space="0" w:color="auto"/>
        <w:right w:val="none" w:sz="0" w:space="0" w:color="auto"/>
      </w:divBdr>
      <w:divsChild>
        <w:div w:id="1046299369">
          <w:marLeft w:val="0"/>
          <w:marRight w:val="0"/>
          <w:marTop w:val="0"/>
          <w:marBottom w:val="0"/>
          <w:divBdr>
            <w:top w:val="none" w:sz="0" w:space="0" w:color="auto"/>
            <w:left w:val="none" w:sz="0" w:space="0" w:color="auto"/>
            <w:bottom w:val="none" w:sz="0" w:space="0" w:color="auto"/>
            <w:right w:val="none" w:sz="0" w:space="0" w:color="auto"/>
          </w:divBdr>
          <w:divsChild>
            <w:div w:id="636451520">
              <w:marLeft w:val="0"/>
              <w:marRight w:val="0"/>
              <w:marTop w:val="0"/>
              <w:marBottom w:val="0"/>
              <w:divBdr>
                <w:top w:val="none" w:sz="0" w:space="0" w:color="auto"/>
                <w:left w:val="none" w:sz="0" w:space="0" w:color="auto"/>
                <w:bottom w:val="none" w:sz="0" w:space="0" w:color="auto"/>
                <w:right w:val="none" w:sz="0" w:space="0" w:color="auto"/>
              </w:divBdr>
              <w:divsChild>
                <w:div w:id="1146893453">
                  <w:marLeft w:val="0"/>
                  <w:marRight w:val="0"/>
                  <w:marTop w:val="0"/>
                  <w:marBottom w:val="0"/>
                  <w:divBdr>
                    <w:top w:val="none" w:sz="0" w:space="0" w:color="auto"/>
                    <w:left w:val="none" w:sz="0" w:space="0" w:color="auto"/>
                    <w:bottom w:val="none" w:sz="0" w:space="0" w:color="auto"/>
                    <w:right w:val="none" w:sz="0" w:space="0" w:color="auto"/>
                  </w:divBdr>
                  <w:divsChild>
                    <w:div w:id="986130140">
                      <w:marLeft w:val="0"/>
                      <w:marRight w:val="0"/>
                      <w:marTop w:val="0"/>
                      <w:marBottom w:val="0"/>
                      <w:divBdr>
                        <w:top w:val="none" w:sz="0" w:space="0" w:color="auto"/>
                        <w:left w:val="none" w:sz="0" w:space="0" w:color="auto"/>
                        <w:bottom w:val="none" w:sz="0" w:space="0" w:color="auto"/>
                        <w:right w:val="none" w:sz="0" w:space="0" w:color="auto"/>
                      </w:divBdr>
                    </w:div>
                    <w:div w:id="10701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6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smbc.loc/our-council/health-safety/home-working.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eftonclc.melearning.university/user/login" TargetMode="External"/><Relationship Id="rId4" Type="http://schemas.openxmlformats.org/officeDocument/2006/relationships/settings" Target="settings.xml"/><Relationship Id="rId9" Type="http://schemas.openxmlformats.org/officeDocument/2006/relationships/hyperlink" Target="http://intranet.smbc.loc/our-council/health-safety/lone-working.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28C10-AC29-4FFE-858F-B78F0310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Evans</dc:creator>
  <cp:lastModifiedBy>Geraldine Evans</cp:lastModifiedBy>
  <cp:revision>4</cp:revision>
  <cp:lastPrinted>2019-06-10T14:28:00Z</cp:lastPrinted>
  <dcterms:created xsi:type="dcterms:W3CDTF">2019-07-01T15:02:00Z</dcterms:created>
  <dcterms:modified xsi:type="dcterms:W3CDTF">2019-07-01T15:03:00Z</dcterms:modified>
</cp:coreProperties>
</file>