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066B" w14:textId="77777777" w:rsidR="00C12866" w:rsidRDefault="00514594" w:rsidP="00CA3E9F">
      <w:pPr>
        <w:pStyle w:val="Header"/>
        <w:rPr>
          <w:b/>
          <w:sz w:val="36"/>
          <w:szCs w:val="36"/>
        </w:rPr>
      </w:pPr>
      <w:r>
        <w:rPr>
          <w:noProof/>
          <w:sz w:val="20"/>
          <w:lang w:eastAsia="en-GB"/>
        </w:rPr>
        <w:drawing>
          <wp:inline distT="0" distB="0" distL="0" distR="0" wp14:anchorId="6BBE6D49" wp14:editId="037378CB">
            <wp:extent cx="1895475" cy="276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6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76225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en-GB"/>
        </w:rPr>
        <w:drawing>
          <wp:inline distT="0" distB="0" distL="0" distR="0" wp14:anchorId="7FEDAD2E" wp14:editId="5C19A8B5">
            <wp:extent cx="209550" cy="2762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5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C0271C" w14:textId="77777777" w:rsidR="00CA3E9F" w:rsidRPr="00C12866" w:rsidRDefault="00CA3E9F" w:rsidP="00CA3E9F">
      <w:pPr>
        <w:pStyle w:val="Header"/>
        <w:rPr>
          <w:b/>
          <w:sz w:val="44"/>
          <w:szCs w:val="44"/>
        </w:rPr>
      </w:pPr>
      <w:r w:rsidRPr="00C12866">
        <w:rPr>
          <w:b/>
          <w:sz w:val="44"/>
          <w:szCs w:val="44"/>
        </w:rPr>
        <w:t>Sefton Schools Forum Report</w:t>
      </w:r>
    </w:p>
    <w:p w14:paraId="7EA9611E" w14:textId="77777777" w:rsidR="0049019A" w:rsidRDefault="004901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344"/>
      </w:tblGrid>
      <w:tr w:rsidR="00C12866" w:rsidRPr="00950966" w14:paraId="29C00260" w14:textId="77777777" w:rsidTr="005F58F5">
        <w:trPr>
          <w:trHeight w:val="397"/>
        </w:trPr>
        <w:tc>
          <w:tcPr>
            <w:tcW w:w="2284" w:type="dxa"/>
            <w:vAlign w:val="center"/>
          </w:tcPr>
          <w:p w14:paraId="42FFB728" w14:textId="77777777" w:rsidR="00C12866" w:rsidRPr="00950966" w:rsidRDefault="00C12866" w:rsidP="00C12866">
            <w:r w:rsidRPr="00950966">
              <w:t>Date of Meeting:</w:t>
            </w:r>
          </w:p>
        </w:tc>
        <w:tc>
          <w:tcPr>
            <w:tcW w:w="7344" w:type="dxa"/>
            <w:vAlign w:val="center"/>
          </w:tcPr>
          <w:p w14:paraId="67224BBA" w14:textId="4EFA7A57" w:rsidR="00D03F1F" w:rsidRPr="00950966" w:rsidRDefault="00F933B1" w:rsidP="0052303D">
            <w:r>
              <w:t>15 January</w:t>
            </w:r>
            <w:r w:rsidR="00D6332A">
              <w:t xml:space="preserve"> 202</w:t>
            </w:r>
            <w:r>
              <w:t>4</w:t>
            </w:r>
          </w:p>
        </w:tc>
      </w:tr>
      <w:tr w:rsidR="00C12866" w:rsidRPr="00950966" w14:paraId="022FC89F" w14:textId="77777777" w:rsidTr="005F58F5">
        <w:trPr>
          <w:trHeight w:val="397"/>
        </w:trPr>
        <w:tc>
          <w:tcPr>
            <w:tcW w:w="2284" w:type="dxa"/>
            <w:vAlign w:val="center"/>
          </w:tcPr>
          <w:p w14:paraId="4627F49E" w14:textId="77777777" w:rsidR="00C12866" w:rsidRPr="00950966" w:rsidRDefault="00C12866" w:rsidP="00C12866">
            <w:pPr>
              <w:rPr>
                <w:b/>
              </w:rPr>
            </w:pPr>
            <w:r w:rsidRPr="00950966">
              <w:rPr>
                <w:b/>
              </w:rPr>
              <w:t>Title of Report:</w:t>
            </w:r>
          </w:p>
        </w:tc>
        <w:tc>
          <w:tcPr>
            <w:tcW w:w="7344" w:type="dxa"/>
            <w:vAlign w:val="center"/>
          </w:tcPr>
          <w:p w14:paraId="05E01FC7" w14:textId="196708BC" w:rsidR="00C12866" w:rsidRPr="00950966" w:rsidRDefault="0091207C" w:rsidP="00D03F1F">
            <w:pPr>
              <w:rPr>
                <w:b/>
              </w:rPr>
            </w:pPr>
            <w:r>
              <w:rPr>
                <w:b/>
              </w:rPr>
              <w:t>High Needs 2023/24</w:t>
            </w:r>
            <w:r w:rsidR="00F933B1">
              <w:rPr>
                <w:b/>
              </w:rPr>
              <w:t xml:space="preserve"> </w:t>
            </w:r>
            <w:r w:rsidR="005C0731">
              <w:rPr>
                <w:b/>
              </w:rPr>
              <w:t xml:space="preserve">revised </w:t>
            </w:r>
            <w:r w:rsidR="00F933B1">
              <w:rPr>
                <w:b/>
              </w:rPr>
              <w:t>forecast</w:t>
            </w:r>
            <w:r w:rsidR="005C0731">
              <w:rPr>
                <w:b/>
              </w:rPr>
              <w:t xml:space="preserve"> </w:t>
            </w:r>
          </w:p>
        </w:tc>
      </w:tr>
      <w:tr w:rsidR="00C12866" w:rsidRPr="00950966" w14:paraId="65BC860B" w14:textId="77777777" w:rsidTr="005F58F5">
        <w:trPr>
          <w:trHeight w:val="397"/>
        </w:trPr>
        <w:tc>
          <w:tcPr>
            <w:tcW w:w="2284" w:type="dxa"/>
            <w:vAlign w:val="center"/>
          </w:tcPr>
          <w:p w14:paraId="7E303F7E" w14:textId="77777777" w:rsidR="00C12866" w:rsidRPr="00950966" w:rsidRDefault="00C12866" w:rsidP="00C12866">
            <w:r w:rsidRPr="00950966">
              <w:t>Presenting Officer:</w:t>
            </w:r>
          </w:p>
        </w:tc>
        <w:tc>
          <w:tcPr>
            <w:tcW w:w="7344" w:type="dxa"/>
            <w:vAlign w:val="center"/>
          </w:tcPr>
          <w:p w14:paraId="1C00CCC6" w14:textId="6EBB4DA8" w:rsidR="00317D43" w:rsidRPr="00950966" w:rsidRDefault="00436A9A" w:rsidP="00DF7A9E">
            <w:r>
              <w:t>Kevin McBlain</w:t>
            </w:r>
          </w:p>
        </w:tc>
      </w:tr>
      <w:tr w:rsidR="00C12866" w:rsidRPr="00950966" w14:paraId="7E51616C" w14:textId="77777777" w:rsidTr="005F58F5">
        <w:trPr>
          <w:trHeight w:val="397"/>
        </w:trPr>
        <w:tc>
          <w:tcPr>
            <w:tcW w:w="2284" w:type="dxa"/>
            <w:vAlign w:val="center"/>
          </w:tcPr>
          <w:p w14:paraId="0C6F4418" w14:textId="77777777" w:rsidR="00C12866" w:rsidRPr="00950966" w:rsidRDefault="00C12866" w:rsidP="00C12866">
            <w:r w:rsidRPr="00950966">
              <w:t>Reason for Submission to Forum</w:t>
            </w:r>
            <w:r w:rsidR="000435FC" w:rsidRPr="00950966">
              <w:t>:</w:t>
            </w:r>
          </w:p>
        </w:tc>
        <w:tc>
          <w:tcPr>
            <w:tcW w:w="7344" w:type="dxa"/>
            <w:vAlign w:val="center"/>
          </w:tcPr>
          <w:p w14:paraId="2393F602" w14:textId="0C039105" w:rsidR="00C12866" w:rsidRPr="00054A92" w:rsidRDefault="00054A92" w:rsidP="00054A92">
            <w:pPr>
              <w:ind w:left="360"/>
              <w:rPr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4) </w:t>
            </w:r>
            <w:r w:rsidR="00C35EB5" w:rsidRPr="00054A92">
              <w:rPr>
                <w:rFonts w:cs="Arial"/>
                <w:bCs/>
                <w:szCs w:val="24"/>
              </w:rPr>
              <w:t xml:space="preserve">ITEM FOR </w:t>
            </w:r>
            <w:r w:rsidRPr="00054A92">
              <w:rPr>
                <w:rFonts w:cs="Arial"/>
                <w:bCs/>
                <w:szCs w:val="24"/>
              </w:rPr>
              <w:t>INFORMATION</w:t>
            </w:r>
          </w:p>
        </w:tc>
      </w:tr>
      <w:tr w:rsidR="00C12866" w:rsidRPr="00950966" w14:paraId="77AFE853" w14:textId="77777777" w:rsidTr="005F58F5">
        <w:trPr>
          <w:trHeight w:val="397"/>
        </w:trPr>
        <w:tc>
          <w:tcPr>
            <w:tcW w:w="2284" w:type="dxa"/>
          </w:tcPr>
          <w:p w14:paraId="13135D01" w14:textId="77777777" w:rsidR="00317D43" w:rsidRPr="00950966" w:rsidRDefault="00317D43" w:rsidP="00317D43"/>
          <w:p w14:paraId="68E3B113" w14:textId="77777777" w:rsidR="00C12866" w:rsidRPr="00950966" w:rsidRDefault="00C12866" w:rsidP="00317D43">
            <w:r w:rsidRPr="00950966">
              <w:t>Executive Summary</w:t>
            </w:r>
            <w:r w:rsidR="000435FC" w:rsidRPr="00950966">
              <w:t>:</w:t>
            </w:r>
          </w:p>
          <w:p w14:paraId="020D0B36" w14:textId="77777777" w:rsidR="00FB18E5" w:rsidRPr="00950966" w:rsidRDefault="00FB18E5" w:rsidP="00317D43"/>
        </w:tc>
        <w:tc>
          <w:tcPr>
            <w:tcW w:w="7344" w:type="dxa"/>
            <w:vAlign w:val="center"/>
          </w:tcPr>
          <w:p w14:paraId="4973B9E8" w14:textId="7478AD37" w:rsidR="00E0211D" w:rsidRPr="00950966" w:rsidRDefault="00EA1969" w:rsidP="00D92401">
            <w:r>
              <w:t xml:space="preserve">To </w:t>
            </w:r>
            <w:r w:rsidR="009C4E10">
              <w:t xml:space="preserve">outline the </w:t>
            </w:r>
            <w:r w:rsidR="00326D85">
              <w:t xml:space="preserve">position regards the </w:t>
            </w:r>
            <w:r w:rsidR="00FB4EC2">
              <w:t>High Needs DBV review and financial forecasts to 2027/28</w:t>
            </w:r>
            <w:r w:rsidR="00BC0212">
              <w:t xml:space="preserve">; along with indicative funding outlook for </w:t>
            </w:r>
            <w:r w:rsidR="00326D85">
              <w:t>202</w:t>
            </w:r>
            <w:r w:rsidR="00973649">
              <w:t>4</w:t>
            </w:r>
            <w:r w:rsidR="00326D85">
              <w:t>/2</w:t>
            </w:r>
            <w:r w:rsidR="00973649">
              <w:t>5</w:t>
            </w:r>
          </w:p>
        </w:tc>
      </w:tr>
      <w:tr w:rsidR="00C12866" w:rsidRPr="00950966" w14:paraId="242D6983" w14:textId="77777777" w:rsidTr="005F58F5">
        <w:trPr>
          <w:trHeight w:val="397"/>
        </w:trPr>
        <w:tc>
          <w:tcPr>
            <w:tcW w:w="2284" w:type="dxa"/>
          </w:tcPr>
          <w:p w14:paraId="3270B057" w14:textId="77777777" w:rsidR="00317D43" w:rsidRPr="00950966" w:rsidRDefault="00317D43" w:rsidP="00317D43"/>
          <w:p w14:paraId="2829BA92" w14:textId="77777777" w:rsidR="00C12866" w:rsidRPr="00950966" w:rsidRDefault="00C12866" w:rsidP="00317D43">
            <w:r w:rsidRPr="00950966">
              <w:t>Budget/Risk Implications</w:t>
            </w:r>
            <w:r w:rsidR="000435FC" w:rsidRPr="00950966">
              <w:t>:</w:t>
            </w:r>
          </w:p>
          <w:p w14:paraId="63E73905" w14:textId="77777777" w:rsidR="00FB18E5" w:rsidRPr="00950966" w:rsidRDefault="00FB18E5" w:rsidP="00317D43"/>
        </w:tc>
        <w:tc>
          <w:tcPr>
            <w:tcW w:w="7344" w:type="dxa"/>
            <w:vAlign w:val="center"/>
          </w:tcPr>
          <w:p w14:paraId="388367AF" w14:textId="449247D6" w:rsidR="00C12866" w:rsidRPr="00950966" w:rsidRDefault="00120C84" w:rsidP="00C12866">
            <w:r>
              <w:t xml:space="preserve">High Needs budgets are under extreme pressure and </w:t>
            </w:r>
            <w:r w:rsidR="008B27D1">
              <w:t xml:space="preserve">always at risk of overspending. </w:t>
            </w:r>
            <w:r w:rsidR="00A97BC2">
              <w:t xml:space="preserve">High Needs </w:t>
            </w:r>
            <w:r w:rsidR="00EA3BA8">
              <w:t>is</w:t>
            </w:r>
            <w:r w:rsidR="007C1F5E">
              <w:t xml:space="preserve"> in a cumulative deficit position</w:t>
            </w:r>
            <w:r w:rsidR="002E1D24">
              <w:t xml:space="preserve"> at the end of 2022/23 of £18.7m</w:t>
            </w:r>
            <w:r w:rsidR="00A909A4">
              <w:t xml:space="preserve"> and likely to increase in 2023/24</w:t>
            </w:r>
            <w:r w:rsidR="00E42B67">
              <w:t xml:space="preserve"> to over £3</w:t>
            </w:r>
            <w:r w:rsidR="00843975">
              <w:t>4</w:t>
            </w:r>
            <w:r w:rsidR="00E42B67">
              <w:t>m</w:t>
            </w:r>
            <w:r w:rsidR="008B27D1">
              <w:t>.</w:t>
            </w:r>
          </w:p>
        </w:tc>
      </w:tr>
      <w:tr w:rsidR="00C12866" w:rsidRPr="00950966" w14:paraId="0F75BE06" w14:textId="77777777" w:rsidTr="005F58F5">
        <w:trPr>
          <w:trHeight w:val="397"/>
        </w:trPr>
        <w:tc>
          <w:tcPr>
            <w:tcW w:w="2284" w:type="dxa"/>
          </w:tcPr>
          <w:p w14:paraId="7D357E42" w14:textId="77777777" w:rsidR="00317D43" w:rsidRPr="00950966" w:rsidRDefault="00317D43" w:rsidP="00317D43">
            <w:bookmarkStart w:id="0" w:name="_Hlk97312340"/>
          </w:p>
          <w:p w14:paraId="0839A89C" w14:textId="77777777" w:rsidR="00C12866" w:rsidRPr="00950966" w:rsidRDefault="00C12866" w:rsidP="00317D43">
            <w:r w:rsidRPr="00950966">
              <w:t>Recommendations:</w:t>
            </w:r>
          </w:p>
          <w:p w14:paraId="27061B40" w14:textId="77777777" w:rsidR="00FB18E5" w:rsidRPr="00950966" w:rsidRDefault="00FB18E5" w:rsidP="00317D43"/>
        </w:tc>
        <w:tc>
          <w:tcPr>
            <w:tcW w:w="7344" w:type="dxa"/>
            <w:vAlign w:val="center"/>
          </w:tcPr>
          <w:p w14:paraId="72A229CD" w14:textId="10D3BF07" w:rsidR="00030773" w:rsidRDefault="00852358" w:rsidP="003B04BD">
            <w:pPr>
              <w:ind w:left="720" w:hanging="720"/>
              <w:jc w:val="both"/>
            </w:pPr>
            <w:r>
              <w:t>Schools Forum are</w:t>
            </w:r>
            <w:r w:rsidR="003B04BD" w:rsidRPr="00950966">
              <w:t xml:space="preserve"> asked </w:t>
            </w:r>
            <w:r w:rsidR="00030773">
              <w:t>t</w:t>
            </w:r>
            <w:r w:rsidR="003B04BD">
              <w:t>o</w:t>
            </w:r>
            <w:r w:rsidR="00030773">
              <w:t>:</w:t>
            </w:r>
          </w:p>
          <w:p w14:paraId="6534B637" w14:textId="4BF18E4E" w:rsidR="00DF1CB9" w:rsidRDefault="00045D88" w:rsidP="00430545">
            <w:pPr>
              <w:pStyle w:val="ListParagraph"/>
              <w:numPr>
                <w:ilvl w:val="0"/>
                <w:numId w:val="31"/>
              </w:numPr>
              <w:ind w:left="577" w:hanging="283"/>
              <w:jc w:val="both"/>
            </w:pPr>
            <w:r>
              <w:t xml:space="preserve">Note the </w:t>
            </w:r>
            <w:r w:rsidR="000F04FA">
              <w:t>current year’s forecast</w:t>
            </w:r>
            <w:r w:rsidR="00BE1C04">
              <w:t xml:space="preserve"> statement for 2023/24</w:t>
            </w:r>
            <w:r w:rsidR="00822F48">
              <w:t xml:space="preserve"> as reported in Appendix 1</w:t>
            </w:r>
            <w:r w:rsidR="00BE1C04">
              <w:t>.</w:t>
            </w:r>
          </w:p>
          <w:p w14:paraId="30503108" w14:textId="3989711D" w:rsidR="00F84368" w:rsidRPr="00950966" w:rsidRDefault="00BB5CCB" w:rsidP="00430545">
            <w:pPr>
              <w:pStyle w:val="ListParagraph"/>
              <w:numPr>
                <w:ilvl w:val="0"/>
                <w:numId w:val="32"/>
              </w:numPr>
              <w:ind w:left="582" w:hanging="283"/>
              <w:jc w:val="both"/>
            </w:pPr>
            <w:r>
              <w:t xml:space="preserve">Note the next allocation </w:t>
            </w:r>
            <w:r w:rsidR="00721869">
              <w:t xml:space="preserve">for the </w:t>
            </w:r>
            <w:r w:rsidR="00344869">
              <w:t>Spring</w:t>
            </w:r>
            <w:r w:rsidR="00721869">
              <w:t xml:space="preserve"> Term </w:t>
            </w:r>
            <w:r w:rsidR="008F5E88">
              <w:t xml:space="preserve">2024 </w:t>
            </w:r>
            <w:r>
              <w:t xml:space="preserve">of </w:t>
            </w:r>
            <w:r w:rsidR="00721869">
              <w:t xml:space="preserve">the Schools Block funding </w:t>
            </w:r>
            <w:r w:rsidR="000E2CFD">
              <w:t xml:space="preserve">being used </w:t>
            </w:r>
            <w:r w:rsidR="008C7456">
              <w:t>i</w:t>
            </w:r>
            <w:r w:rsidR="00993FA6">
              <w:t xml:space="preserve">n support of schools with </w:t>
            </w:r>
            <w:r w:rsidR="008C7456">
              <w:t xml:space="preserve">significant </w:t>
            </w:r>
            <w:r w:rsidR="00012E81">
              <w:t xml:space="preserve">High Needs </w:t>
            </w:r>
            <w:r w:rsidR="008C7456">
              <w:t xml:space="preserve">budget </w:t>
            </w:r>
            <w:r w:rsidR="00822F48">
              <w:t>pressures and</w:t>
            </w:r>
            <w:r w:rsidR="006D56F7">
              <w:t xml:space="preserve"> allocated initially </w:t>
            </w:r>
            <w:r w:rsidR="00721869">
              <w:t xml:space="preserve">to schools with </w:t>
            </w:r>
            <w:r w:rsidR="00C020DD">
              <w:t>a SEN population exceeding 3% of the</w:t>
            </w:r>
            <w:r w:rsidR="006D56F7">
              <w:t>ir</w:t>
            </w:r>
            <w:r w:rsidR="00C020DD">
              <w:t xml:space="preserve"> school </w:t>
            </w:r>
            <w:r w:rsidR="00993FA6">
              <w:t>pupil numbers</w:t>
            </w:r>
            <w:r w:rsidR="00822F48">
              <w:t xml:space="preserve"> (Appendix 2)</w:t>
            </w:r>
            <w:r w:rsidR="006D56F7">
              <w:t>.</w:t>
            </w:r>
            <w:r w:rsidR="00993FA6">
              <w:t xml:space="preserve"> </w:t>
            </w:r>
          </w:p>
        </w:tc>
      </w:tr>
      <w:bookmarkEnd w:id="0"/>
      <w:tr w:rsidR="00C12866" w:rsidRPr="00950966" w14:paraId="150FA61B" w14:textId="77777777" w:rsidTr="005F58F5">
        <w:trPr>
          <w:trHeight w:val="397"/>
        </w:trPr>
        <w:tc>
          <w:tcPr>
            <w:tcW w:w="2284" w:type="dxa"/>
            <w:vAlign w:val="center"/>
          </w:tcPr>
          <w:p w14:paraId="3307B5E9" w14:textId="77777777" w:rsidR="00C12866" w:rsidRPr="00950966" w:rsidRDefault="000435FC" w:rsidP="00C12866">
            <w:r w:rsidRPr="00950966">
              <w:t>Appendices</w:t>
            </w:r>
          </w:p>
          <w:p w14:paraId="49DA7B4B" w14:textId="77777777" w:rsidR="000435FC" w:rsidRPr="00950966" w:rsidRDefault="000435FC" w:rsidP="00C12866">
            <w:pPr>
              <w:rPr>
                <w:sz w:val="16"/>
                <w:szCs w:val="16"/>
              </w:rPr>
            </w:pPr>
            <w:r w:rsidRPr="00950966">
              <w:rPr>
                <w:sz w:val="16"/>
                <w:szCs w:val="16"/>
              </w:rPr>
              <w:t>(to be attached)</w:t>
            </w:r>
          </w:p>
        </w:tc>
        <w:tc>
          <w:tcPr>
            <w:tcW w:w="7344" w:type="dxa"/>
            <w:vAlign w:val="center"/>
          </w:tcPr>
          <w:p w14:paraId="0D0C06A9" w14:textId="28ECF028" w:rsidR="00445B10" w:rsidRDefault="008D71CF" w:rsidP="00514381">
            <w:pPr>
              <w:pStyle w:val="ListParagraph"/>
              <w:numPr>
                <w:ilvl w:val="0"/>
                <w:numId w:val="35"/>
              </w:numPr>
            </w:pPr>
            <w:r>
              <w:t xml:space="preserve">Appendix 1 – Report and statement of key overspending areas of High Needs in 2023/24 as at </w:t>
            </w:r>
            <w:r w:rsidR="00430545">
              <w:t>November</w:t>
            </w:r>
            <w:r>
              <w:t xml:space="preserve"> 202</w:t>
            </w:r>
            <w:r w:rsidR="00430545">
              <w:t>4</w:t>
            </w:r>
            <w:r>
              <w:t>.</w:t>
            </w:r>
          </w:p>
          <w:p w14:paraId="5DB8C94E" w14:textId="6C072C7F" w:rsidR="00FA12F5" w:rsidRPr="00950966" w:rsidRDefault="00514381" w:rsidP="00FE35DD">
            <w:pPr>
              <w:pStyle w:val="ListParagraph"/>
              <w:numPr>
                <w:ilvl w:val="0"/>
                <w:numId w:val="35"/>
              </w:numPr>
            </w:pPr>
            <w:r>
              <w:t xml:space="preserve">Appendix 2 – Analysis of the </w:t>
            </w:r>
            <w:r w:rsidR="00430545">
              <w:t xml:space="preserve">Spring </w:t>
            </w:r>
            <w:r>
              <w:t xml:space="preserve">Term </w:t>
            </w:r>
            <w:r w:rsidR="009031FB">
              <w:t>202</w:t>
            </w:r>
            <w:r w:rsidR="00430545">
              <w:t>4</w:t>
            </w:r>
            <w:r w:rsidR="009031FB">
              <w:t xml:space="preserve"> </w:t>
            </w:r>
            <w:r>
              <w:t xml:space="preserve">allocation of </w:t>
            </w:r>
            <w:r w:rsidR="00543CC2">
              <w:t>funding to</w:t>
            </w:r>
            <w:r w:rsidR="00500DBE">
              <w:t xml:space="preserve"> schools experiencing </w:t>
            </w:r>
            <w:r w:rsidR="00C77D2A">
              <w:t>severe budget pressures</w:t>
            </w:r>
            <w:r w:rsidR="006675BC">
              <w:t xml:space="preserve"> against their High Needs spending</w:t>
            </w:r>
          </w:p>
        </w:tc>
      </w:tr>
      <w:tr w:rsidR="005F58F5" w:rsidRPr="00950966" w14:paraId="3BDE22C6" w14:textId="77777777" w:rsidTr="005F58F5">
        <w:trPr>
          <w:trHeight w:val="397"/>
        </w:trPr>
        <w:tc>
          <w:tcPr>
            <w:tcW w:w="2284" w:type="dxa"/>
            <w:vAlign w:val="center"/>
          </w:tcPr>
          <w:p w14:paraId="14641B73" w14:textId="77777777" w:rsidR="005F58F5" w:rsidRPr="00950966" w:rsidRDefault="005F58F5" w:rsidP="005F58F5">
            <w:r w:rsidRPr="00950966">
              <w:t xml:space="preserve">Background Papers </w:t>
            </w:r>
          </w:p>
          <w:p w14:paraId="5F7DC2BF" w14:textId="77777777" w:rsidR="005F58F5" w:rsidRPr="00950966" w:rsidRDefault="005F58F5" w:rsidP="005F58F5">
            <w:r w:rsidRPr="00950966">
              <w:rPr>
                <w:sz w:val="16"/>
                <w:szCs w:val="16"/>
              </w:rPr>
              <w:t>(available on request)</w:t>
            </w:r>
          </w:p>
        </w:tc>
        <w:tc>
          <w:tcPr>
            <w:tcW w:w="7344" w:type="dxa"/>
            <w:vAlign w:val="center"/>
          </w:tcPr>
          <w:p w14:paraId="11BA871D" w14:textId="5DEC0915" w:rsidR="005F58F5" w:rsidRPr="00950966" w:rsidRDefault="005F58F5" w:rsidP="005F58F5"/>
        </w:tc>
      </w:tr>
      <w:tr w:rsidR="000435FC" w:rsidRPr="00950966" w14:paraId="309E7F18" w14:textId="77777777" w:rsidTr="005F58F5">
        <w:trPr>
          <w:trHeight w:val="397"/>
        </w:trPr>
        <w:tc>
          <w:tcPr>
            <w:tcW w:w="2284" w:type="dxa"/>
            <w:vAlign w:val="center"/>
          </w:tcPr>
          <w:p w14:paraId="53E8EB75" w14:textId="77777777" w:rsidR="000435FC" w:rsidRPr="00950966" w:rsidRDefault="000435FC" w:rsidP="00C12866">
            <w:r w:rsidRPr="00950966">
              <w:t>Report Originator and Contact Details</w:t>
            </w:r>
          </w:p>
        </w:tc>
        <w:tc>
          <w:tcPr>
            <w:tcW w:w="7344" w:type="dxa"/>
            <w:vAlign w:val="center"/>
          </w:tcPr>
          <w:p w14:paraId="299DC611" w14:textId="1D0C8928" w:rsidR="000435FC" w:rsidRPr="00950966" w:rsidRDefault="000435FC" w:rsidP="00C12866">
            <w:r w:rsidRPr="00950966">
              <w:t>Name:</w:t>
            </w:r>
            <w:r w:rsidR="008570A4">
              <w:t xml:space="preserve"> </w:t>
            </w:r>
            <w:r w:rsidR="0004659B">
              <w:t>Kevin McBlain</w:t>
            </w:r>
          </w:p>
          <w:p w14:paraId="28249AFE" w14:textId="6A53BA7F" w:rsidR="00635844" w:rsidRDefault="000435FC" w:rsidP="00635844">
            <w:r w:rsidRPr="00950966">
              <w:t>Tele:</w:t>
            </w:r>
            <w:r w:rsidR="0004659B">
              <w:t xml:space="preserve"> </w:t>
            </w:r>
            <w:r w:rsidR="00635844">
              <w:t xml:space="preserve"> Working from Home during </w:t>
            </w:r>
            <w:proofErr w:type="gramStart"/>
            <w:r w:rsidR="00635844">
              <w:t>lockdown</w:t>
            </w:r>
            <w:proofErr w:type="gramEnd"/>
          </w:p>
          <w:p w14:paraId="166B6215" w14:textId="45FA5464" w:rsidR="000435FC" w:rsidRPr="00950966" w:rsidRDefault="000435FC" w:rsidP="00635844">
            <w:r w:rsidRPr="00950966">
              <w:t>E-mail:</w:t>
            </w:r>
            <w:r w:rsidR="0004659B">
              <w:t xml:space="preserve"> </w:t>
            </w:r>
            <w:hyperlink r:id="rId13" w:history="1">
              <w:r w:rsidR="004B7375" w:rsidRPr="00C56A38">
                <w:rPr>
                  <w:rStyle w:val="Hyperlink"/>
                </w:rPr>
                <w:t>Kevin.mcblain@sefton.gov.uk</w:t>
              </w:r>
            </w:hyperlink>
          </w:p>
        </w:tc>
      </w:tr>
    </w:tbl>
    <w:p w14:paraId="515F0A94" w14:textId="77777777" w:rsidR="000435FC" w:rsidRDefault="000435FC">
      <w:pPr>
        <w:rPr>
          <w:rFonts w:cs="Arial"/>
          <w:sz w:val="20"/>
          <w:szCs w:val="20"/>
        </w:rPr>
      </w:pPr>
    </w:p>
    <w:p w14:paraId="4625B392" w14:textId="77777777" w:rsidR="000435FC" w:rsidRPr="000435FC" w:rsidRDefault="000435FC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F66BFC8" w14:textId="77777777" w:rsidR="000435FC" w:rsidRPr="000435FC" w:rsidRDefault="000435FC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  <w:szCs w:val="20"/>
        </w:rPr>
      </w:pPr>
      <w:r w:rsidRPr="000435FC">
        <w:rPr>
          <w:rFonts w:cs="Arial"/>
          <w:bCs/>
          <w:sz w:val="20"/>
          <w:szCs w:val="20"/>
        </w:rPr>
        <w:t>SCHOOLS’ FORUM POWERS &amp; RESPONSIBILITIES</w:t>
      </w:r>
    </w:p>
    <w:p w14:paraId="13D82A09" w14:textId="77777777" w:rsidR="00CA3E9F" w:rsidRPr="000435FC" w:rsidRDefault="00CA3E9F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6D14E98" w14:textId="77777777" w:rsidR="000435FC" w:rsidRPr="000435FC" w:rsidRDefault="000435FC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  <w:szCs w:val="20"/>
        </w:rPr>
      </w:pPr>
      <w:r w:rsidRPr="000435FC">
        <w:rPr>
          <w:rFonts w:cs="Arial"/>
          <w:bCs/>
          <w:sz w:val="20"/>
          <w:szCs w:val="20"/>
        </w:rPr>
        <w:t>1</w:t>
      </w:r>
      <w:r w:rsidRPr="000435FC">
        <w:rPr>
          <w:rFonts w:cs="Arial"/>
          <w:bCs/>
          <w:sz w:val="20"/>
          <w:szCs w:val="20"/>
        </w:rPr>
        <w:tab/>
        <w:t>ITEMS FOR APPROVAL (DfE can adjudicate where Forum does not agree LA proposal)</w:t>
      </w:r>
    </w:p>
    <w:p w14:paraId="06C10752" w14:textId="77777777" w:rsidR="00CA3E9F" w:rsidRPr="000435FC" w:rsidRDefault="00CA3E9F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642900F" w14:textId="77777777" w:rsidR="000435FC" w:rsidRPr="000435FC" w:rsidRDefault="000435FC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  <w:szCs w:val="20"/>
        </w:rPr>
      </w:pPr>
      <w:r w:rsidRPr="000435FC">
        <w:rPr>
          <w:rFonts w:cs="Arial"/>
          <w:bCs/>
          <w:sz w:val="20"/>
          <w:szCs w:val="20"/>
        </w:rPr>
        <w:t>2</w:t>
      </w:r>
      <w:r w:rsidRPr="000435FC">
        <w:rPr>
          <w:rFonts w:cs="Arial"/>
          <w:bCs/>
          <w:sz w:val="20"/>
          <w:szCs w:val="20"/>
        </w:rPr>
        <w:tab/>
        <w:t>ITEMS FOR CONSULTATION (Forum provides a view on LA proposal but LA decides)</w:t>
      </w:r>
    </w:p>
    <w:p w14:paraId="329D5CED" w14:textId="77777777" w:rsidR="00CA3E9F" w:rsidRPr="000435FC" w:rsidRDefault="00CA3E9F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A02C2E4" w14:textId="77777777" w:rsidR="000435FC" w:rsidRPr="000435FC" w:rsidRDefault="000435FC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  <w:szCs w:val="20"/>
        </w:rPr>
      </w:pPr>
      <w:r w:rsidRPr="000435FC">
        <w:rPr>
          <w:rFonts w:cs="Arial"/>
          <w:bCs/>
          <w:sz w:val="20"/>
          <w:szCs w:val="20"/>
        </w:rPr>
        <w:t>3</w:t>
      </w:r>
      <w:r w:rsidRPr="000435FC">
        <w:rPr>
          <w:rFonts w:cs="Arial"/>
          <w:bCs/>
          <w:sz w:val="20"/>
          <w:szCs w:val="20"/>
        </w:rPr>
        <w:tab/>
        <w:t>ITEMS FOR CONSULTATION (Forum provides a view on LA proposal but DfE decides)</w:t>
      </w:r>
    </w:p>
    <w:p w14:paraId="36FB9A04" w14:textId="77777777" w:rsidR="00CA3E9F" w:rsidRPr="000435FC" w:rsidRDefault="00CA3E9F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D506896" w14:textId="77777777" w:rsidR="000435FC" w:rsidRPr="000435FC" w:rsidRDefault="000435FC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  <w:szCs w:val="20"/>
        </w:rPr>
      </w:pPr>
      <w:r w:rsidRPr="000435FC">
        <w:rPr>
          <w:rFonts w:cs="Arial"/>
          <w:bCs/>
          <w:sz w:val="20"/>
          <w:szCs w:val="20"/>
        </w:rPr>
        <w:t>4</w:t>
      </w:r>
      <w:r w:rsidRPr="000435FC">
        <w:rPr>
          <w:rFonts w:cs="Arial"/>
          <w:bCs/>
          <w:sz w:val="20"/>
          <w:szCs w:val="20"/>
        </w:rPr>
        <w:tab/>
        <w:t>ITEMS FOR INFORMATION (No formal view of the Forum is sought)</w:t>
      </w:r>
    </w:p>
    <w:p w14:paraId="40C93A3A" w14:textId="77777777" w:rsidR="00CA3E9F" w:rsidRPr="000435FC" w:rsidRDefault="00CA3E9F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2CBA71B" w14:textId="77777777" w:rsidR="00CA3E9F" w:rsidRPr="000435FC" w:rsidRDefault="00CA3E9F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75306BA" w14:textId="20C2CCC2" w:rsidR="00B04FBD" w:rsidRDefault="00B04FBD" w:rsidP="00B04FBD">
      <w:pPr>
        <w:ind w:left="459" w:hanging="459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lastRenderedPageBreak/>
        <w:t xml:space="preserve">1.0 </w:t>
      </w:r>
      <w:r>
        <w:rPr>
          <w:rFonts w:cs="Arial"/>
          <w:b/>
          <w:szCs w:val="24"/>
          <w:u w:val="single"/>
        </w:rPr>
        <w:tab/>
      </w:r>
      <w:r w:rsidR="005A477F">
        <w:rPr>
          <w:rFonts w:cs="Arial"/>
          <w:b/>
          <w:szCs w:val="24"/>
          <w:u w:val="single"/>
        </w:rPr>
        <w:t>Background</w:t>
      </w:r>
    </w:p>
    <w:p w14:paraId="47360A67" w14:textId="77777777" w:rsidR="00B04FBD" w:rsidRDefault="00B04FBD" w:rsidP="00B04FBD">
      <w:pPr>
        <w:rPr>
          <w:rFonts w:cs="Arial"/>
          <w:szCs w:val="24"/>
        </w:rPr>
      </w:pPr>
    </w:p>
    <w:p w14:paraId="6294AEDC" w14:textId="2790F4E2" w:rsidR="00E20E01" w:rsidRDefault="00EF54B9" w:rsidP="007613CB">
      <w:pPr>
        <w:ind w:left="709" w:hanging="709"/>
        <w:jc w:val="both"/>
        <w:rPr>
          <w:rFonts w:cs="Arial"/>
          <w:szCs w:val="24"/>
        </w:rPr>
      </w:pPr>
      <w:r>
        <w:rPr>
          <w:rFonts w:cs="Arial"/>
          <w:szCs w:val="24"/>
        </w:rPr>
        <w:t>1.1</w:t>
      </w:r>
      <w:r>
        <w:rPr>
          <w:rFonts w:cs="Arial"/>
          <w:szCs w:val="24"/>
        </w:rPr>
        <w:tab/>
      </w:r>
      <w:r w:rsidR="00C92E49">
        <w:rPr>
          <w:rFonts w:cs="Arial"/>
          <w:szCs w:val="24"/>
        </w:rPr>
        <w:t xml:space="preserve">Since the last report to Schools Forum on High Needs, the LA has now started to receive </w:t>
      </w:r>
      <w:r w:rsidR="00E508C8">
        <w:rPr>
          <w:rFonts w:cs="Arial"/>
          <w:szCs w:val="24"/>
        </w:rPr>
        <w:t xml:space="preserve">tranches of </w:t>
      </w:r>
      <w:r w:rsidR="00C92E49">
        <w:rPr>
          <w:rFonts w:cs="Arial"/>
          <w:szCs w:val="24"/>
        </w:rPr>
        <w:t xml:space="preserve">DBV </w:t>
      </w:r>
      <w:r w:rsidR="00E508C8">
        <w:rPr>
          <w:rFonts w:cs="Arial"/>
          <w:szCs w:val="24"/>
        </w:rPr>
        <w:t xml:space="preserve">support </w:t>
      </w:r>
      <w:r w:rsidR="0023509B">
        <w:rPr>
          <w:rFonts w:cs="Arial"/>
          <w:szCs w:val="24"/>
        </w:rPr>
        <w:t xml:space="preserve">funding </w:t>
      </w:r>
      <w:r w:rsidR="003A0940">
        <w:rPr>
          <w:rFonts w:cs="Arial"/>
          <w:szCs w:val="24"/>
        </w:rPr>
        <w:t xml:space="preserve">from the DfE </w:t>
      </w:r>
      <w:r w:rsidR="0023509B">
        <w:rPr>
          <w:rFonts w:cs="Arial"/>
          <w:szCs w:val="24"/>
        </w:rPr>
        <w:t xml:space="preserve">as part of the £1m towards developing changes across High Needs </w:t>
      </w:r>
      <w:r w:rsidR="003A0940">
        <w:rPr>
          <w:rFonts w:cs="Arial"/>
          <w:szCs w:val="24"/>
        </w:rPr>
        <w:t xml:space="preserve">through </w:t>
      </w:r>
      <w:r w:rsidR="006A618B">
        <w:rPr>
          <w:rFonts w:cs="Arial"/>
          <w:szCs w:val="24"/>
        </w:rPr>
        <w:t>new</w:t>
      </w:r>
      <w:r w:rsidR="0023509B">
        <w:rPr>
          <w:rFonts w:cs="Arial"/>
          <w:szCs w:val="24"/>
        </w:rPr>
        <w:t xml:space="preserve"> processes that should help </w:t>
      </w:r>
      <w:r w:rsidR="00A411A6">
        <w:rPr>
          <w:rFonts w:cs="Arial"/>
          <w:szCs w:val="24"/>
        </w:rPr>
        <w:t xml:space="preserve">to begin </w:t>
      </w:r>
      <w:r w:rsidR="0023509B">
        <w:rPr>
          <w:rFonts w:cs="Arial"/>
          <w:szCs w:val="24"/>
        </w:rPr>
        <w:t>mitigat</w:t>
      </w:r>
      <w:r w:rsidR="00A411A6">
        <w:rPr>
          <w:rFonts w:cs="Arial"/>
          <w:szCs w:val="24"/>
        </w:rPr>
        <w:t>ing</w:t>
      </w:r>
      <w:r w:rsidR="0023509B">
        <w:rPr>
          <w:rFonts w:cs="Arial"/>
          <w:szCs w:val="24"/>
        </w:rPr>
        <w:t xml:space="preserve"> </w:t>
      </w:r>
      <w:r w:rsidR="00A411A6">
        <w:rPr>
          <w:rFonts w:cs="Arial"/>
          <w:szCs w:val="24"/>
        </w:rPr>
        <w:t xml:space="preserve">some of </w:t>
      </w:r>
      <w:r w:rsidR="000B3388">
        <w:rPr>
          <w:rFonts w:cs="Arial"/>
          <w:szCs w:val="24"/>
        </w:rPr>
        <w:t>our</w:t>
      </w:r>
      <w:r w:rsidR="00A411A6">
        <w:rPr>
          <w:rFonts w:cs="Arial"/>
          <w:szCs w:val="24"/>
        </w:rPr>
        <w:t xml:space="preserve"> High Needs </w:t>
      </w:r>
      <w:r w:rsidR="0023509B">
        <w:rPr>
          <w:rFonts w:cs="Arial"/>
          <w:szCs w:val="24"/>
        </w:rPr>
        <w:t>rising costs</w:t>
      </w:r>
      <w:r w:rsidR="00A411A6">
        <w:rPr>
          <w:rFonts w:cs="Arial"/>
          <w:szCs w:val="24"/>
        </w:rPr>
        <w:t>. A</w:t>
      </w:r>
      <w:r w:rsidR="006A618B">
        <w:rPr>
          <w:rFonts w:cs="Arial"/>
          <w:szCs w:val="24"/>
        </w:rPr>
        <w:t xml:space="preserve">n internal recruitment </w:t>
      </w:r>
      <w:r w:rsidR="00A411A6">
        <w:rPr>
          <w:rFonts w:cs="Arial"/>
          <w:szCs w:val="24"/>
        </w:rPr>
        <w:t xml:space="preserve">is underway </w:t>
      </w:r>
      <w:r w:rsidR="00192C22">
        <w:rPr>
          <w:rFonts w:cs="Arial"/>
          <w:szCs w:val="24"/>
        </w:rPr>
        <w:t>to second internal staff with experience</w:t>
      </w:r>
      <w:r w:rsidR="00AB3582">
        <w:rPr>
          <w:rFonts w:cs="Arial"/>
          <w:szCs w:val="24"/>
        </w:rPr>
        <w:t>,</w:t>
      </w:r>
      <w:r w:rsidR="00192C22">
        <w:rPr>
          <w:rFonts w:cs="Arial"/>
          <w:szCs w:val="24"/>
        </w:rPr>
        <w:t xml:space="preserve"> to develop </w:t>
      </w:r>
      <w:r w:rsidR="00AB3582">
        <w:rPr>
          <w:rFonts w:cs="Arial"/>
          <w:szCs w:val="24"/>
        </w:rPr>
        <w:t xml:space="preserve">and roll out </w:t>
      </w:r>
      <w:r w:rsidR="00192C22">
        <w:rPr>
          <w:rFonts w:cs="Arial"/>
          <w:szCs w:val="24"/>
        </w:rPr>
        <w:t xml:space="preserve">the graduated approach </w:t>
      </w:r>
      <w:r w:rsidR="00AB3582">
        <w:rPr>
          <w:rFonts w:cs="Arial"/>
          <w:szCs w:val="24"/>
        </w:rPr>
        <w:t xml:space="preserve">to assessing and funding High Needs </w:t>
      </w:r>
      <w:r w:rsidR="00192C22">
        <w:rPr>
          <w:rFonts w:cs="Arial"/>
          <w:szCs w:val="24"/>
        </w:rPr>
        <w:t>and training across schools as part of the DBV plans</w:t>
      </w:r>
      <w:r w:rsidR="00B509DB">
        <w:rPr>
          <w:rFonts w:cs="Arial"/>
          <w:szCs w:val="24"/>
        </w:rPr>
        <w:t>,</w:t>
      </w:r>
      <w:r w:rsidR="00983428">
        <w:rPr>
          <w:rFonts w:cs="Arial"/>
          <w:szCs w:val="24"/>
        </w:rPr>
        <w:t xml:space="preserve"> </w:t>
      </w:r>
      <w:r w:rsidR="006A618B">
        <w:rPr>
          <w:rFonts w:cs="Arial"/>
          <w:szCs w:val="24"/>
        </w:rPr>
        <w:t xml:space="preserve">which will involve several </w:t>
      </w:r>
      <w:proofErr w:type="gramStart"/>
      <w:r w:rsidR="00D63235">
        <w:rPr>
          <w:rFonts w:cs="Arial"/>
          <w:szCs w:val="24"/>
        </w:rPr>
        <w:t>area</w:t>
      </w:r>
      <w:proofErr w:type="gramEnd"/>
      <w:r w:rsidR="00D63235">
        <w:rPr>
          <w:rFonts w:cs="Arial"/>
          <w:szCs w:val="24"/>
        </w:rPr>
        <w:t xml:space="preserve"> of High Needs support</w:t>
      </w:r>
      <w:r w:rsidR="00B509DB">
        <w:rPr>
          <w:rFonts w:cs="Arial"/>
          <w:szCs w:val="24"/>
        </w:rPr>
        <w:t>,</w:t>
      </w:r>
      <w:r w:rsidR="00D63235">
        <w:rPr>
          <w:rFonts w:cs="Arial"/>
          <w:szCs w:val="24"/>
        </w:rPr>
        <w:t xml:space="preserve"> including Inclusion</w:t>
      </w:r>
      <w:r w:rsidR="005D6A94">
        <w:rPr>
          <w:rFonts w:cs="Arial"/>
          <w:szCs w:val="24"/>
        </w:rPr>
        <w:t xml:space="preserve"> staff</w:t>
      </w:r>
      <w:r w:rsidR="00D63235">
        <w:rPr>
          <w:rFonts w:cs="Arial"/>
          <w:szCs w:val="24"/>
        </w:rPr>
        <w:t xml:space="preserve">; Early Years and Education Psychologists </w:t>
      </w:r>
      <w:r w:rsidR="00983428">
        <w:rPr>
          <w:rFonts w:cs="Arial"/>
          <w:szCs w:val="24"/>
        </w:rPr>
        <w:t>and some</w:t>
      </w:r>
      <w:r w:rsidR="00976D49">
        <w:rPr>
          <w:rFonts w:cs="Arial"/>
          <w:szCs w:val="24"/>
        </w:rPr>
        <w:t xml:space="preserve"> of the funding</w:t>
      </w:r>
      <w:r w:rsidR="00983428">
        <w:rPr>
          <w:rFonts w:cs="Arial"/>
          <w:szCs w:val="24"/>
        </w:rPr>
        <w:t xml:space="preserve"> will be used to cover backfilling of posts to enable this facility.</w:t>
      </w:r>
      <w:r w:rsidR="00281CD6">
        <w:rPr>
          <w:rFonts w:cs="Arial"/>
          <w:szCs w:val="24"/>
        </w:rPr>
        <w:t xml:space="preserve"> This funding must be spent within 18 months.</w:t>
      </w:r>
    </w:p>
    <w:p w14:paraId="2C1505E8" w14:textId="77777777" w:rsidR="00EF54B9" w:rsidRDefault="00EF54B9" w:rsidP="007613CB">
      <w:pPr>
        <w:ind w:left="709" w:hanging="709"/>
        <w:jc w:val="both"/>
        <w:rPr>
          <w:rFonts w:cs="Arial"/>
          <w:szCs w:val="24"/>
        </w:rPr>
      </w:pPr>
    </w:p>
    <w:p w14:paraId="48867D72" w14:textId="6ACAFC55" w:rsidR="0066216D" w:rsidRDefault="00281CD6" w:rsidP="007613CB">
      <w:pPr>
        <w:ind w:left="709" w:hanging="709"/>
        <w:jc w:val="both"/>
        <w:rPr>
          <w:rFonts w:cs="Arial"/>
          <w:szCs w:val="24"/>
        </w:rPr>
      </w:pPr>
      <w:r>
        <w:rPr>
          <w:rFonts w:cs="Arial"/>
          <w:szCs w:val="24"/>
        </w:rPr>
        <w:t>1.2</w:t>
      </w:r>
      <w:r w:rsidR="00E20E01">
        <w:rPr>
          <w:rFonts w:cs="Arial"/>
          <w:szCs w:val="24"/>
        </w:rPr>
        <w:tab/>
      </w:r>
      <w:r w:rsidR="005D6A94">
        <w:rPr>
          <w:rFonts w:cs="Arial"/>
          <w:szCs w:val="24"/>
        </w:rPr>
        <w:t xml:space="preserve">As a follow on to the work of Newton Europe </w:t>
      </w:r>
      <w:r w:rsidR="00FB6220">
        <w:rPr>
          <w:rFonts w:cs="Arial"/>
          <w:szCs w:val="24"/>
        </w:rPr>
        <w:t>in forecasting, t</w:t>
      </w:r>
      <w:r w:rsidR="00983428">
        <w:rPr>
          <w:rFonts w:cs="Arial"/>
          <w:szCs w:val="24"/>
        </w:rPr>
        <w:t>he Finance team have been asked to update the latest forecasts and future forecasts of High Needs numbers / costs and likely changes in demand, and this is underway</w:t>
      </w:r>
      <w:r w:rsidR="005F1569">
        <w:rPr>
          <w:rFonts w:cs="Arial"/>
          <w:szCs w:val="24"/>
        </w:rPr>
        <w:t xml:space="preserve"> to give more realistic information in support of likely future actions</w:t>
      </w:r>
      <w:r w:rsidR="00753025">
        <w:rPr>
          <w:rFonts w:cs="Arial"/>
          <w:szCs w:val="24"/>
        </w:rPr>
        <w:t>.</w:t>
      </w:r>
      <w:r w:rsidR="0098342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However</w:t>
      </w:r>
      <w:r w:rsidR="00FB6220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753025">
        <w:rPr>
          <w:rFonts w:cs="Arial"/>
          <w:szCs w:val="24"/>
        </w:rPr>
        <w:t xml:space="preserve">it is recognised that </w:t>
      </w:r>
      <w:r>
        <w:rPr>
          <w:rFonts w:cs="Arial"/>
          <w:szCs w:val="24"/>
        </w:rPr>
        <w:t>a</w:t>
      </w:r>
      <w:r w:rsidR="005E5B84">
        <w:rPr>
          <w:rFonts w:cs="Arial"/>
          <w:szCs w:val="24"/>
        </w:rPr>
        <w:t xml:space="preserve"> suitable </w:t>
      </w:r>
      <w:r w:rsidR="00753025">
        <w:rPr>
          <w:rFonts w:cs="Arial"/>
          <w:szCs w:val="24"/>
        </w:rPr>
        <w:t xml:space="preserve">more streamlined </w:t>
      </w:r>
      <w:r w:rsidR="005E5B84">
        <w:rPr>
          <w:rFonts w:cs="Arial"/>
          <w:szCs w:val="24"/>
        </w:rPr>
        <w:t xml:space="preserve">monitoring platform will be required </w:t>
      </w:r>
      <w:r>
        <w:rPr>
          <w:rFonts w:cs="Arial"/>
          <w:szCs w:val="24"/>
        </w:rPr>
        <w:t xml:space="preserve">going forward, </w:t>
      </w:r>
      <w:r w:rsidR="00A46598">
        <w:rPr>
          <w:rFonts w:cs="Arial"/>
          <w:szCs w:val="24"/>
        </w:rPr>
        <w:t>to measure our success</w:t>
      </w:r>
      <w:r w:rsidR="00A77FF1">
        <w:rPr>
          <w:rFonts w:cs="Arial"/>
          <w:szCs w:val="24"/>
        </w:rPr>
        <w:t>,</w:t>
      </w:r>
      <w:r w:rsidR="00A46598">
        <w:rPr>
          <w:rFonts w:cs="Arial"/>
          <w:szCs w:val="24"/>
        </w:rPr>
        <w:t xml:space="preserve"> or otherwise</w:t>
      </w:r>
      <w:r w:rsidR="00A77FF1">
        <w:rPr>
          <w:rFonts w:cs="Arial"/>
          <w:szCs w:val="24"/>
        </w:rPr>
        <w:t>,</w:t>
      </w:r>
      <w:r w:rsidR="00A46598">
        <w:rPr>
          <w:rFonts w:cs="Arial"/>
          <w:szCs w:val="24"/>
        </w:rPr>
        <w:t xml:space="preserve"> in achieving the planned mitigations </w:t>
      </w:r>
      <w:r w:rsidR="00A77FF1">
        <w:rPr>
          <w:rFonts w:cs="Arial"/>
          <w:szCs w:val="24"/>
        </w:rPr>
        <w:t xml:space="preserve">as set out in the programme </w:t>
      </w:r>
      <w:r w:rsidR="00A46598">
        <w:rPr>
          <w:rFonts w:cs="Arial"/>
          <w:szCs w:val="24"/>
        </w:rPr>
        <w:t xml:space="preserve">and </w:t>
      </w:r>
      <w:r w:rsidR="007A4D35">
        <w:rPr>
          <w:rFonts w:cs="Arial"/>
          <w:szCs w:val="24"/>
        </w:rPr>
        <w:t xml:space="preserve">must be flexible enough to </w:t>
      </w:r>
      <w:r w:rsidR="00850F6B">
        <w:rPr>
          <w:rFonts w:cs="Arial"/>
          <w:szCs w:val="24"/>
        </w:rPr>
        <w:t>allow adjustments to be made</w:t>
      </w:r>
      <w:r w:rsidR="007A4D35">
        <w:rPr>
          <w:rFonts w:cs="Arial"/>
          <w:szCs w:val="24"/>
        </w:rPr>
        <w:t xml:space="preserve"> over time for changes to </w:t>
      </w:r>
      <w:r w:rsidR="003038AC">
        <w:rPr>
          <w:rFonts w:cs="Arial"/>
          <w:szCs w:val="24"/>
        </w:rPr>
        <w:t xml:space="preserve">the </w:t>
      </w:r>
      <w:r w:rsidR="00A46598">
        <w:rPr>
          <w:rFonts w:cs="Arial"/>
          <w:szCs w:val="24"/>
        </w:rPr>
        <w:t xml:space="preserve">funding </w:t>
      </w:r>
      <w:r w:rsidR="007A4D35">
        <w:rPr>
          <w:rFonts w:cs="Arial"/>
          <w:szCs w:val="24"/>
        </w:rPr>
        <w:t>and</w:t>
      </w:r>
      <w:r w:rsidR="00A46598">
        <w:rPr>
          <w:rFonts w:cs="Arial"/>
          <w:szCs w:val="24"/>
        </w:rPr>
        <w:t xml:space="preserve"> spending</w:t>
      </w:r>
      <w:r w:rsidR="003038AC">
        <w:rPr>
          <w:rFonts w:cs="Arial"/>
          <w:szCs w:val="24"/>
        </w:rPr>
        <w:t xml:space="preserve"> as we move forward</w:t>
      </w:r>
      <w:r w:rsidR="000A5255">
        <w:rPr>
          <w:rFonts w:cs="Arial"/>
          <w:szCs w:val="24"/>
        </w:rPr>
        <w:t xml:space="preserve">. </w:t>
      </w:r>
      <w:r w:rsidR="00850F6B">
        <w:rPr>
          <w:rFonts w:cs="Arial"/>
          <w:szCs w:val="24"/>
        </w:rPr>
        <w:t xml:space="preserve">It must also combine costs with </w:t>
      </w:r>
      <w:r w:rsidR="00202261">
        <w:rPr>
          <w:rFonts w:cs="Arial"/>
          <w:szCs w:val="24"/>
        </w:rPr>
        <w:t xml:space="preserve">numbers of SEN children receiving support across every category of funding. </w:t>
      </w:r>
      <w:r w:rsidR="000A5255">
        <w:rPr>
          <w:rFonts w:cs="Arial"/>
          <w:szCs w:val="24"/>
        </w:rPr>
        <w:t xml:space="preserve">This will be critical the action planning. </w:t>
      </w:r>
    </w:p>
    <w:p w14:paraId="64DE8C75" w14:textId="77777777" w:rsidR="0066216D" w:rsidRDefault="0066216D" w:rsidP="007613CB">
      <w:pPr>
        <w:ind w:left="709" w:hanging="709"/>
        <w:jc w:val="both"/>
        <w:rPr>
          <w:rFonts w:cs="Arial"/>
          <w:szCs w:val="24"/>
        </w:rPr>
      </w:pPr>
    </w:p>
    <w:p w14:paraId="2ABAE1C3" w14:textId="6A0A0E4B" w:rsidR="00281CD6" w:rsidRPr="002B5C3B" w:rsidRDefault="002B5C3B" w:rsidP="007613CB">
      <w:pPr>
        <w:ind w:left="709" w:hanging="709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2.0</w:t>
      </w:r>
      <w:r>
        <w:rPr>
          <w:rFonts w:cs="Arial"/>
          <w:b/>
          <w:bCs/>
          <w:szCs w:val="24"/>
        </w:rPr>
        <w:tab/>
        <w:t>Current High Needs spending forecast</w:t>
      </w:r>
      <w:r w:rsidR="002E16B4">
        <w:rPr>
          <w:rFonts w:cs="Arial"/>
          <w:b/>
          <w:bCs/>
          <w:szCs w:val="24"/>
        </w:rPr>
        <w:t xml:space="preserve"> 2023/24 as at </w:t>
      </w:r>
      <w:r w:rsidR="00FB6220">
        <w:rPr>
          <w:rFonts w:cs="Arial"/>
          <w:b/>
          <w:bCs/>
          <w:szCs w:val="24"/>
        </w:rPr>
        <w:t>November</w:t>
      </w:r>
      <w:r w:rsidR="002E16B4">
        <w:rPr>
          <w:rFonts w:cs="Arial"/>
          <w:b/>
          <w:bCs/>
          <w:szCs w:val="24"/>
        </w:rPr>
        <w:t xml:space="preserve"> 2024</w:t>
      </w:r>
    </w:p>
    <w:p w14:paraId="604F8C05" w14:textId="77777777" w:rsidR="00536916" w:rsidRDefault="00536916" w:rsidP="007613CB">
      <w:pPr>
        <w:ind w:left="709" w:hanging="709"/>
        <w:jc w:val="both"/>
        <w:rPr>
          <w:rFonts w:cs="Arial"/>
          <w:szCs w:val="24"/>
        </w:rPr>
      </w:pPr>
    </w:p>
    <w:p w14:paraId="44521507" w14:textId="6108237D" w:rsidR="00536916" w:rsidRDefault="00536916" w:rsidP="007613CB">
      <w:pPr>
        <w:ind w:left="709" w:hanging="709"/>
        <w:jc w:val="both"/>
        <w:rPr>
          <w:rFonts w:cs="Arial"/>
          <w:szCs w:val="24"/>
        </w:rPr>
      </w:pPr>
      <w:r>
        <w:rPr>
          <w:rFonts w:cs="Arial"/>
          <w:szCs w:val="24"/>
        </w:rPr>
        <w:t>2.</w:t>
      </w:r>
      <w:r w:rsidR="002E16B4">
        <w:rPr>
          <w:rFonts w:cs="Arial"/>
          <w:szCs w:val="24"/>
        </w:rPr>
        <w:t>0</w:t>
      </w:r>
      <w:r>
        <w:rPr>
          <w:rFonts w:cs="Arial"/>
          <w:szCs w:val="24"/>
        </w:rPr>
        <w:tab/>
        <w:t xml:space="preserve">The current High Needs statement </w:t>
      </w:r>
      <w:r w:rsidR="00E157AD">
        <w:rPr>
          <w:rFonts w:cs="Arial"/>
          <w:szCs w:val="24"/>
        </w:rPr>
        <w:t xml:space="preserve">is showing a forecast overspending of </w:t>
      </w:r>
      <w:r w:rsidR="00E157AD" w:rsidRPr="00A42D35">
        <w:rPr>
          <w:rFonts w:cs="Arial"/>
          <w:b/>
          <w:bCs/>
          <w:szCs w:val="24"/>
          <w:u w:val="single"/>
        </w:rPr>
        <w:t>£</w:t>
      </w:r>
      <w:r w:rsidR="00A42D35" w:rsidRPr="00A42D35">
        <w:rPr>
          <w:rFonts w:cs="Arial"/>
          <w:b/>
          <w:bCs/>
          <w:szCs w:val="24"/>
          <w:u w:val="single"/>
        </w:rPr>
        <w:t>16.4</w:t>
      </w:r>
      <w:r w:rsidR="001D7A1F">
        <w:rPr>
          <w:rFonts w:cs="Arial"/>
          <w:b/>
          <w:bCs/>
          <w:szCs w:val="24"/>
          <w:u w:val="single"/>
        </w:rPr>
        <w:t>68</w:t>
      </w:r>
      <w:r w:rsidR="00734252" w:rsidRPr="00A42D35">
        <w:rPr>
          <w:rFonts w:cs="Arial"/>
          <w:b/>
          <w:bCs/>
          <w:szCs w:val="24"/>
          <w:u w:val="single"/>
        </w:rPr>
        <w:t>m</w:t>
      </w:r>
      <w:r w:rsidR="00E157AD">
        <w:rPr>
          <w:rFonts w:cs="Arial"/>
          <w:szCs w:val="24"/>
        </w:rPr>
        <w:t xml:space="preserve"> </w:t>
      </w:r>
      <w:r w:rsidR="005B26E4">
        <w:rPr>
          <w:rFonts w:cs="Arial"/>
          <w:szCs w:val="24"/>
        </w:rPr>
        <w:t xml:space="preserve">which already widely exceeds the </w:t>
      </w:r>
      <w:r w:rsidR="00A42D35">
        <w:rPr>
          <w:rFonts w:cs="Arial"/>
          <w:szCs w:val="24"/>
        </w:rPr>
        <w:t xml:space="preserve">original </w:t>
      </w:r>
      <w:r w:rsidR="000A2DB6">
        <w:rPr>
          <w:rFonts w:cs="Arial"/>
          <w:szCs w:val="24"/>
        </w:rPr>
        <w:t xml:space="preserve">DBV </w:t>
      </w:r>
      <w:r w:rsidR="006B6FDB">
        <w:rPr>
          <w:rFonts w:cs="Arial"/>
          <w:szCs w:val="24"/>
        </w:rPr>
        <w:t xml:space="preserve">forecast by </w:t>
      </w:r>
      <w:r w:rsidR="00B270AA">
        <w:rPr>
          <w:rFonts w:cs="Arial"/>
          <w:szCs w:val="24"/>
        </w:rPr>
        <w:t>£</w:t>
      </w:r>
      <w:r w:rsidR="0027541A">
        <w:rPr>
          <w:rFonts w:cs="Arial"/>
          <w:szCs w:val="24"/>
        </w:rPr>
        <w:t>11m</w:t>
      </w:r>
      <w:r w:rsidR="00B270AA">
        <w:rPr>
          <w:rFonts w:cs="Arial"/>
          <w:szCs w:val="24"/>
        </w:rPr>
        <w:t xml:space="preserve"> </w:t>
      </w:r>
      <w:r w:rsidR="00E157AD">
        <w:rPr>
          <w:rFonts w:cs="Arial"/>
          <w:szCs w:val="24"/>
        </w:rPr>
        <w:t xml:space="preserve">and mitigating changes are </w:t>
      </w:r>
      <w:r w:rsidR="002111AE">
        <w:rPr>
          <w:rFonts w:cs="Arial"/>
          <w:szCs w:val="24"/>
        </w:rPr>
        <w:t xml:space="preserve">only </w:t>
      </w:r>
      <w:r w:rsidR="00E157AD">
        <w:rPr>
          <w:rFonts w:cs="Arial"/>
          <w:szCs w:val="24"/>
        </w:rPr>
        <w:t xml:space="preserve">expected </w:t>
      </w:r>
      <w:r w:rsidR="00D205D5">
        <w:rPr>
          <w:rFonts w:cs="Arial"/>
          <w:szCs w:val="24"/>
        </w:rPr>
        <w:t xml:space="preserve">to start making a difference </w:t>
      </w:r>
      <w:r w:rsidR="00E157AD">
        <w:rPr>
          <w:rFonts w:cs="Arial"/>
          <w:szCs w:val="24"/>
        </w:rPr>
        <w:t>from 2024/25.</w:t>
      </w:r>
    </w:p>
    <w:p w14:paraId="394A922E" w14:textId="77777777" w:rsidR="00B270AA" w:rsidRDefault="00B270AA" w:rsidP="007613CB">
      <w:pPr>
        <w:ind w:left="709" w:hanging="709"/>
        <w:jc w:val="both"/>
        <w:rPr>
          <w:rFonts w:cs="Arial"/>
          <w:szCs w:val="24"/>
        </w:rPr>
      </w:pPr>
    </w:p>
    <w:p w14:paraId="5D207D48" w14:textId="2A044C15" w:rsidR="00B270AA" w:rsidRDefault="00B270AA" w:rsidP="007613CB">
      <w:pPr>
        <w:ind w:left="709" w:hanging="709"/>
        <w:jc w:val="both"/>
        <w:rPr>
          <w:rFonts w:cs="Arial"/>
          <w:szCs w:val="24"/>
        </w:rPr>
      </w:pPr>
      <w:r>
        <w:rPr>
          <w:rFonts w:cs="Arial"/>
          <w:szCs w:val="24"/>
        </w:rPr>
        <w:t>2.</w:t>
      </w:r>
      <w:r w:rsidR="002E16B4">
        <w:rPr>
          <w:rFonts w:cs="Arial"/>
          <w:szCs w:val="24"/>
        </w:rPr>
        <w:t>1</w:t>
      </w:r>
      <w:r>
        <w:rPr>
          <w:rFonts w:cs="Arial"/>
          <w:szCs w:val="24"/>
        </w:rPr>
        <w:tab/>
      </w:r>
      <w:r w:rsidRPr="00E51325">
        <w:rPr>
          <w:rFonts w:cs="Arial"/>
          <w:b/>
          <w:bCs/>
          <w:szCs w:val="24"/>
        </w:rPr>
        <w:t>A separate report on the current High Needs position is</w:t>
      </w:r>
      <w:r w:rsidR="007F00CF" w:rsidRPr="00E51325">
        <w:rPr>
          <w:rFonts w:cs="Arial"/>
          <w:b/>
          <w:bCs/>
          <w:szCs w:val="24"/>
        </w:rPr>
        <w:t xml:space="preserve"> shown Appendix 1 to this report along with </w:t>
      </w:r>
      <w:r w:rsidR="00E55B2E" w:rsidRPr="00E51325">
        <w:rPr>
          <w:rFonts w:cs="Arial"/>
          <w:b/>
          <w:bCs/>
          <w:szCs w:val="24"/>
        </w:rPr>
        <w:t>an analysis of the main areas of overspending budget pressures</w:t>
      </w:r>
      <w:r w:rsidR="002B320E">
        <w:rPr>
          <w:rFonts w:cs="Arial"/>
          <w:b/>
          <w:bCs/>
          <w:szCs w:val="24"/>
        </w:rPr>
        <w:t>.</w:t>
      </w:r>
    </w:p>
    <w:p w14:paraId="5420FA31" w14:textId="77777777" w:rsidR="00B270AA" w:rsidRPr="007F3061" w:rsidRDefault="00B270AA" w:rsidP="007613CB">
      <w:pPr>
        <w:ind w:left="709" w:hanging="709"/>
        <w:jc w:val="both"/>
        <w:rPr>
          <w:rFonts w:cs="Arial"/>
          <w:szCs w:val="24"/>
          <w:u w:val="single"/>
        </w:rPr>
      </w:pPr>
    </w:p>
    <w:p w14:paraId="73807DFD" w14:textId="77777777" w:rsidR="007613CB" w:rsidRPr="007613CB" w:rsidRDefault="007613CB" w:rsidP="007613CB">
      <w:pPr>
        <w:jc w:val="both"/>
        <w:rPr>
          <w:rFonts w:cs="Arial"/>
          <w:szCs w:val="24"/>
        </w:rPr>
      </w:pPr>
    </w:p>
    <w:p w14:paraId="372D9BAC" w14:textId="6D71A0A9" w:rsidR="008A2CF5" w:rsidRDefault="009250FC" w:rsidP="006F6993">
      <w:pPr>
        <w:ind w:left="720" w:hanging="72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3</w:t>
      </w:r>
      <w:r w:rsidR="008A2CF5" w:rsidRPr="008A2CF5">
        <w:rPr>
          <w:rFonts w:cs="Arial"/>
          <w:b/>
          <w:bCs/>
          <w:szCs w:val="24"/>
        </w:rPr>
        <w:t>.0</w:t>
      </w:r>
      <w:r w:rsidR="008A2CF5" w:rsidRPr="008A2CF5">
        <w:rPr>
          <w:rFonts w:cs="Arial"/>
          <w:b/>
          <w:bCs/>
          <w:szCs w:val="24"/>
        </w:rPr>
        <w:tab/>
      </w:r>
      <w:r w:rsidR="00D205D5">
        <w:rPr>
          <w:rFonts w:cs="Arial"/>
          <w:b/>
          <w:bCs/>
          <w:szCs w:val="24"/>
        </w:rPr>
        <w:t>Funding Outlook for High Needs in 2024/25</w:t>
      </w:r>
    </w:p>
    <w:p w14:paraId="60C440DB" w14:textId="77777777" w:rsidR="001E6150" w:rsidRDefault="001E6150" w:rsidP="006F6993">
      <w:pPr>
        <w:ind w:left="720" w:hanging="720"/>
        <w:jc w:val="both"/>
        <w:rPr>
          <w:rFonts w:cs="Arial"/>
          <w:b/>
          <w:bCs/>
          <w:szCs w:val="24"/>
        </w:rPr>
      </w:pPr>
    </w:p>
    <w:p w14:paraId="60E6E8A7" w14:textId="05A59762" w:rsidR="001E6150" w:rsidRPr="001E6150" w:rsidRDefault="001E6150" w:rsidP="006F6993">
      <w:pPr>
        <w:ind w:left="720" w:hanging="720"/>
        <w:jc w:val="both"/>
        <w:rPr>
          <w:rFonts w:cs="Arial"/>
          <w:szCs w:val="24"/>
        </w:rPr>
      </w:pPr>
      <w:r>
        <w:rPr>
          <w:rFonts w:cs="Arial"/>
          <w:szCs w:val="24"/>
        </w:rPr>
        <w:t>3.1</w:t>
      </w:r>
      <w:r>
        <w:rPr>
          <w:rFonts w:cs="Arial"/>
          <w:szCs w:val="24"/>
        </w:rPr>
        <w:tab/>
      </w:r>
      <w:r w:rsidR="0067064C">
        <w:rPr>
          <w:rFonts w:cs="Arial"/>
          <w:szCs w:val="24"/>
        </w:rPr>
        <w:t xml:space="preserve">High Needs funding </w:t>
      </w:r>
      <w:r w:rsidR="00521461">
        <w:rPr>
          <w:rFonts w:cs="Arial"/>
          <w:szCs w:val="24"/>
        </w:rPr>
        <w:t>has</w:t>
      </w:r>
      <w:r w:rsidR="0067064C">
        <w:rPr>
          <w:rFonts w:cs="Arial"/>
          <w:szCs w:val="24"/>
        </w:rPr>
        <w:t xml:space="preserve"> increas</w:t>
      </w:r>
      <w:r w:rsidR="00521461">
        <w:rPr>
          <w:rFonts w:cs="Arial"/>
          <w:szCs w:val="24"/>
        </w:rPr>
        <w:t>ed</w:t>
      </w:r>
      <w:r w:rsidR="0067064C">
        <w:rPr>
          <w:rFonts w:cs="Arial"/>
          <w:szCs w:val="24"/>
        </w:rPr>
        <w:t xml:space="preserve"> nationally by £440m in 2024/25 or by </w:t>
      </w:r>
      <w:r w:rsidR="006F443E">
        <w:rPr>
          <w:rFonts w:cs="Arial"/>
          <w:szCs w:val="24"/>
        </w:rPr>
        <w:t>4.3%.</w:t>
      </w:r>
      <w:r w:rsidR="007D7803">
        <w:rPr>
          <w:rFonts w:cs="Arial"/>
          <w:szCs w:val="24"/>
        </w:rPr>
        <w:t xml:space="preserve"> This represents less than half the funding provided in 2023/24 </w:t>
      </w:r>
      <w:r w:rsidR="00775B3E">
        <w:rPr>
          <w:rFonts w:cs="Arial"/>
          <w:szCs w:val="24"/>
        </w:rPr>
        <w:t xml:space="preserve">(£970m) </w:t>
      </w:r>
      <w:r w:rsidR="007D7803">
        <w:rPr>
          <w:rFonts w:cs="Arial"/>
          <w:szCs w:val="24"/>
        </w:rPr>
        <w:t>and 2</w:t>
      </w:r>
      <w:r w:rsidR="00775B3E">
        <w:rPr>
          <w:rFonts w:cs="Arial"/>
          <w:szCs w:val="24"/>
        </w:rPr>
        <w:t>02</w:t>
      </w:r>
      <w:r w:rsidR="007D7803">
        <w:rPr>
          <w:rFonts w:cs="Arial"/>
          <w:szCs w:val="24"/>
        </w:rPr>
        <w:t xml:space="preserve">2/23 </w:t>
      </w:r>
      <w:r w:rsidR="00775B3E">
        <w:rPr>
          <w:rFonts w:cs="Arial"/>
          <w:szCs w:val="24"/>
        </w:rPr>
        <w:t>(£1bn)</w:t>
      </w:r>
      <w:r w:rsidR="00B05E50">
        <w:rPr>
          <w:rFonts w:cs="Arial"/>
          <w:szCs w:val="24"/>
        </w:rPr>
        <w:t>. This translate</w:t>
      </w:r>
      <w:r w:rsidR="00521461">
        <w:rPr>
          <w:rFonts w:cs="Arial"/>
          <w:szCs w:val="24"/>
        </w:rPr>
        <w:t>s</w:t>
      </w:r>
      <w:r w:rsidR="00B05E50">
        <w:rPr>
          <w:rFonts w:cs="Arial"/>
          <w:szCs w:val="24"/>
        </w:rPr>
        <w:t xml:space="preserve"> into significantly less funding for Sefton’s High Needs next year</w:t>
      </w:r>
      <w:r w:rsidR="00393297">
        <w:rPr>
          <w:rFonts w:cs="Arial"/>
          <w:szCs w:val="24"/>
        </w:rPr>
        <w:t>, and</w:t>
      </w:r>
      <w:r w:rsidR="0087568D">
        <w:rPr>
          <w:rFonts w:cs="Arial"/>
          <w:szCs w:val="24"/>
        </w:rPr>
        <w:t xml:space="preserve"> the funding model for the DBV </w:t>
      </w:r>
      <w:r w:rsidR="005B18F2">
        <w:rPr>
          <w:rFonts w:cs="Arial"/>
          <w:szCs w:val="24"/>
        </w:rPr>
        <w:t>Programme is only allowing for a 3% funding increase pa in its assumptions.</w:t>
      </w:r>
    </w:p>
    <w:p w14:paraId="1EBA2424" w14:textId="77777777" w:rsidR="008A2CF5" w:rsidRDefault="008A2CF5" w:rsidP="006F6993">
      <w:pPr>
        <w:ind w:left="720" w:hanging="720"/>
        <w:jc w:val="both"/>
        <w:rPr>
          <w:rFonts w:cs="Arial"/>
          <w:b/>
          <w:bCs/>
          <w:szCs w:val="24"/>
        </w:rPr>
      </w:pPr>
    </w:p>
    <w:p w14:paraId="52AC583C" w14:textId="465CBAD8" w:rsidR="008A2CF5" w:rsidRDefault="009250FC" w:rsidP="006F6993">
      <w:pPr>
        <w:ind w:left="720" w:hanging="720"/>
        <w:jc w:val="both"/>
        <w:rPr>
          <w:rFonts w:cs="Arial"/>
          <w:szCs w:val="24"/>
        </w:rPr>
      </w:pPr>
      <w:r>
        <w:rPr>
          <w:rFonts w:cs="Arial"/>
          <w:szCs w:val="24"/>
        </w:rPr>
        <w:t>3</w:t>
      </w:r>
      <w:r w:rsidR="00E236A6">
        <w:rPr>
          <w:rFonts w:cs="Arial"/>
          <w:szCs w:val="24"/>
        </w:rPr>
        <w:t>.</w:t>
      </w:r>
      <w:r w:rsidR="00F61DDE">
        <w:rPr>
          <w:rFonts w:cs="Arial"/>
          <w:szCs w:val="24"/>
        </w:rPr>
        <w:t>2</w:t>
      </w:r>
      <w:r w:rsidR="00E236A6">
        <w:rPr>
          <w:rFonts w:cs="Arial"/>
          <w:szCs w:val="24"/>
        </w:rPr>
        <w:tab/>
      </w:r>
      <w:r w:rsidR="0002204E">
        <w:rPr>
          <w:rFonts w:cs="Arial"/>
          <w:szCs w:val="24"/>
        </w:rPr>
        <w:t>Through the National Formula Funding for High Needs</w:t>
      </w:r>
      <w:r w:rsidR="00BA4CFC">
        <w:rPr>
          <w:rFonts w:cs="Arial"/>
          <w:szCs w:val="24"/>
        </w:rPr>
        <w:t xml:space="preserve"> in 2024/25</w:t>
      </w:r>
      <w:r w:rsidR="0002204E">
        <w:rPr>
          <w:rFonts w:cs="Arial"/>
          <w:szCs w:val="24"/>
        </w:rPr>
        <w:t>, every LA should see an increase of at least 3%</w:t>
      </w:r>
      <w:r w:rsidR="00AF6F49">
        <w:rPr>
          <w:rFonts w:cs="Arial"/>
          <w:szCs w:val="24"/>
        </w:rPr>
        <w:t xml:space="preserve"> to 5%</w:t>
      </w:r>
      <w:r w:rsidR="0002204E">
        <w:rPr>
          <w:rFonts w:cs="Arial"/>
          <w:szCs w:val="24"/>
        </w:rPr>
        <w:t xml:space="preserve"> </w:t>
      </w:r>
      <w:r w:rsidR="00DD58EF">
        <w:rPr>
          <w:rFonts w:cs="Arial"/>
          <w:szCs w:val="24"/>
        </w:rPr>
        <w:t xml:space="preserve">per head </w:t>
      </w:r>
      <w:r w:rsidR="0002204E">
        <w:rPr>
          <w:rFonts w:cs="Arial"/>
          <w:szCs w:val="24"/>
        </w:rPr>
        <w:t>based on its</w:t>
      </w:r>
      <w:r w:rsidR="00DD58EF">
        <w:rPr>
          <w:rFonts w:cs="Arial"/>
          <w:szCs w:val="24"/>
        </w:rPr>
        <w:t xml:space="preserve"> 2-18 population, with many LA </w:t>
      </w:r>
      <w:r w:rsidR="00B32AFF">
        <w:rPr>
          <w:rFonts w:cs="Arial"/>
          <w:szCs w:val="24"/>
        </w:rPr>
        <w:t>s receiving more.</w:t>
      </w:r>
      <w:r w:rsidR="0002204E">
        <w:rPr>
          <w:rFonts w:cs="Arial"/>
          <w:szCs w:val="24"/>
        </w:rPr>
        <w:t xml:space="preserve"> </w:t>
      </w:r>
      <w:r w:rsidR="00DB357F">
        <w:rPr>
          <w:rFonts w:cs="Arial"/>
          <w:szCs w:val="24"/>
        </w:rPr>
        <w:t xml:space="preserve">Sefton have gained around 5% </w:t>
      </w:r>
      <w:r w:rsidR="00843975">
        <w:rPr>
          <w:rFonts w:cs="Arial"/>
          <w:szCs w:val="24"/>
        </w:rPr>
        <w:t>funding,</w:t>
      </w:r>
      <w:r w:rsidR="00DB357F">
        <w:rPr>
          <w:rFonts w:cs="Arial"/>
          <w:szCs w:val="24"/>
        </w:rPr>
        <w:t xml:space="preserve"> but this includes </w:t>
      </w:r>
      <w:r w:rsidR="003A3FF3">
        <w:rPr>
          <w:rFonts w:cs="Arial"/>
          <w:szCs w:val="24"/>
        </w:rPr>
        <w:t>the integration of the Supplementary Grant funding awarded in 2023/24</w:t>
      </w:r>
      <w:r w:rsidR="00D8561A">
        <w:rPr>
          <w:rFonts w:cs="Arial"/>
          <w:szCs w:val="24"/>
        </w:rPr>
        <w:t xml:space="preserve"> by th</w:t>
      </w:r>
      <w:r w:rsidR="00843975">
        <w:rPr>
          <w:rFonts w:cs="Arial"/>
          <w:szCs w:val="24"/>
        </w:rPr>
        <w:t>e</w:t>
      </w:r>
      <w:r w:rsidR="00D8561A">
        <w:rPr>
          <w:rFonts w:cs="Arial"/>
          <w:szCs w:val="24"/>
        </w:rPr>
        <w:t xml:space="preserve"> </w:t>
      </w:r>
      <w:r w:rsidR="00106006">
        <w:rPr>
          <w:rFonts w:cs="Arial"/>
          <w:szCs w:val="24"/>
        </w:rPr>
        <w:t>Government</w:t>
      </w:r>
      <w:r w:rsidR="003A3FF3">
        <w:rPr>
          <w:rFonts w:cs="Arial"/>
          <w:szCs w:val="24"/>
        </w:rPr>
        <w:t xml:space="preserve"> towards </w:t>
      </w:r>
      <w:r w:rsidR="00D8561A">
        <w:rPr>
          <w:rFonts w:cs="Arial"/>
          <w:szCs w:val="24"/>
        </w:rPr>
        <w:t>cost pressure</w:t>
      </w:r>
      <w:r w:rsidR="00106006">
        <w:rPr>
          <w:rFonts w:cs="Arial"/>
          <w:szCs w:val="24"/>
        </w:rPr>
        <w:t>s.</w:t>
      </w:r>
    </w:p>
    <w:p w14:paraId="1BAC6240" w14:textId="77777777" w:rsidR="00537032" w:rsidRDefault="00537032" w:rsidP="006F6993">
      <w:pPr>
        <w:ind w:left="720" w:hanging="720"/>
        <w:jc w:val="both"/>
        <w:rPr>
          <w:rFonts w:cs="Arial"/>
          <w:szCs w:val="24"/>
        </w:rPr>
      </w:pPr>
    </w:p>
    <w:p w14:paraId="1CDAD7C9" w14:textId="723F1639" w:rsidR="00AF13DF" w:rsidRDefault="00537032" w:rsidP="0099199A">
      <w:pPr>
        <w:ind w:left="720" w:hanging="720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3.</w:t>
      </w:r>
      <w:r w:rsidR="00D200AD">
        <w:rPr>
          <w:rFonts w:cs="Arial"/>
          <w:szCs w:val="24"/>
        </w:rPr>
        <w:t>3</w:t>
      </w:r>
      <w:r>
        <w:rPr>
          <w:rFonts w:cs="Arial"/>
          <w:szCs w:val="24"/>
        </w:rPr>
        <w:tab/>
      </w:r>
      <w:r w:rsidR="005F4226">
        <w:rPr>
          <w:rFonts w:cs="Arial"/>
          <w:szCs w:val="24"/>
        </w:rPr>
        <w:t>In December</w:t>
      </w:r>
      <w:r w:rsidR="00106006">
        <w:rPr>
          <w:rFonts w:cs="Arial"/>
          <w:szCs w:val="24"/>
        </w:rPr>
        <w:t xml:space="preserve"> 2023,</w:t>
      </w:r>
      <w:r w:rsidR="005F4226">
        <w:rPr>
          <w:rFonts w:cs="Arial"/>
          <w:szCs w:val="24"/>
        </w:rPr>
        <w:t xml:space="preserve"> the Government announced its DSG funding allocations, and as predicted, </w:t>
      </w:r>
      <w:r w:rsidR="008029DF">
        <w:rPr>
          <w:rFonts w:cs="Arial"/>
          <w:szCs w:val="24"/>
        </w:rPr>
        <w:t xml:space="preserve">Sefton’s increase </w:t>
      </w:r>
      <w:r w:rsidR="005F4226">
        <w:rPr>
          <w:rFonts w:cs="Arial"/>
          <w:szCs w:val="24"/>
        </w:rPr>
        <w:t xml:space="preserve">after ESFA deductions for </w:t>
      </w:r>
      <w:r w:rsidR="00B13E46">
        <w:rPr>
          <w:rFonts w:cs="Arial"/>
          <w:szCs w:val="24"/>
        </w:rPr>
        <w:t xml:space="preserve">ISS and NMSS and Import/Export of pupils will be just </w:t>
      </w:r>
      <w:r w:rsidR="00B13E46" w:rsidRPr="008D0DEB">
        <w:rPr>
          <w:rFonts w:cs="Arial"/>
          <w:b/>
          <w:bCs/>
          <w:szCs w:val="24"/>
          <w:u w:val="single"/>
        </w:rPr>
        <w:t>£</w:t>
      </w:r>
      <w:r w:rsidR="00096AC8" w:rsidRPr="008D0DEB">
        <w:rPr>
          <w:rFonts w:cs="Arial"/>
          <w:b/>
          <w:bCs/>
          <w:szCs w:val="24"/>
          <w:u w:val="single"/>
        </w:rPr>
        <w:t>2.3</w:t>
      </w:r>
      <w:r w:rsidR="007211AC" w:rsidRPr="008D0DEB">
        <w:rPr>
          <w:rFonts w:cs="Arial"/>
          <w:b/>
          <w:bCs/>
          <w:szCs w:val="24"/>
          <w:u w:val="single"/>
        </w:rPr>
        <w:t>29m</w:t>
      </w:r>
      <w:r w:rsidR="007211AC">
        <w:rPr>
          <w:rFonts w:cs="Arial"/>
          <w:szCs w:val="24"/>
        </w:rPr>
        <w:t xml:space="preserve"> </w:t>
      </w:r>
      <w:r w:rsidR="007A1B49">
        <w:rPr>
          <w:rFonts w:cs="Arial"/>
          <w:szCs w:val="24"/>
        </w:rPr>
        <w:t>after integration of the supplementary grant funding for budget pressures given in 2023/24 is rolled into the 2024/25 High Needs baseline. This is much smaller than the increases in recent years</w:t>
      </w:r>
      <w:r w:rsidR="0099199A">
        <w:rPr>
          <w:rFonts w:cs="Arial"/>
          <w:szCs w:val="24"/>
        </w:rPr>
        <w:t>,</w:t>
      </w:r>
      <w:r w:rsidR="007A1B49">
        <w:rPr>
          <w:rFonts w:cs="Arial"/>
          <w:szCs w:val="24"/>
        </w:rPr>
        <w:t xml:space="preserve"> which have exceeded £4m</w:t>
      </w:r>
      <w:r w:rsidR="0099199A">
        <w:rPr>
          <w:rFonts w:cs="Arial"/>
          <w:szCs w:val="24"/>
        </w:rPr>
        <w:t>!</w:t>
      </w:r>
      <w:r w:rsidR="00165A8F">
        <w:rPr>
          <w:rFonts w:cs="Arial"/>
          <w:szCs w:val="24"/>
        </w:rPr>
        <w:t xml:space="preserve"> This increase does not include any likely Schools Block contribution in 2024/25</w:t>
      </w:r>
      <w:r w:rsidR="003F3CAC">
        <w:rPr>
          <w:rFonts w:cs="Arial"/>
          <w:szCs w:val="24"/>
        </w:rPr>
        <w:t>,</w:t>
      </w:r>
      <w:r w:rsidR="00165A8F">
        <w:rPr>
          <w:rFonts w:cs="Arial"/>
          <w:szCs w:val="24"/>
        </w:rPr>
        <w:t xml:space="preserve"> which would need to be agreed</w:t>
      </w:r>
      <w:r w:rsidR="007A46CF">
        <w:rPr>
          <w:rFonts w:cs="Arial"/>
          <w:szCs w:val="24"/>
        </w:rPr>
        <w:t xml:space="preserve"> and would add a further </w:t>
      </w:r>
      <w:r w:rsidR="007A46CF" w:rsidRPr="003F3CAC">
        <w:rPr>
          <w:rFonts w:cs="Arial"/>
          <w:b/>
          <w:bCs/>
          <w:szCs w:val="24"/>
          <w:u w:val="single"/>
        </w:rPr>
        <w:t>£1.04</w:t>
      </w:r>
      <w:r w:rsidR="007211AC" w:rsidRPr="003F3CAC">
        <w:rPr>
          <w:rFonts w:cs="Arial"/>
          <w:b/>
          <w:bCs/>
          <w:szCs w:val="24"/>
          <w:u w:val="single"/>
        </w:rPr>
        <w:t>6</w:t>
      </w:r>
      <w:r w:rsidR="007A46CF" w:rsidRPr="003F3CAC">
        <w:rPr>
          <w:rFonts w:cs="Arial"/>
          <w:b/>
          <w:bCs/>
          <w:szCs w:val="24"/>
          <w:u w:val="single"/>
        </w:rPr>
        <w:t>m</w:t>
      </w:r>
      <w:r w:rsidR="007A46CF">
        <w:rPr>
          <w:rFonts w:cs="Arial"/>
          <w:szCs w:val="24"/>
        </w:rPr>
        <w:t xml:space="preserve"> based on the schools’ indicative funding figures</w:t>
      </w:r>
      <w:r w:rsidR="007211AC">
        <w:rPr>
          <w:rFonts w:cs="Arial"/>
          <w:szCs w:val="24"/>
        </w:rPr>
        <w:t>, nor does it include extra funding given as a separate grant to</w:t>
      </w:r>
      <w:r w:rsidR="00976F07">
        <w:rPr>
          <w:rFonts w:cs="Arial"/>
          <w:szCs w:val="24"/>
        </w:rPr>
        <w:t xml:space="preserve"> Special Schools and AP towards the September 2023 Teachers Pay Award</w:t>
      </w:r>
      <w:r w:rsidR="007D5804">
        <w:rPr>
          <w:rFonts w:cs="Arial"/>
          <w:szCs w:val="24"/>
        </w:rPr>
        <w:t xml:space="preserve">. </w:t>
      </w:r>
    </w:p>
    <w:p w14:paraId="46E7C74D" w14:textId="77777777" w:rsidR="007D5804" w:rsidRDefault="007D5804" w:rsidP="0099199A">
      <w:pPr>
        <w:ind w:left="720" w:hanging="720"/>
        <w:jc w:val="both"/>
        <w:rPr>
          <w:rFonts w:cs="Arial"/>
          <w:szCs w:val="24"/>
        </w:rPr>
      </w:pPr>
    </w:p>
    <w:p w14:paraId="610C2158" w14:textId="3DA98B83" w:rsidR="00A513EE" w:rsidRDefault="007D5804" w:rsidP="009565DF">
      <w:pPr>
        <w:ind w:left="720" w:hanging="720"/>
        <w:jc w:val="both"/>
        <w:rPr>
          <w:rFonts w:cs="Arial"/>
          <w:szCs w:val="24"/>
        </w:rPr>
      </w:pPr>
      <w:r>
        <w:rPr>
          <w:rFonts w:cs="Arial"/>
          <w:szCs w:val="24"/>
        </w:rPr>
        <w:t>3.4</w:t>
      </w:r>
      <w:r>
        <w:rPr>
          <w:rFonts w:cs="Arial"/>
          <w:szCs w:val="24"/>
        </w:rPr>
        <w:tab/>
        <w:t>Given the high levels of demand and spending</w:t>
      </w:r>
      <w:r w:rsidR="00ED4DE7">
        <w:rPr>
          <w:rFonts w:cs="Arial"/>
          <w:szCs w:val="24"/>
        </w:rPr>
        <w:t xml:space="preserve"> on High Needs </w:t>
      </w:r>
      <w:r w:rsidR="00E204B4">
        <w:rPr>
          <w:rFonts w:cs="Arial"/>
          <w:szCs w:val="24"/>
        </w:rPr>
        <w:t>at 2023/24 levels</w:t>
      </w:r>
      <w:r w:rsidR="00381945">
        <w:rPr>
          <w:rFonts w:cs="Arial"/>
          <w:szCs w:val="24"/>
        </w:rPr>
        <w:t>,</w:t>
      </w:r>
      <w:r w:rsidR="00E204B4">
        <w:rPr>
          <w:rFonts w:cs="Arial"/>
          <w:szCs w:val="24"/>
        </w:rPr>
        <w:t xml:space="preserve"> </w:t>
      </w:r>
      <w:r w:rsidR="00ED4DE7">
        <w:rPr>
          <w:rFonts w:cs="Arial"/>
          <w:szCs w:val="24"/>
        </w:rPr>
        <w:t xml:space="preserve">such </w:t>
      </w:r>
      <w:r w:rsidR="00970534">
        <w:rPr>
          <w:rFonts w:cs="Arial"/>
          <w:szCs w:val="24"/>
        </w:rPr>
        <w:t xml:space="preserve">a small </w:t>
      </w:r>
      <w:r w:rsidR="00ED4DE7">
        <w:rPr>
          <w:rFonts w:cs="Arial"/>
          <w:szCs w:val="24"/>
        </w:rPr>
        <w:t xml:space="preserve">funding </w:t>
      </w:r>
      <w:r w:rsidR="00970534">
        <w:rPr>
          <w:rFonts w:cs="Arial"/>
          <w:szCs w:val="24"/>
        </w:rPr>
        <w:t xml:space="preserve">increase </w:t>
      </w:r>
      <w:r w:rsidR="00ED4DE7">
        <w:rPr>
          <w:rFonts w:cs="Arial"/>
          <w:szCs w:val="24"/>
        </w:rPr>
        <w:t xml:space="preserve">will scarcely touch the sides </w:t>
      </w:r>
      <w:r w:rsidR="00C27459">
        <w:rPr>
          <w:rFonts w:cs="Arial"/>
          <w:szCs w:val="24"/>
        </w:rPr>
        <w:t xml:space="preserve">in helping to match expenditure </w:t>
      </w:r>
      <w:r w:rsidR="004F0971">
        <w:rPr>
          <w:rFonts w:cs="Arial"/>
          <w:szCs w:val="24"/>
        </w:rPr>
        <w:t xml:space="preserve">and </w:t>
      </w:r>
      <w:r w:rsidR="00C27459">
        <w:rPr>
          <w:rFonts w:cs="Arial"/>
          <w:szCs w:val="24"/>
        </w:rPr>
        <w:t xml:space="preserve">so </w:t>
      </w:r>
      <w:r w:rsidR="004F0971">
        <w:rPr>
          <w:rFonts w:cs="Arial"/>
          <w:szCs w:val="24"/>
        </w:rPr>
        <w:t xml:space="preserve">we </w:t>
      </w:r>
      <w:r w:rsidR="003D1AC6">
        <w:rPr>
          <w:rFonts w:cs="Arial"/>
          <w:szCs w:val="24"/>
        </w:rPr>
        <w:t xml:space="preserve">are right to expect </w:t>
      </w:r>
      <w:r w:rsidR="00ED4DE7">
        <w:rPr>
          <w:rFonts w:cs="Arial"/>
          <w:szCs w:val="24"/>
        </w:rPr>
        <w:t xml:space="preserve">large increases to the HN deficit </w:t>
      </w:r>
      <w:r w:rsidR="00976F07">
        <w:rPr>
          <w:rFonts w:cs="Arial"/>
          <w:szCs w:val="24"/>
        </w:rPr>
        <w:t>going forward</w:t>
      </w:r>
      <w:r w:rsidR="00381945">
        <w:rPr>
          <w:rFonts w:cs="Arial"/>
          <w:szCs w:val="24"/>
        </w:rPr>
        <w:t xml:space="preserve"> based on current spending levels</w:t>
      </w:r>
      <w:r w:rsidR="00A5044A">
        <w:rPr>
          <w:rFonts w:cs="Arial"/>
          <w:szCs w:val="24"/>
        </w:rPr>
        <w:t>, unless there is a reduction in demand for High Needs provision and EHCPs</w:t>
      </w:r>
      <w:r w:rsidR="00840BC8">
        <w:rPr>
          <w:rFonts w:cs="Arial"/>
          <w:szCs w:val="24"/>
        </w:rPr>
        <w:t>,</w:t>
      </w:r>
      <w:r w:rsidR="007B586E">
        <w:rPr>
          <w:rFonts w:cs="Arial"/>
          <w:szCs w:val="24"/>
        </w:rPr>
        <w:t xml:space="preserve"> which is unlikely; and/or</w:t>
      </w:r>
      <w:r w:rsidR="0096688A">
        <w:rPr>
          <w:rFonts w:cs="Arial"/>
          <w:szCs w:val="24"/>
        </w:rPr>
        <w:t xml:space="preserve"> more internal provision is created and opened to keep costs down</w:t>
      </w:r>
      <w:r w:rsidR="009778CE">
        <w:rPr>
          <w:rFonts w:cs="Arial"/>
          <w:szCs w:val="24"/>
        </w:rPr>
        <w:t xml:space="preserve"> </w:t>
      </w:r>
      <w:r w:rsidR="007B586E">
        <w:rPr>
          <w:rFonts w:cs="Arial"/>
          <w:szCs w:val="24"/>
        </w:rPr>
        <w:t>from sending more pupils out of Borough</w:t>
      </w:r>
      <w:r w:rsidR="00323C50">
        <w:rPr>
          <w:rFonts w:cs="Arial"/>
          <w:szCs w:val="24"/>
        </w:rPr>
        <w:t xml:space="preserve">; and/or until new processes </w:t>
      </w:r>
      <w:r w:rsidR="009778CE">
        <w:rPr>
          <w:rFonts w:cs="Arial"/>
          <w:szCs w:val="24"/>
        </w:rPr>
        <w:t xml:space="preserve">and funding regimes </w:t>
      </w:r>
      <w:r w:rsidR="00323C50">
        <w:rPr>
          <w:rFonts w:cs="Arial"/>
          <w:szCs w:val="24"/>
        </w:rPr>
        <w:t xml:space="preserve">are developed through the </w:t>
      </w:r>
      <w:r w:rsidR="009778CE">
        <w:rPr>
          <w:rFonts w:cs="Arial"/>
          <w:szCs w:val="24"/>
        </w:rPr>
        <w:t xml:space="preserve">development of a </w:t>
      </w:r>
      <w:r w:rsidR="00323C50">
        <w:rPr>
          <w:rFonts w:cs="Arial"/>
          <w:szCs w:val="24"/>
        </w:rPr>
        <w:t>graduated approach</w:t>
      </w:r>
      <w:r w:rsidR="00C27459">
        <w:rPr>
          <w:rFonts w:cs="Arial"/>
          <w:szCs w:val="24"/>
        </w:rPr>
        <w:t>.</w:t>
      </w:r>
    </w:p>
    <w:p w14:paraId="18FC2C4D" w14:textId="77777777" w:rsidR="00A513EE" w:rsidRDefault="00A513EE" w:rsidP="00DF3F7F">
      <w:pPr>
        <w:ind w:left="709" w:hanging="709"/>
        <w:jc w:val="both"/>
        <w:rPr>
          <w:rFonts w:cs="Arial"/>
          <w:szCs w:val="24"/>
        </w:rPr>
      </w:pPr>
    </w:p>
    <w:p w14:paraId="2DC79C2C" w14:textId="676C38C5" w:rsidR="00A513EE" w:rsidRDefault="003D1AC6" w:rsidP="00DF3F7F">
      <w:pPr>
        <w:ind w:left="709" w:hanging="709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4.</w:t>
      </w:r>
      <w:r w:rsidR="00EE42F9">
        <w:rPr>
          <w:rFonts w:cs="Arial"/>
          <w:b/>
          <w:bCs/>
          <w:szCs w:val="24"/>
        </w:rPr>
        <w:t>0</w:t>
      </w:r>
      <w:r w:rsidR="00EE42F9">
        <w:rPr>
          <w:rFonts w:cs="Arial"/>
          <w:b/>
          <w:bCs/>
          <w:szCs w:val="24"/>
        </w:rPr>
        <w:tab/>
        <w:t xml:space="preserve">Allocation of the 2023/24 Schools Block contribution funding to schools with high needs budget pressures based on </w:t>
      </w:r>
      <w:r w:rsidR="00CD5617">
        <w:rPr>
          <w:rFonts w:cs="Arial"/>
          <w:b/>
          <w:bCs/>
          <w:szCs w:val="24"/>
        </w:rPr>
        <w:t>3% population criteria</w:t>
      </w:r>
      <w:r w:rsidR="00DF1DF3">
        <w:rPr>
          <w:rFonts w:cs="Arial"/>
          <w:b/>
          <w:bCs/>
          <w:szCs w:val="24"/>
        </w:rPr>
        <w:t xml:space="preserve"> – Autumn Term</w:t>
      </w:r>
    </w:p>
    <w:p w14:paraId="720229A7" w14:textId="77777777" w:rsidR="00DF1DF3" w:rsidRDefault="00DF1DF3" w:rsidP="00DF3F7F">
      <w:pPr>
        <w:ind w:left="709" w:hanging="709"/>
        <w:jc w:val="both"/>
        <w:rPr>
          <w:rFonts w:cs="Arial"/>
          <w:b/>
          <w:bCs/>
          <w:szCs w:val="24"/>
        </w:rPr>
      </w:pPr>
    </w:p>
    <w:p w14:paraId="4E5B4D09" w14:textId="33C39CC9" w:rsidR="00DF1DF3" w:rsidRDefault="00DF1DF3" w:rsidP="00DF3F7F">
      <w:pPr>
        <w:ind w:left="709" w:hanging="709"/>
        <w:jc w:val="both"/>
        <w:rPr>
          <w:rFonts w:cs="Arial"/>
          <w:szCs w:val="24"/>
        </w:rPr>
      </w:pPr>
      <w:r>
        <w:rPr>
          <w:rFonts w:cs="Arial"/>
          <w:szCs w:val="24"/>
        </w:rPr>
        <w:t>4.1</w:t>
      </w:r>
      <w:r>
        <w:rPr>
          <w:rFonts w:cs="Arial"/>
          <w:szCs w:val="24"/>
        </w:rPr>
        <w:tab/>
        <w:t>Following the last Forum meeting</w:t>
      </w:r>
      <w:r w:rsidR="00CD5617">
        <w:rPr>
          <w:rFonts w:cs="Arial"/>
          <w:szCs w:val="24"/>
        </w:rPr>
        <w:t xml:space="preserve"> in July</w:t>
      </w:r>
      <w:r>
        <w:rPr>
          <w:rFonts w:cs="Arial"/>
          <w:szCs w:val="24"/>
        </w:rPr>
        <w:t xml:space="preserve">, and announcement of the Summer Term funding from the Schools Block </w:t>
      </w:r>
      <w:r w:rsidR="00CD5617">
        <w:rPr>
          <w:rFonts w:cs="Arial"/>
          <w:szCs w:val="24"/>
        </w:rPr>
        <w:t xml:space="preserve">High Needs funding </w:t>
      </w:r>
      <w:r>
        <w:rPr>
          <w:rFonts w:cs="Arial"/>
          <w:szCs w:val="24"/>
        </w:rPr>
        <w:t xml:space="preserve">calculations </w:t>
      </w:r>
      <w:r w:rsidR="00CD5617">
        <w:rPr>
          <w:rFonts w:cs="Arial"/>
          <w:szCs w:val="24"/>
        </w:rPr>
        <w:t xml:space="preserve">based on 3% population criteria, we would now publish the </w:t>
      </w:r>
      <w:r w:rsidR="00976F07">
        <w:rPr>
          <w:rFonts w:cs="Arial"/>
          <w:szCs w:val="24"/>
        </w:rPr>
        <w:t>Spring</w:t>
      </w:r>
      <w:r w:rsidR="00CD5617">
        <w:rPr>
          <w:rFonts w:cs="Arial"/>
          <w:szCs w:val="24"/>
        </w:rPr>
        <w:t xml:space="preserve"> Term allocations applying updated numbers </w:t>
      </w:r>
      <w:r w:rsidR="00713E58">
        <w:rPr>
          <w:rFonts w:cs="Arial"/>
          <w:szCs w:val="24"/>
        </w:rPr>
        <w:t xml:space="preserve">for the Term. (See Appendix </w:t>
      </w:r>
      <w:r w:rsidR="00822F48">
        <w:rPr>
          <w:rFonts w:cs="Arial"/>
          <w:szCs w:val="24"/>
        </w:rPr>
        <w:t>2</w:t>
      </w:r>
      <w:r w:rsidR="00AA4795">
        <w:rPr>
          <w:rFonts w:cs="Arial"/>
          <w:szCs w:val="24"/>
        </w:rPr>
        <w:t xml:space="preserve"> for the analysis</w:t>
      </w:r>
      <w:r w:rsidR="00713E58">
        <w:rPr>
          <w:rFonts w:cs="Arial"/>
          <w:szCs w:val="24"/>
        </w:rPr>
        <w:t>).</w:t>
      </w:r>
    </w:p>
    <w:p w14:paraId="28FF2C21" w14:textId="77777777" w:rsidR="00713E58" w:rsidRDefault="00713E58" w:rsidP="00DF3F7F">
      <w:pPr>
        <w:ind w:left="709" w:hanging="709"/>
        <w:jc w:val="both"/>
        <w:rPr>
          <w:rFonts w:cs="Arial"/>
          <w:szCs w:val="24"/>
        </w:rPr>
      </w:pPr>
    </w:p>
    <w:p w14:paraId="7A8439BD" w14:textId="30AC6FED" w:rsidR="00713E58" w:rsidRDefault="00713E58" w:rsidP="00DF3F7F">
      <w:pPr>
        <w:ind w:left="709" w:hanging="709"/>
        <w:jc w:val="both"/>
        <w:rPr>
          <w:rFonts w:cs="Arial"/>
          <w:szCs w:val="24"/>
        </w:rPr>
      </w:pPr>
      <w:r>
        <w:rPr>
          <w:rFonts w:cs="Arial"/>
          <w:szCs w:val="24"/>
        </w:rPr>
        <w:t>4.2</w:t>
      </w:r>
      <w:r>
        <w:rPr>
          <w:rFonts w:cs="Arial"/>
          <w:szCs w:val="24"/>
        </w:rPr>
        <w:tab/>
        <w:t xml:space="preserve">At this stage, the LA has still been unable to obtain the data it needs to decide on the award of some of this funding to </w:t>
      </w:r>
      <w:r w:rsidR="00B736F4">
        <w:rPr>
          <w:rFonts w:cs="Arial"/>
          <w:szCs w:val="24"/>
        </w:rPr>
        <w:t>those schools who have contributed from their school budgets towards Group teaching work with their SEN children</w:t>
      </w:r>
      <w:r w:rsidR="007440BD">
        <w:rPr>
          <w:rFonts w:cs="Arial"/>
          <w:szCs w:val="24"/>
        </w:rPr>
        <w:t xml:space="preserve">. This will need to be reviewed with a possible change to the criteria </w:t>
      </w:r>
      <w:r w:rsidR="00423F6F">
        <w:rPr>
          <w:rFonts w:cs="Arial"/>
          <w:szCs w:val="24"/>
        </w:rPr>
        <w:t xml:space="preserve">using </w:t>
      </w:r>
      <w:r w:rsidR="007440BD">
        <w:rPr>
          <w:rFonts w:cs="Arial"/>
          <w:szCs w:val="24"/>
        </w:rPr>
        <w:t>Group funding</w:t>
      </w:r>
      <w:r w:rsidR="00423F6F">
        <w:rPr>
          <w:rFonts w:cs="Arial"/>
          <w:szCs w:val="24"/>
        </w:rPr>
        <w:t xml:space="preserve"> as the basis</w:t>
      </w:r>
      <w:r w:rsidR="00031061">
        <w:rPr>
          <w:rFonts w:cs="Arial"/>
          <w:szCs w:val="24"/>
        </w:rPr>
        <w:t xml:space="preserve">, so for now, we will just continue to allocate funds based on </w:t>
      </w:r>
      <w:r w:rsidR="007B6686">
        <w:rPr>
          <w:rFonts w:cs="Arial"/>
          <w:szCs w:val="24"/>
        </w:rPr>
        <w:t xml:space="preserve">those schools with numbers of SEN children in receipt of funding </w:t>
      </w:r>
      <w:r w:rsidR="006833EA">
        <w:rPr>
          <w:rFonts w:cs="Arial"/>
          <w:szCs w:val="24"/>
        </w:rPr>
        <w:t xml:space="preserve">exceeding </w:t>
      </w:r>
      <w:r w:rsidR="00031061">
        <w:rPr>
          <w:rFonts w:cs="Arial"/>
          <w:szCs w:val="24"/>
        </w:rPr>
        <w:t xml:space="preserve">3% </w:t>
      </w:r>
      <w:r w:rsidR="006833EA">
        <w:rPr>
          <w:rFonts w:cs="Arial"/>
          <w:szCs w:val="24"/>
        </w:rPr>
        <w:t xml:space="preserve">of the school </w:t>
      </w:r>
      <w:r w:rsidR="00031061">
        <w:rPr>
          <w:rFonts w:cs="Arial"/>
          <w:szCs w:val="24"/>
        </w:rPr>
        <w:t>population</w:t>
      </w:r>
      <w:r w:rsidR="007E34C9">
        <w:rPr>
          <w:rFonts w:cs="Arial"/>
          <w:szCs w:val="24"/>
        </w:rPr>
        <w:t xml:space="preserve"> and pay termly on updated figures</w:t>
      </w:r>
      <w:r w:rsidR="004E615D">
        <w:rPr>
          <w:rFonts w:cs="Arial"/>
          <w:szCs w:val="24"/>
        </w:rPr>
        <w:t>,</w:t>
      </w:r>
      <w:r w:rsidR="00423F6F">
        <w:rPr>
          <w:rFonts w:cs="Arial"/>
          <w:szCs w:val="24"/>
        </w:rPr>
        <w:t xml:space="preserve"> and </w:t>
      </w:r>
      <w:r w:rsidR="007E34C9">
        <w:rPr>
          <w:rFonts w:cs="Arial"/>
          <w:szCs w:val="24"/>
        </w:rPr>
        <w:t xml:space="preserve">we will </w:t>
      </w:r>
      <w:r w:rsidR="00423F6F">
        <w:rPr>
          <w:rFonts w:cs="Arial"/>
          <w:szCs w:val="24"/>
        </w:rPr>
        <w:t>report back with any further developments.</w:t>
      </w:r>
    </w:p>
    <w:p w14:paraId="3B4CC705" w14:textId="77777777" w:rsidR="00BB5CCB" w:rsidRDefault="00BB5CCB" w:rsidP="00DF3F7F">
      <w:pPr>
        <w:ind w:left="709" w:hanging="709"/>
        <w:jc w:val="both"/>
        <w:rPr>
          <w:rFonts w:cs="Arial"/>
          <w:szCs w:val="24"/>
        </w:rPr>
      </w:pPr>
    </w:p>
    <w:p w14:paraId="27D5372D" w14:textId="440B5857" w:rsidR="00BB5CCB" w:rsidRDefault="00BB5CCB" w:rsidP="00DF3F7F">
      <w:pPr>
        <w:ind w:left="709" w:hanging="709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5.0</w:t>
      </w:r>
      <w:r>
        <w:rPr>
          <w:rFonts w:cs="Arial"/>
          <w:b/>
          <w:bCs/>
          <w:szCs w:val="24"/>
        </w:rPr>
        <w:tab/>
        <w:t>Recommendations</w:t>
      </w:r>
    </w:p>
    <w:p w14:paraId="42B537F4" w14:textId="77777777" w:rsidR="00BB5CCB" w:rsidRDefault="00BB5CCB" w:rsidP="00DF3F7F">
      <w:pPr>
        <w:ind w:left="709" w:hanging="709"/>
        <w:jc w:val="both"/>
        <w:rPr>
          <w:rFonts w:cs="Arial"/>
          <w:b/>
          <w:bCs/>
          <w:szCs w:val="24"/>
        </w:rPr>
      </w:pPr>
    </w:p>
    <w:p w14:paraId="1542390F" w14:textId="199181B2" w:rsidR="00BB5CCB" w:rsidRPr="00F84368" w:rsidRDefault="00BB5CCB" w:rsidP="00BB5CCB">
      <w:pPr>
        <w:pStyle w:val="ListParagraph"/>
        <w:numPr>
          <w:ilvl w:val="0"/>
          <w:numId w:val="31"/>
        </w:numPr>
        <w:ind w:left="582" w:hanging="283"/>
        <w:jc w:val="both"/>
      </w:pPr>
      <w:r>
        <w:t>Note the current year’s forecast statement for 2023/24</w:t>
      </w:r>
      <w:r w:rsidR="00822F48">
        <w:t xml:space="preserve"> in Appendix 1</w:t>
      </w:r>
      <w:r>
        <w:t>.</w:t>
      </w:r>
    </w:p>
    <w:p w14:paraId="2893AB39" w14:textId="77777777" w:rsidR="00BB5CCB" w:rsidRDefault="00BB5CCB" w:rsidP="00BB5CCB">
      <w:pPr>
        <w:ind w:left="720" w:hanging="720"/>
        <w:jc w:val="both"/>
      </w:pPr>
    </w:p>
    <w:p w14:paraId="04D43B3B" w14:textId="020F35C2" w:rsidR="006D56F7" w:rsidRDefault="006D56F7" w:rsidP="006D56F7">
      <w:pPr>
        <w:pStyle w:val="ListParagraph"/>
        <w:numPr>
          <w:ilvl w:val="0"/>
          <w:numId w:val="32"/>
        </w:numPr>
        <w:ind w:left="582" w:hanging="283"/>
        <w:jc w:val="both"/>
      </w:pPr>
      <w:r>
        <w:t xml:space="preserve">Note the next allocation for the </w:t>
      </w:r>
      <w:r w:rsidR="00CE4812">
        <w:t>Spring</w:t>
      </w:r>
      <w:r>
        <w:t xml:space="preserve"> Term </w:t>
      </w:r>
      <w:r w:rsidR="008F5E88">
        <w:t xml:space="preserve">2024 </w:t>
      </w:r>
      <w:r>
        <w:t xml:space="preserve">of the Schools Block funding being used in support of schools with significant High Needs budget </w:t>
      </w:r>
      <w:r w:rsidR="00822F48">
        <w:t>pressures and</w:t>
      </w:r>
      <w:r>
        <w:t xml:space="preserve"> allocated initially to schools with a SEN population exceeding 3% of their school pupil numbers</w:t>
      </w:r>
      <w:r w:rsidR="00822F48">
        <w:t xml:space="preserve"> in Appendix 2</w:t>
      </w:r>
      <w:r>
        <w:t xml:space="preserve">. </w:t>
      </w:r>
    </w:p>
    <w:p w14:paraId="0341EEDE" w14:textId="77777777" w:rsidR="00A513EE" w:rsidRDefault="00A513EE" w:rsidP="00DF3F7F">
      <w:pPr>
        <w:ind w:left="709" w:hanging="709"/>
        <w:jc w:val="both"/>
        <w:rPr>
          <w:rFonts w:cs="Arial"/>
          <w:szCs w:val="24"/>
        </w:rPr>
      </w:pPr>
    </w:p>
    <w:p w14:paraId="56792495" w14:textId="4004DF05" w:rsidR="00E00519" w:rsidRDefault="00E00519" w:rsidP="00507DBB">
      <w:pPr>
        <w:ind w:left="360" w:hanging="360"/>
        <w:jc w:val="both"/>
        <w:rPr>
          <w:rFonts w:cs="Arial"/>
          <w:szCs w:val="24"/>
        </w:rPr>
      </w:pPr>
    </w:p>
    <w:p w14:paraId="1ABEFB46" w14:textId="756375CD" w:rsidR="00852358" w:rsidRDefault="00852358" w:rsidP="00852358">
      <w:pPr>
        <w:ind w:left="720" w:hanging="720"/>
        <w:jc w:val="both"/>
      </w:pPr>
    </w:p>
    <w:p w14:paraId="611C0FF8" w14:textId="77777777" w:rsidR="00E00519" w:rsidRDefault="00E00519" w:rsidP="00507DBB">
      <w:pPr>
        <w:ind w:left="360" w:hanging="360"/>
        <w:jc w:val="both"/>
        <w:rPr>
          <w:rFonts w:cs="Arial"/>
          <w:szCs w:val="24"/>
        </w:rPr>
      </w:pPr>
    </w:p>
    <w:p w14:paraId="7E5FB64B" w14:textId="4E7BEC96" w:rsidR="0072314D" w:rsidRPr="009F7C4C" w:rsidRDefault="00F61418" w:rsidP="00C41C59">
      <w:pPr>
        <w:jc w:val="right"/>
        <w:rPr>
          <w:lang w:val="en"/>
        </w:rPr>
      </w:pPr>
      <w:r>
        <w:rPr>
          <w:rFonts w:cs="Arial"/>
          <w:szCs w:val="24"/>
        </w:rPr>
        <w:br w:type="page"/>
      </w:r>
    </w:p>
    <w:p w14:paraId="7D312874" w14:textId="77777777" w:rsidR="00E3431A" w:rsidRPr="008B2528" w:rsidRDefault="00E3431A" w:rsidP="008B2528">
      <w:pPr>
        <w:rPr>
          <w:rFonts w:cs="Arial"/>
          <w:sz w:val="28"/>
          <w:szCs w:val="28"/>
        </w:rPr>
      </w:pPr>
    </w:p>
    <w:sectPr w:rsidR="00E3431A" w:rsidRPr="008B2528" w:rsidSect="0060622E">
      <w:headerReference w:type="default" r:id="rId14"/>
      <w:pgSz w:w="11906" w:h="16838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5655" w14:textId="77777777" w:rsidR="00BB65E3" w:rsidRDefault="00BB65E3" w:rsidP="00CA3E9F">
      <w:r>
        <w:separator/>
      </w:r>
    </w:p>
  </w:endnote>
  <w:endnote w:type="continuationSeparator" w:id="0">
    <w:p w14:paraId="424E293C" w14:textId="77777777" w:rsidR="00BB65E3" w:rsidRDefault="00BB65E3" w:rsidP="00CA3E9F">
      <w:r>
        <w:continuationSeparator/>
      </w:r>
    </w:p>
  </w:endnote>
  <w:endnote w:type="continuationNotice" w:id="1">
    <w:p w14:paraId="0B95DFE6" w14:textId="77777777" w:rsidR="00BB65E3" w:rsidRDefault="00BB65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CBB4" w14:textId="77777777" w:rsidR="00BB65E3" w:rsidRDefault="00BB65E3" w:rsidP="00CA3E9F">
      <w:r>
        <w:separator/>
      </w:r>
    </w:p>
  </w:footnote>
  <w:footnote w:type="continuationSeparator" w:id="0">
    <w:p w14:paraId="23A7473A" w14:textId="77777777" w:rsidR="00BB65E3" w:rsidRDefault="00BB65E3" w:rsidP="00CA3E9F">
      <w:r>
        <w:continuationSeparator/>
      </w:r>
    </w:p>
  </w:footnote>
  <w:footnote w:type="continuationNotice" w:id="1">
    <w:p w14:paraId="171BED0A" w14:textId="77777777" w:rsidR="00BB65E3" w:rsidRDefault="00BB65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E07D" w14:textId="7CD85470" w:rsidR="00621158" w:rsidRDefault="00621158" w:rsidP="00CA3E9F">
    <w:pPr>
      <w:pStyle w:val="Header"/>
      <w:jc w:val="right"/>
    </w:pPr>
    <w:r>
      <w:t xml:space="preserve">Schools Forum </w:t>
    </w:r>
    <w:r w:rsidR="00F933B1">
      <w:t>15</w:t>
    </w:r>
    <w:r w:rsidR="00CD4E44">
      <w:t xml:space="preserve"> </w:t>
    </w:r>
    <w:r w:rsidR="00F933B1">
      <w:t>January</w:t>
    </w:r>
    <w:r w:rsidR="002A3D8D">
      <w:t xml:space="preserve"> 202</w:t>
    </w:r>
    <w:r w:rsidR="00F933B1">
      <w:t>4</w:t>
    </w:r>
  </w:p>
  <w:p w14:paraId="2C47D4A8" w14:textId="777C7F7B" w:rsidR="00621158" w:rsidRDefault="00621158" w:rsidP="00CA3E9F">
    <w:pPr>
      <w:pStyle w:val="Header"/>
      <w:jc w:val="right"/>
    </w:pPr>
    <w:r>
      <w:t xml:space="preserve">Agenda Item </w:t>
    </w:r>
    <w:r w:rsidR="00E42B67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653"/>
    <w:multiLevelType w:val="hybridMultilevel"/>
    <w:tmpl w:val="988EE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54F28"/>
    <w:multiLevelType w:val="hybridMultilevel"/>
    <w:tmpl w:val="092C56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072A"/>
    <w:multiLevelType w:val="hybridMultilevel"/>
    <w:tmpl w:val="2E2EF6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55DD4"/>
    <w:multiLevelType w:val="hybridMultilevel"/>
    <w:tmpl w:val="37D42128"/>
    <w:lvl w:ilvl="0" w:tplc="1C5C6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7536F"/>
    <w:multiLevelType w:val="hybridMultilevel"/>
    <w:tmpl w:val="1BEEC1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EFA44CB"/>
    <w:multiLevelType w:val="hybridMultilevel"/>
    <w:tmpl w:val="A990A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37FBD"/>
    <w:multiLevelType w:val="hybridMultilevel"/>
    <w:tmpl w:val="C958D0C2"/>
    <w:lvl w:ilvl="0" w:tplc="612A0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3E4A30"/>
    <w:multiLevelType w:val="hybridMultilevel"/>
    <w:tmpl w:val="D02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052F"/>
    <w:multiLevelType w:val="hybridMultilevel"/>
    <w:tmpl w:val="835E4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B6B44"/>
    <w:multiLevelType w:val="hybridMultilevel"/>
    <w:tmpl w:val="DF88F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458B5"/>
    <w:multiLevelType w:val="hybridMultilevel"/>
    <w:tmpl w:val="E236BE8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18941CA7"/>
    <w:multiLevelType w:val="hybridMultilevel"/>
    <w:tmpl w:val="443874F4"/>
    <w:lvl w:ilvl="0" w:tplc="2F6CBF08">
      <w:numFmt w:val="bullet"/>
      <w:lvlText w:val="-"/>
      <w:lvlJc w:val="left"/>
      <w:pPr>
        <w:ind w:left="58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2" w15:restartNumberingAfterBreak="0">
    <w:nsid w:val="1FB46DAF"/>
    <w:multiLevelType w:val="hybridMultilevel"/>
    <w:tmpl w:val="38903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D44F9"/>
    <w:multiLevelType w:val="multilevel"/>
    <w:tmpl w:val="98EC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247E7B"/>
    <w:multiLevelType w:val="hybridMultilevel"/>
    <w:tmpl w:val="98EADF78"/>
    <w:lvl w:ilvl="0" w:tplc="EDAC60EC">
      <w:start w:val="4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00892"/>
    <w:multiLevelType w:val="hybridMultilevel"/>
    <w:tmpl w:val="9AF6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24E75"/>
    <w:multiLevelType w:val="hybridMultilevel"/>
    <w:tmpl w:val="2B605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D12F9"/>
    <w:multiLevelType w:val="hybridMultilevel"/>
    <w:tmpl w:val="754ECC8C"/>
    <w:lvl w:ilvl="0" w:tplc="4648C33C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601AB"/>
    <w:multiLevelType w:val="hybridMultilevel"/>
    <w:tmpl w:val="C07E58CA"/>
    <w:lvl w:ilvl="0" w:tplc="5BEA7FB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07136"/>
    <w:multiLevelType w:val="multilevel"/>
    <w:tmpl w:val="ED662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685FDD"/>
    <w:multiLevelType w:val="hybridMultilevel"/>
    <w:tmpl w:val="BB1A8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855F2"/>
    <w:multiLevelType w:val="hybridMultilevel"/>
    <w:tmpl w:val="E746F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E56B7"/>
    <w:multiLevelType w:val="multilevel"/>
    <w:tmpl w:val="FA38D5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E027CD"/>
    <w:multiLevelType w:val="hybridMultilevel"/>
    <w:tmpl w:val="2AD6A9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36BB7"/>
    <w:multiLevelType w:val="hybridMultilevel"/>
    <w:tmpl w:val="73A291F4"/>
    <w:lvl w:ilvl="0" w:tplc="4F2E0724">
      <w:numFmt w:val="bullet"/>
      <w:lvlText w:val="-"/>
      <w:lvlJc w:val="left"/>
      <w:pPr>
        <w:ind w:left="58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5" w15:restartNumberingAfterBreak="0">
    <w:nsid w:val="57E37592"/>
    <w:multiLevelType w:val="multilevel"/>
    <w:tmpl w:val="7EFAA50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732BB2"/>
    <w:multiLevelType w:val="multilevel"/>
    <w:tmpl w:val="287807F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D303C9A"/>
    <w:multiLevelType w:val="hybridMultilevel"/>
    <w:tmpl w:val="026C23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F510DB"/>
    <w:multiLevelType w:val="hybridMultilevel"/>
    <w:tmpl w:val="605CFE2A"/>
    <w:lvl w:ilvl="0" w:tplc="340657F2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054365"/>
    <w:multiLevelType w:val="hybridMultilevel"/>
    <w:tmpl w:val="99D28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34F98"/>
    <w:multiLevelType w:val="multilevel"/>
    <w:tmpl w:val="6698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9D26D1"/>
    <w:multiLevelType w:val="hybridMultilevel"/>
    <w:tmpl w:val="CE7E3A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E75254"/>
    <w:multiLevelType w:val="hybridMultilevel"/>
    <w:tmpl w:val="7396A5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496BA6"/>
    <w:multiLevelType w:val="hybridMultilevel"/>
    <w:tmpl w:val="07105C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CF5748"/>
    <w:multiLevelType w:val="hybridMultilevel"/>
    <w:tmpl w:val="3E5CB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5933221">
    <w:abstractNumId w:val="3"/>
  </w:num>
  <w:num w:numId="2" w16cid:durableId="1061095076">
    <w:abstractNumId w:val="31"/>
  </w:num>
  <w:num w:numId="3" w16cid:durableId="345056042">
    <w:abstractNumId w:val="21"/>
  </w:num>
  <w:num w:numId="4" w16cid:durableId="1866938233">
    <w:abstractNumId w:val="26"/>
  </w:num>
  <w:num w:numId="5" w16cid:durableId="1520969816">
    <w:abstractNumId w:val="23"/>
  </w:num>
  <w:num w:numId="6" w16cid:durableId="1523327102">
    <w:abstractNumId w:val="1"/>
  </w:num>
  <w:num w:numId="7" w16cid:durableId="651250202">
    <w:abstractNumId w:val="4"/>
  </w:num>
  <w:num w:numId="8" w16cid:durableId="925771729">
    <w:abstractNumId w:val="28"/>
  </w:num>
  <w:num w:numId="9" w16cid:durableId="2134976873">
    <w:abstractNumId w:val="14"/>
  </w:num>
  <w:num w:numId="10" w16cid:durableId="1448621467">
    <w:abstractNumId w:val="0"/>
  </w:num>
  <w:num w:numId="11" w16cid:durableId="916745062">
    <w:abstractNumId w:val="5"/>
  </w:num>
  <w:num w:numId="12" w16cid:durableId="1392189913">
    <w:abstractNumId w:val="11"/>
  </w:num>
  <w:num w:numId="13" w16cid:durableId="1737970548">
    <w:abstractNumId w:val="24"/>
  </w:num>
  <w:num w:numId="14" w16cid:durableId="424426035">
    <w:abstractNumId w:val="16"/>
  </w:num>
  <w:num w:numId="15" w16cid:durableId="1637491620">
    <w:abstractNumId w:val="12"/>
  </w:num>
  <w:num w:numId="16" w16cid:durableId="1041516533">
    <w:abstractNumId w:val="17"/>
  </w:num>
  <w:num w:numId="17" w16cid:durableId="785582753">
    <w:abstractNumId w:val="13"/>
  </w:num>
  <w:num w:numId="18" w16cid:durableId="2080446239">
    <w:abstractNumId w:val="30"/>
  </w:num>
  <w:num w:numId="19" w16cid:durableId="1326587504">
    <w:abstractNumId w:val="10"/>
  </w:num>
  <w:num w:numId="20" w16cid:durableId="565996759">
    <w:abstractNumId w:val="32"/>
  </w:num>
  <w:num w:numId="21" w16cid:durableId="584340579">
    <w:abstractNumId w:val="18"/>
  </w:num>
  <w:num w:numId="22" w16cid:durableId="305167736">
    <w:abstractNumId w:val="6"/>
  </w:num>
  <w:num w:numId="23" w16cid:durableId="5330451">
    <w:abstractNumId w:val="25"/>
  </w:num>
  <w:num w:numId="24" w16cid:durableId="1895501290">
    <w:abstractNumId w:val="8"/>
  </w:num>
  <w:num w:numId="25" w16cid:durableId="1403601515">
    <w:abstractNumId w:val="19"/>
  </w:num>
  <w:num w:numId="26" w16cid:durableId="1921258058">
    <w:abstractNumId w:val="22"/>
  </w:num>
  <w:num w:numId="27" w16cid:durableId="283075096">
    <w:abstractNumId w:val="9"/>
  </w:num>
  <w:num w:numId="28" w16cid:durableId="654115559">
    <w:abstractNumId w:val="7"/>
  </w:num>
  <w:num w:numId="29" w16cid:durableId="854077188">
    <w:abstractNumId w:val="29"/>
  </w:num>
  <w:num w:numId="30" w16cid:durableId="796140162">
    <w:abstractNumId w:val="2"/>
  </w:num>
  <w:num w:numId="31" w16cid:durableId="1036661484">
    <w:abstractNumId w:val="15"/>
  </w:num>
  <w:num w:numId="32" w16cid:durableId="2147239058">
    <w:abstractNumId w:val="27"/>
  </w:num>
  <w:num w:numId="33" w16cid:durableId="678968673">
    <w:abstractNumId w:val="34"/>
  </w:num>
  <w:num w:numId="34" w16cid:durableId="1845591400">
    <w:abstractNumId w:val="20"/>
  </w:num>
  <w:num w:numId="35" w16cid:durableId="204652228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9F"/>
    <w:rsid w:val="00000756"/>
    <w:rsid w:val="0000149F"/>
    <w:rsid w:val="000028E5"/>
    <w:rsid w:val="00002F89"/>
    <w:rsid w:val="000031A4"/>
    <w:rsid w:val="000036C2"/>
    <w:rsid w:val="000043CF"/>
    <w:rsid w:val="00004694"/>
    <w:rsid w:val="0000496E"/>
    <w:rsid w:val="00005525"/>
    <w:rsid w:val="00006A9A"/>
    <w:rsid w:val="00006C12"/>
    <w:rsid w:val="0000734A"/>
    <w:rsid w:val="00007E91"/>
    <w:rsid w:val="00010142"/>
    <w:rsid w:val="0001071E"/>
    <w:rsid w:val="000108E5"/>
    <w:rsid w:val="00012382"/>
    <w:rsid w:val="00012C17"/>
    <w:rsid w:val="00012E81"/>
    <w:rsid w:val="00015813"/>
    <w:rsid w:val="00015994"/>
    <w:rsid w:val="00016900"/>
    <w:rsid w:val="00017E43"/>
    <w:rsid w:val="00021643"/>
    <w:rsid w:val="0002204E"/>
    <w:rsid w:val="0002208C"/>
    <w:rsid w:val="0002216A"/>
    <w:rsid w:val="000224F5"/>
    <w:rsid w:val="000245FA"/>
    <w:rsid w:val="0002491E"/>
    <w:rsid w:val="00025B26"/>
    <w:rsid w:val="00025FA0"/>
    <w:rsid w:val="00027B5F"/>
    <w:rsid w:val="00030773"/>
    <w:rsid w:val="00031061"/>
    <w:rsid w:val="0003148C"/>
    <w:rsid w:val="00032494"/>
    <w:rsid w:val="000330B1"/>
    <w:rsid w:val="00033E3E"/>
    <w:rsid w:val="00033FF7"/>
    <w:rsid w:val="0003432B"/>
    <w:rsid w:val="00034660"/>
    <w:rsid w:val="00037386"/>
    <w:rsid w:val="0004057F"/>
    <w:rsid w:val="00042A92"/>
    <w:rsid w:val="00042C3F"/>
    <w:rsid w:val="000435FC"/>
    <w:rsid w:val="000437FA"/>
    <w:rsid w:val="00044947"/>
    <w:rsid w:val="00045D88"/>
    <w:rsid w:val="00045FC9"/>
    <w:rsid w:val="0004612E"/>
    <w:rsid w:val="00046278"/>
    <w:rsid w:val="0004635C"/>
    <w:rsid w:val="0004659B"/>
    <w:rsid w:val="00051714"/>
    <w:rsid w:val="0005224E"/>
    <w:rsid w:val="00052D00"/>
    <w:rsid w:val="00053BCA"/>
    <w:rsid w:val="00053E43"/>
    <w:rsid w:val="000541B4"/>
    <w:rsid w:val="0005496C"/>
    <w:rsid w:val="00054A92"/>
    <w:rsid w:val="000551F2"/>
    <w:rsid w:val="00055DCA"/>
    <w:rsid w:val="00056546"/>
    <w:rsid w:val="00057BB2"/>
    <w:rsid w:val="00062274"/>
    <w:rsid w:val="000649F4"/>
    <w:rsid w:val="00064BC4"/>
    <w:rsid w:val="00065293"/>
    <w:rsid w:val="00065D5A"/>
    <w:rsid w:val="00066D32"/>
    <w:rsid w:val="00066E35"/>
    <w:rsid w:val="00067136"/>
    <w:rsid w:val="000671DA"/>
    <w:rsid w:val="000674AC"/>
    <w:rsid w:val="0007104E"/>
    <w:rsid w:val="00072623"/>
    <w:rsid w:val="00073692"/>
    <w:rsid w:val="0007469A"/>
    <w:rsid w:val="0007641E"/>
    <w:rsid w:val="0008160B"/>
    <w:rsid w:val="00081713"/>
    <w:rsid w:val="00081DC8"/>
    <w:rsid w:val="000821F5"/>
    <w:rsid w:val="0008284D"/>
    <w:rsid w:val="000830AC"/>
    <w:rsid w:val="0008320C"/>
    <w:rsid w:val="00083757"/>
    <w:rsid w:val="00083B7A"/>
    <w:rsid w:val="000848CE"/>
    <w:rsid w:val="0009077A"/>
    <w:rsid w:val="00090B87"/>
    <w:rsid w:val="00091D51"/>
    <w:rsid w:val="00093E88"/>
    <w:rsid w:val="00093F03"/>
    <w:rsid w:val="00093F70"/>
    <w:rsid w:val="00094878"/>
    <w:rsid w:val="00094AD6"/>
    <w:rsid w:val="00094F2C"/>
    <w:rsid w:val="00096107"/>
    <w:rsid w:val="00096AC8"/>
    <w:rsid w:val="000972F8"/>
    <w:rsid w:val="000A0985"/>
    <w:rsid w:val="000A0B99"/>
    <w:rsid w:val="000A10AC"/>
    <w:rsid w:val="000A25FF"/>
    <w:rsid w:val="000A2816"/>
    <w:rsid w:val="000A2DB6"/>
    <w:rsid w:val="000A2F8E"/>
    <w:rsid w:val="000A5255"/>
    <w:rsid w:val="000A575D"/>
    <w:rsid w:val="000A5D16"/>
    <w:rsid w:val="000A6291"/>
    <w:rsid w:val="000A73C4"/>
    <w:rsid w:val="000A7843"/>
    <w:rsid w:val="000B0D42"/>
    <w:rsid w:val="000B2145"/>
    <w:rsid w:val="000B2642"/>
    <w:rsid w:val="000B31B8"/>
    <w:rsid w:val="000B3388"/>
    <w:rsid w:val="000B350B"/>
    <w:rsid w:val="000B42F9"/>
    <w:rsid w:val="000B44F5"/>
    <w:rsid w:val="000B5B8C"/>
    <w:rsid w:val="000B724B"/>
    <w:rsid w:val="000C0F7E"/>
    <w:rsid w:val="000D096C"/>
    <w:rsid w:val="000D285D"/>
    <w:rsid w:val="000D2C3E"/>
    <w:rsid w:val="000D2F58"/>
    <w:rsid w:val="000D2FDA"/>
    <w:rsid w:val="000D3845"/>
    <w:rsid w:val="000D3B2B"/>
    <w:rsid w:val="000D4030"/>
    <w:rsid w:val="000D442C"/>
    <w:rsid w:val="000D47A0"/>
    <w:rsid w:val="000D4EE0"/>
    <w:rsid w:val="000D6612"/>
    <w:rsid w:val="000D7CA8"/>
    <w:rsid w:val="000E02E9"/>
    <w:rsid w:val="000E0E4E"/>
    <w:rsid w:val="000E1C99"/>
    <w:rsid w:val="000E2CFD"/>
    <w:rsid w:val="000E2D35"/>
    <w:rsid w:val="000E323C"/>
    <w:rsid w:val="000E3CE9"/>
    <w:rsid w:val="000E46C1"/>
    <w:rsid w:val="000E4E13"/>
    <w:rsid w:val="000E512B"/>
    <w:rsid w:val="000E5446"/>
    <w:rsid w:val="000E5C69"/>
    <w:rsid w:val="000E75A9"/>
    <w:rsid w:val="000E796A"/>
    <w:rsid w:val="000F04FA"/>
    <w:rsid w:val="000F46C8"/>
    <w:rsid w:val="000F4F17"/>
    <w:rsid w:val="000F5AB2"/>
    <w:rsid w:val="000F7D2F"/>
    <w:rsid w:val="00100F44"/>
    <w:rsid w:val="00101E77"/>
    <w:rsid w:val="00101F67"/>
    <w:rsid w:val="00101FCB"/>
    <w:rsid w:val="00101FD2"/>
    <w:rsid w:val="00102342"/>
    <w:rsid w:val="00102A83"/>
    <w:rsid w:val="0010363A"/>
    <w:rsid w:val="00103655"/>
    <w:rsid w:val="00104316"/>
    <w:rsid w:val="00104B8C"/>
    <w:rsid w:val="0010569A"/>
    <w:rsid w:val="00106006"/>
    <w:rsid w:val="00106099"/>
    <w:rsid w:val="0010682C"/>
    <w:rsid w:val="00106BF5"/>
    <w:rsid w:val="00107D19"/>
    <w:rsid w:val="00111B6B"/>
    <w:rsid w:val="00113B8C"/>
    <w:rsid w:val="0011647D"/>
    <w:rsid w:val="001203A1"/>
    <w:rsid w:val="00120C84"/>
    <w:rsid w:val="00122B1B"/>
    <w:rsid w:val="00123903"/>
    <w:rsid w:val="00124084"/>
    <w:rsid w:val="00124D2E"/>
    <w:rsid w:val="00125B11"/>
    <w:rsid w:val="00125E18"/>
    <w:rsid w:val="0012600B"/>
    <w:rsid w:val="00133C81"/>
    <w:rsid w:val="00134B8C"/>
    <w:rsid w:val="00134F32"/>
    <w:rsid w:val="001374A7"/>
    <w:rsid w:val="00140234"/>
    <w:rsid w:val="0014161D"/>
    <w:rsid w:val="001418BF"/>
    <w:rsid w:val="001430DB"/>
    <w:rsid w:val="001439DB"/>
    <w:rsid w:val="0014495A"/>
    <w:rsid w:val="00144B22"/>
    <w:rsid w:val="00145399"/>
    <w:rsid w:val="00145C4F"/>
    <w:rsid w:val="00145EEB"/>
    <w:rsid w:val="00146483"/>
    <w:rsid w:val="001479AD"/>
    <w:rsid w:val="00147BFC"/>
    <w:rsid w:val="00147E0D"/>
    <w:rsid w:val="00153A55"/>
    <w:rsid w:val="00157216"/>
    <w:rsid w:val="00157426"/>
    <w:rsid w:val="00157CAD"/>
    <w:rsid w:val="00160020"/>
    <w:rsid w:val="001618B0"/>
    <w:rsid w:val="001626E7"/>
    <w:rsid w:val="00162800"/>
    <w:rsid w:val="00163F94"/>
    <w:rsid w:val="001646C6"/>
    <w:rsid w:val="001648A4"/>
    <w:rsid w:val="00164A13"/>
    <w:rsid w:val="00164DDB"/>
    <w:rsid w:val="00165A8F"/>
    <w:rsid w:val="001670F2"/>
    <w:rsid w:val="0016773A"/>
    <w:rsid w:val="00167FB3"/>
    <w:rsid w:val="0017273C"/>
    <w:rsid w:val="00172BE6"/>
    <w:rsid w:val="00172CBD"/>
    <w:rsid w:val="00172CE6"/>
    <w:rsid w:val="00172ED6"/>
    <w:rsid w:val="0017385C"/>
    <w:rsid w:val="001749B5"/>
    <w:rsid w:val="001749D7"/>
    <w:rsid w:val="0017508A"/>
    <w:rsid w:val="001765D0"/>
    <w:rsid w:val="0017671C"/>
    <w:rsid w:val="0017707F"/>
    <w:rsid w:val="00177595"/>
    <w:rsid w:val="001777C6"/>
    <w:rsid w:val="00180326"/>
    <w:rsid w:val="0018043E"/>
    <w:rsid w:val="00180C17"/>
    <w:rsid w:val="00183B3B"/>
    <w:rsid w:val="00184B4E"/>
    <w:rsid w:val="00184C2F"/>
    <w:rsid w:val="0018506D"/>
    <w:rsid w:val="00185BB1"/>
    <w:rsid w:val="00186111"/>
    <w:rsid w:val="00186A57"/>
    <w:rsid w:val="0018753F"/>
    <w:rsid w:val="00190F27"/>
    <w:rsid w:val="0019103C"/>
    <w:rsid w:val="001911A3"/>
    <w:rsid w:val="001916B7"/>
    <w:rsid w:val="00192C22"/>
    <w:rsid w:val="00193341"/>
    <w:rsid w:val="001937A6"/>
    <w:rsid w:val="001940CE"/>
    <w:rsid w:val="00194824"/>
    <w:rsid w:val="00194A76"/>
    <w:rsid w:val="00195F87"/>
    <w:rsid w:val="00196A56"/>
    <w:rsid w:val="00197AE8"/>
    <w:rsid w:val="001A333B"/>
    <w:rsid w:val="001A3359"/>
    <w:rsid w:val="001A3B83"/>
    <w:rsid w:val="001A4640"/>
    <w:rsid w:val="001A56DC"/>
    <w:rsid w:val="001A6EB7"/>
    <w:rsid w:val="001B182C"/>
    <w:rsid w:val="001B1D56"/>
    <w:rsid w:val="001B2DBC"/>
    <w:rsid w:val="001B339A"/>
    <w:rsid w:val="001B3B69"/>
    <w:rsid w:val="001B3E08"/>
    <w:rsid w:val="001B5E19"/>
    <w:rsid w:val="001B61FF"/>
    <w:rsid w:val="001B7680"/>
    <w:rsid w:val="001B7A5A"/>
    <w:rsid w:val="001B7DCD"/>
    <w:rsid w:val="001C097D"/>
    <w:rsid w:val="001C1098"/>
    <w:rsid w:val="001C2142"/>
    <w:rsid w:val="001C245A"/>
    <w:rsid w:val="001C3C23"/>
    <w:rsid w:val="001C44F7"/>
    <w:rsid w:val="001C480C"/>
    <w:rsid w:val="001C6A32"/>
    <w:rsid w:val="001C7634"/>
    <w:rsid w:val="001C7681"/>
    <w:rsid w:val="001D0338"/>
    <w:rsid w:val="001D0F45"/>
    <w:rsid w:val="001D1C9F"/>
    <w:rsid w:val="001D27D8"/>
    <w:rsid w:val="001D309B"/>
    <w:rsid w:val="001D3367"/>
    <w:rsid w:val="001D44E9"/>
    <w:rsid w:val="001D4EBF"/>
    <w:rsid w:val="001D58AA"/>
    <w:rsid w:val="001D5C3D"/>
    <w:rsid w:val="001D6353"/>
    <w:rsid w:val="001D77E9"/>
    <w:rsid w:val="001D7A1F"/>
    <w:rsid w:val="001E03E1"/>
    <w:rsid w:val="001E1789"/>
    <w:rsid w:val="001E36E2"/>
    <w:rsid w:val="001E4500"/>
    <w:rsid w:val="001E4BF1"/>
    <w:rsid w:val="001E528E"/>
    <w:rsid w:val="001E58D6"/>
    <w:rsid w:val="001E6150"/>
    <w:rsid w:val="001E6A80"/>
    <w:rsid w:val="001F25F5"/>
    <w:rsid w:val="001F3AFC"/>
    <w:rsid w:val="001F463F"/>
    <w:rsid w:val="001F6CF0"/>
    <w:rsid w:val="001F7B86"/>
    <w:rsid w:val="00200ABB"/>
    <w:rsid w:val="00202261"/>
    <w:rsid w:val="002028CA"/>
    <w:rsid w:val="00204E1F"/>
    <w:rsid w:val="002067F8"/>
    <w:rsid w:val="00207A7F"/>
    <w:rsid w:val="002111AE"/>
    <w:rsid w:val="002114C0"/>
    <w:rsid w:val="002121D6"/>
    <w:rsid w:val="002135B6"/>
    <w:rsid w:val="00213841"/>
    <w:rsid w:val="00213A29"/>
    <w:rsid w:val="00215F08"/>
    <w:rsid w:val="00220521"/>
    <w:rsid w:val="002209C1"/>
    <w:rsid w:val="0022105A"/>
    <w:rsid w:val="00221D7B"/>
    <w:rsid w:val="0022211B"/>
    <w:rsid w:val="00223ACC"/>
    <w:rsid w:val="0022455E"/>
    <w:rsid w:val="0022481E"/>
    <w:rsid w:val="002256B6"/>
    <w:rsid w:val="002260F8"/>
    <w:rsid w:val="0022638A"/>
    <w:rsid w:val="00232310"/>
    <w:rsid w:val="00233250"/>
    <w:rsid w:val="00234721"/>
    <w:rsid w:val="00234B85"/>
    <w:rsid w:val="0023509B"/>
    <w:rsid w:val="00236615"/>
    <w:rsid w:val="00236857"/>
    <w:rsid w:val="0023697D"/>
    <w:rsid w:val="002379A3"/>
    <w:rsid w:val="00237F78"/>
    <w:rsid w:val="00240726"/>
    <w:rsid w:val="0024141F"/>
    <w:rsid w:val="00241524"/>
    <w:rsid w:val="00243A55"/>
    <w:rsid w:val="00244EBD"/>
    <w:rsid w:val="002451E4"/>
    <w:rsid w:val="002452AA"/>
    <w:rsid w:val="00245C3E"/>
    <w:rsid w:val="002465A9"/>
    <w:rsid w:val="00246799"/>
    <w:rsid w:val="00247008"/>
    <w:rsid w:val="002501CD"/>
    <w:rsid w:val="0025089F"/>
    <w:rsid w:val="002511FC"/>
    <w:rsid w:val="00251952"/>
    <w:rsid w:val="00252052"/>
    <w:rsid w:val="002548B1"/>
    <w:rsid w:val="00254FF4"/>
    <w:rsid w:val="00255171"/>
    <w:rsid w:val="002569EA"/>
    <w:rsid w:val="002573CC"/>
    <w:rsid w:val="0026033E"/>
    <w:rsid w:val="00260957"/>
    <w:rsid w:val="0026095D"/>
    <w:rsid w:val="002610DB"/>
    <w:rsid w:val="00261531"/>
    <w:rsid w:val="00261799"/>
    <w:rsid w:val="00261909"/>
    <w:rsid w:val="0026308D"/>
    <w:rsid w:val="002638E1"/>
    <w:rsid w:val="002639B4"/>
    <w:rsid w:val="00263B31"/>
    <w:rsid w:val="002652F2"/>
    <w:rsid w:val="00265B56"/>
    <w:rsid w:val="00265BCC"/>
    <w:rsid w:val="00267BDE"/>
    <w:rsid w:val="00270B97"/>
    <w:rsid w:val="00271545"/>
    <w:rsid w:val="00271552"/>
    <w:rsid w:val="00271565"/>
    <w:rsid w:val="0027289F"/>
    <w:rsid w:val="00273B30"/>
    <w:rsid w:val="00273BEB"/>
    <w:rsid w:val="00273ECD"/>
    <w:rsid w:val="002753B4"/>
    <w:rsid w:val="0027541A"/>
    <w:rsid w:val="002754A6"/>
    <w:rsid w:val="0027597C"/>
    <w:rsid w:val="00275EAC"/>
    <w:rsid w:val="00276803"/>
    <w:rsid w:val="0027688C"/>
    <w:rsid w:val="00280553"/>
    <w:rsid w:val="00281CD6"/>
    <w:rsid w:val="00283036"/>
    <w:rsid w:val="00283E1B"/>
    <w:rsid w:val="00284977"/>
    <w:rsid w:val="00285500"/>
    <w:rsid w:val="00285654"/>
    <w:rsid w:val="0028595D"/>
    <w:rsid w:val="002869E9"/>
    <w:rsid w:val="00287516"/>
    <w:rsid w:val="00287C49"/>
    <w:rsid w:val="00287C78"/>
    <w:rsid w:val="00287E5C"/>
    <w:rsid w:val="00287E9A"/>
    <w:rsid w:val="00290091"/>
    <w:rsid w:val="0029093E"/>
    <w:rsid w:val="00290CFE"/>
    <w:rsid w:val="002912EE"/>
    <w:rsid w:val="00291892"/>
    <w:rsid w:val="002929A0"/>
    <w:rsid w:val="00293BE0"/>
    <w:rsid w:val="002945FC"/>
    <w:rsid w:val="00294E25"/>
    <w:rsid w:val="002975AD"/>
    <w:rsid w:val="002A3D8D"/>
    <w:rsid w:val="002A4E88"/>
    <w:rsid w:val="002A543E"/>
    <w:rsid w:val="002A69CE"/>
    <w:rsid w:val="002B0988"/>
    <w:rsid w:val="002B1751"/>
    <w:rsid w:val="002B1CC3"/>
    <w:rsid w:val="002B320E"/>
    <w:rsid w:val="002B512E"/>
    <w:rsid w:val="002B5150"/>
    <w:rsid w:val="002B5C3B"/>
    <w:rsid w:val="002B619D"/>
    <w:rsid w:val="002B75A4"/>
    <w:rsid w:val="002B7785"/>
    <w:rsid w:val="002C0FC6"/>
    <w:rsid w:val="002C11F4"/>
    <w:rsid w:val="002C2527"/>
    <w:rsid w:val="002C3BF7"/>
    <w:rsid w:val="002C4425"/>
    <w:rsid w:val="002C4FBA"/>
    <w:rsid w:val="002C58C4"/>
    <w:rsid w:val="002C6D6B"/>
    <w:rsid w:val="002C7956"/>
    <w:rsid w:val="002D0DED"/>
    <w:rsid w:val="002D1A19"/>
    <w:rsid w:val="002D3B60"/>
    <w:rsid w:val="002D3D21"/>
    <w:rsid w:val="002D4602"/>
    <w:rsid w:val="002D6A32"/>
    <w:rsid w:val="002D6BF4"/>
    <w:rsid w:val="002E062E"/>
    <w:rsid w:val="002E07A5"/>
    <w:rsid w:val="002E0CC3"/>
    <w:rsid w:val="002E1529"/>
    <w:rsid w:val="002E16B4"/>
    <w:rsid w:val="002E17FA"/>
    <w:rsid w:val="002E1D24"/>
    <w:rsid w:val="002E2787"/>
    <w:rsid w:val="002E30FA"/>
    <w:rsid w:val="002E3682"/>
    <w:rsid w:val="002E38F4"/>
    <w:rsid w:val="002E4D62"/>
    <w:rsid w:val="002E4F42"/>
    <w:rsid w:val="002E79A6"/>
    <w:rsid w:val="002F0468"/>
    <w:rsid w:val="002F759B"/>
    <w:rsid w:val="003004EF"/>
    <w:rsid w:val="00300EC4"/>
    <w:rsid w:val="0030289E"/>
    <w:rsid w:val="003038AC"/>
    <w:rsid w:val="003068E3"/>
    <w:rsid w:val="0030743A"/>
    <w:rsid w:val="003075DE"/>
    <w:rsid w:val="00307B82"/>
    <w:rsid w:val="00307B83"/>
    <w:rsid w:val="003116A3"/>
    <w:rsid w:val="00312192"/>
    <w:rsid w:val="003125D9"/>
    <w:rsid w:val="003126E1"/>
    <w:rsid w:val="00312C64"/>
    <w:rsid w:val="0031440C"/>
    <w:rsid w:val="00314BEB"/>
    <w:rsid w:val="00314F99"/>
    <w:rsid w:val="003161A4"/>
    <w:rsid w:val="00317121"/>
    <w:rsid w:val="0031794F"/>
    <w:rsid w:val="00317972"/>
    <w:rsid w:val="00317D43"/>
    <w:rsid w:val="0032101C"/>
    <w:rsid w:val="00321037"/>
    <w:rsid w:val="003210B6"/>
    <w:rsid w:val="00321D41"/>
    <w:rsid w:val="003220EB"/>
    <w:rsid w:val="00322543"/>
    <w:rsid w:val="003227CF"/>
    <w:rsid w:val="00322ACE"/>
    <w:rsid w:val="00322BF9"/>
    <w:rsid w:val="00323C50"/>
    <w:rsid w:val="00326D85"/>
    <w:rsid w:val="00326EDC"/>
    <w:rsid w:val="00327199"/>
    <w:rsid w:val="003278E4"/>
    <w:rsid w:val="00327EA2"/>
    <w:rsid w:val="00327EFE"/>
    <w:rsid w:val="0033260E"/>
    <w:rsid w:val="00334076"/>
    <w:rsid w:val="003343BA"/>
    <w:rsid w:val="00335EE7"/>
    <w:rsid w:val="0034041F"/>
    <w:rsid w:val="00340A19"/>
    <w:rsid w:val="00341039"/>
    <w:rsid w:val="003433EE"/>
    <w:rsid w:val="003445FA"/>
    <w:rsid w:val="00344869"/>
    <w:rsid w:val="00344AD1"/>
    <w:rsid w:val="00345B5F"/>
    <w:rsid w:val="00345CE4"/>
    <w:rsid w:val="00346037"/>
    <w:rsid w:val="0034662A"/>
    <w:rsid w:val="00346F18"/>
    <w:rsid w:val="003475D3"/>
    <w:rsid w:val="003507AD"/>
    <w:rsid w:val="00350971"/>
    <w:rsid w:val="003518AE"/>
    <w:rsid w:val="0035283E"/>
    <w:rsid w:val="00353F3F"/>
    <w:rsid w:val="00354F89"/>
    <w:rsid w:val="00356389"/>
    <w:rsid w:val="003564FC"/>
    <w:rsid w:val="003606FF"/>
    <w:rsid w:val="00362873"/>
    <w:rsid w:val="00362CB6"/>
    <w:rsid w:val="003647C4"/>
    <w:rsid w:val="0036677F"/>
    <w:rsid w:val="00367985"/>
    <w:rsid w:val="003721AC"/>
    <w:rsid w:val="00372889"/>
    <w:rsid w:val="00373626"/>
    <w:rsid w:val="00373919"/>
    <w:rsid w:val="00373AC9"/>
    <w:rsid w:val="003743CB"/>
    <w:rsid w:val="00375858"/>
    <w:rsid w:val="003760E7"/>
    <w:rsid w:val="0037693D"/>
    <w:rsid w:val="00377E17"/>
    <w:rsid w:val="00380D43"/>
    <w:rsid w:val="00381945"/>
    <w:rsid w:val="00382131"/>
    <w:rsid w:val="00383263"/>
    <w:rsid w:val="00383392"/>
    <w:rsid w:val="00383543"/>
    <w:rsid w:val="00385B7F"/>
    <w:rsid w:val="00390670"/>
    <w:rsid w:val="00390AC2"/>
    <w:rsid w:val="003916B1"/>
    <w:rsid w:val="003918FE"/>
    <w:rsid w:val="00393297"/>
    <w:rsid w:val="003937E3"/>
    <w:rsid w:val="003953ED"/>
    <w:rsid w:val="00395F4F"/>
    <w:rsid w:val="003A0940"/>
    <w:rsid w:val="003A24B2"/>
    <w:rsid w:val="003A3FF3"/>
    <w:rsid w:val="003A645F"/>
    <w:rsid w:val="003B018A"/>
    <w:rsid w:val="003B04BD"/>
    <w:rsid w:val="003B1471"/>
    <w:rsid w:val="003B179B"/>
    <w:rsid w:val="003B1A87"/>
    <w:rsid w:val="003B568F"/>
    <w:rsid w:val="003B5DDB"/>
    <w:rsid w:val="003B70C0"/>
    <w:rsid w:val="003C0660"/>
    <w:rsid w:val="003C140C"/>
    <w:rsid w:val="003C16CC"/>
    <w:rsid w:val="003C1BF9"/>
    <w:rsid w:val="003C1C37"/>
    <w:rsid w:val="003C1F8E"/>
    <w:rsid w:val="003C27A4"/>
    <w:rsid w:val="003C2D2C"/>
    <w:rsid w:val="003C3ADE"/>
    <w:rsid w:val="003C4818"/>
    <w:rsid w:val="003C63C3"/>
    <w:rsid w:val="003C673A"/>
    <w:rsid w:val="003C7EC4"/>
    <w:rsid w:val="003D1AC6"/>
    <w:rsid w:val="003D34EA"/>
    <w:rsid w:val="003D3A8A"/>
    <w:rsid w:val="003D3ED7"/>
    <w:rsid w:val="003D56D1"/>
    <w:rsid w:val="003E0CDC"/>
    <w:rsid w:val="003E1C61"/>
    <w:rsid w:val="003E2452"/>
    <w:rsid w:val="003E3885"/>
    <w:rsid w:val="003E3D4F"/>
    <w:rsid w:val="003E4763"/>
    <w:rsid w:val="003E4F82"/>
    <w:rsid w:val="003E5771"/>
    <w:rsid w:val="003E57EE"/>
    <w:rsid w:val="003E5B43"/>
    <w:rsid w:val="003F04CD"/>
    <w:rsid w:val="003F06C1"/>
    <w:rsid w:val="003F1018"/>
    <w:rsid w:val="003F23AC"/>
    <w:rsid w:val="003F2840"/>
    <w:rsid w:val="003F30B4"/>
    <w:rsid w:val="003F3C5C"/>
    <w:rsid w:val="003F3CAC"/>
    <w:rsid w:val="003F7026"/>
    <w:rsid w:val="004007C6"/>
    <w:rsid w:val="004017F6"/>
    <w:rsid w:val="004041B3"/>
    <w:rsid w:val="004041E5"/>
    <w:rsid w:val="00405C0D"/>
    <w:rsid w:val="0040634A"/>
    <w:rsid w:val="004067F1"/>
    <w:rsid w:val="00407E96"/>
    <w:rsid w:val="00410055"/>
    <w:rsid w:val="00411C45"/>
    <w:rsid w:val="00411D5E"/>
    <w:rsid w:val="00411EEE"/>
    <w:rsid w:val="00413BDB"/>
    <w:rsid w:val="00413FEF"/>
    <w:rsid w:val="00414446"/>
    <w:rsid w:val="00414CEC"/>
    <w:rsid w:val="00415C38"/>
    <w:rsid w:val="0041748F"/>
    <w:rsid w:val="00417867"/>
    <w:rsid w:val="00417C0D"/>
    <w:rsid w:val="00421CBB"/>
    <w:rsid w:val="004221A0"/>
    <w:rsid w:val="00422A7A"/>
    <w:rsid w:val="00423293"/>
    <w:rsid w:val="0042334B"/>
    <w:rsid w:val="004236F0"/>
    <w:rsid w:val="00423F6F"/>
    <w:rsid w:val="0042423D"/>
    <w:rsid w:val="004246C5"/>
    <w:rsid w:val="00424DAF"/>
    <w:rsid w:val="004250E0"/>
    <w:rsid w:val="00426DCA"/>
    <w:rsid w:val="00430545"/>
    <w:rsid w:val="00433287"/>
    <w:rsid w:val="00433DCF"/>
    <w:rsid w:val="004363B2"/>
    <w:rsid w:val="00436A9A"/>
    <w:rsid w:val="00436B5E"/>
    <w:rsid w:val="00437BD1"/>
    <w:rsid w:val="0044021F"/>
    <w:rsid w:val="0044296F"/>
    <w:rsid w:val="00443148"/>
    <w:rsid w:val="00443924"/>
    <w:rsid w:val="004456A6"/>
    <w:rsid w:val="00445B10"/>
    <w:rsid w:val="00446327"/>
    <w:rsid w:val="004463EB"/>
    <w:rsid w:val="00446C7D"/>
    <w:rsid w:val="00447C08"/>
    <w:rsid w:val="00450194"/>
    <w:rsid w:val="00450233"/>
    <w:rsid w:val="00453F84"/>
    <w:rsid w:val="00454A70"/>
    <w:rsid w:val="004557CA"/>
    <w:rsid w:val="004575B0"/>
    <w:rsid w:val="00457C9D"/>
    <w:rsid w:val="00460F98"/>
    <w:rsid w:val="00461FCE"/>
    <w:rsid w:val="00462644"/>
    <w:rsid w:val="004641B1"/>
    <w:rsid w:val="00464F4F"/>
    <w:rsid w:val="004700F7"/>
    <w:rsid w:val="0047076E"/>
    <w:rsid w:val="00470815"/>
    <w:rsid w:val="00470A4F"/>
    <w:rsid w:val="004718C4"/>
    <w:rsid w:val="00471F2A"/>
    <w:rsid w:val="004733EB"/>
    <w:rsid w:val="0047473A"/>
    <w:rsid w:val="00477152"/>
    <w:rsid w:val="0048049E"/>
    <w:rsid w:val="00480F55"/>
    <w:rsid w:val="00483D59"/>
    <w:rsid w:val="00484DEC"/>
    <w:rsid w:val="004867DE"/>
    <w:rsid w:val="0048716D"/>
    <w:rsid w:val="0049019A"/>
    <w:rsid w:val="00490360"/>
    <w:rsid w:val="0049043C"/>
    <w:rsid w:val="00490E52"/>
    <w:rsid w:val="00491076"/>
    <w:rsid w:val="004914D0"/>
    <w:rsid w:val="00492118"/>
    <w:rsid w:val="00492503"/>
    <w:rsid w:val="004934AC"/>
    <w:rsid w:val="00495402"/>
    <w:rsid w:val="00495450"/>
    <w:rsid w:val="00495695"/>
    <w:rsid w:val="004970DB"/>
    <w:rsid w:val="004970E5"/>
    <w:rsid w:val="004A14B9"/>
    <w:rsid w:val="004A1536"/>
    <w:rsid w:val="004A1A7A"/>
    <w:rsid w:val="004A4703"/>
    <w:rsid w:val="004A5CA6"/>
    <w:rsid w:val="004A60AE"/>
    <w:rsid w:val="004A67C0"/>
    <w:rsid w:val="004A7C67"/>
    <w:rsid w:val="004B0AF3"/>
    <w:rsid w:val="004B0C59"/>
    <w:rsid w:val="004B0E4D"/>
    <w:rsid w:val="004B0F72"/>
    <w:rsid w:val="004B1041"/>
    <w:rsid w:val="004B2D82"/>
    <w:rsid w:val="004B2FE6"/>
    <w:rsid w:val="004B422A"/>
    <w:rsid w:val="004B655B"/>
    <w:rsid w:val="004B69BB"/>
    <w:rsid w:val="004B7375"/>
    <w:rsid w:val="004B7520"/>
    <w:rsid w:val="004C03F3"/>
    <w:rsid w:val="004C15B9"/>
    <w:rsid w:val="004C60C7"/>
    <w:rsid w:val="004C6D08"/>
    <w:rsid w:val="004D042F"/>
    <w:rsid w:val="004D0B34"/>
    <w:rsid w:val="004D16B5"/>
    <w:rsid w:val="004D366B"/>
    <w:rsid w:val="004D3FD2"/>
    <w:rsid w:val="004D4073"/>
    <w:rsid w:val="004D5C8E"/>
    <w:rsid w:val="004D70AB"/>
    <w:rsid w:val="004D7214"/>
    <w:rsid w:val="004D728D"/>
    <w:rsid w:val="004E5D2B"/>
    <w:rsid w:val="004E6158"/>
    <w:rsid w:val="004E615D"/>
    <w:rsid w:val="004E66F3"/>
    <w:rsid w:val="004E68D6"/>
    <w:rsid w:val="004F0441"/>
    <w:rsid w:val="004F0971"/>
    <w:rsid w:val="004F12CE"/>
    <w:rsid w:val="004F215E"/>
    <w:rsid w:val="004F5F6E"/>
    <w:rsid w:val="004F6803"/>
    <w:rsid w:val="004F6B91"/>
    <w:rsid w:val="004F71E1"/>
    <w:rsid w:val="004F758C"/>
    <w:rsid w:val="00500DBE"/>
    <w:rsid w:val="00502D46"/>
    <w:rsid w:val="00504BA5"/>
    <w:rsid w:val="005050DD"/>
    <w:rsid w:val="005056F6"/>
    <w:rsid w:val="0050689F"/>
    <w:rsid w:val="0050718F"/>
    <w:rsid w:val="00507C5E"/>
    <w:rsid w:val="00507DBB"/>
    <w:rsid w:val="005101E7"/>
    <w:rsid w:val="0051095E"/>
    <w:rsid w:val="00510C96"/>
    <w:rsid w:val="00510CB3"/>
    <w:rsid w:val="0051207D"/>
    <w:rsid w:val="005136A6"/>
    <w:rsid w:val="00514381"/>
    <w:rsid w:val="00514472"/>
    <w:rsid w:val="00514594"/>
    <w:rsid w:val="00514F20"/>
    <w:rsid w:val="00516A83"/>
    <w:rsid w:val="005176DA"/>
    <w:rsid w:val="00517CC3"/>
    <w:rsid w:val="005211E3"/>
    <w:rsid w:val="00521461"/>
    <w:rsid w:val="0052170F"/>
    <w:rsid w:val="00522322"/>
    <w:rsid w:val="0052303D"/>
    <w:rsid w:val="00523BDB"/>
    <w:rsid w:val="00524221"/>
    <w:rsid w:val="00524553"/>
    <w:rsid w:val="00525146"/>
    <w:rsid w:val="0052564B"/>
    <w:rsid w:val="00525E4C"/>
    <w:rsid w:val="005261F9"/>
    <w:rsid w:val="00526AF1"/>
    <w:rsid w:val="005309E0"/>
    <w:rsid w:val="00532408"/>
    <w:rsid w:val="00535593"/>
    <w:rsid w:val="0053622C"/>
    <w:rsid w:val="00536916"/>
    <w:rsid w:val="00536B47"/>
    <w:rsid w:val="00536BB1"/>
    <w:rsid w:val="00537032"/>
    <w:rsid w:val="00537266"/>
    <w:rsid w:val="00537BF8"/>
    <w:rsid w:val="00537F1A"/>
    <w:rsid w:val="00542FAA"/>
    <w:rsid w:val="00543CC2"/>
    <w:rsid w:val="00544F3A"/>
    <w:rsid w:val="00546280"/>
    <w:rsid w:val="00546325"/>
    <w:rsid w:val="00546649"/>
    <w:rsid w:val="00547505"/>
    <w:rsid w:val="0055041B"/>
    <w:rsid w:val="0055106C"/>
    <w:rsid w:val="00551522"/>
    <w:rsid w:val="00551599"/>
    <w:rsid w:val="0055316B"/>
    <w:rsid w:val="00554B9D"/>
    <w:rsid w:val="00554D06"/>
    <w:rsid w:val="0055654D"/>
    <w:rsid w:val="005571AE"/>
    <w:rsid w:val="005609B7"/>
    <w:rsid w:val="00560D07"/>
    <w:rsid w:val="00561F74"/>
    <w:rsid w:val="0056249C"/>
    <w:rsid w:val="00562920"/>
    <w:rsid w:val="0056402D"/>
    <w:rsid w:val="00565FF9"/>
    <w:rsid w:val="00566270"/>
    <w:rsid w:val="00567966"/>
    <w:rsid w:val="00567B10"/>
    <w:rsid w:val="00567ECC"/>
    <w:rsid w:val="00570477"/>
    <w:rsid w:val="005723E8"/>
    <w:rsid w:val="00572D42"/>
    <w:rsid w:val="00572F88"/>
    <w:rsid w:val="0057314D"/>
    <w:rsid w:val="00573581"/>
    <w:rsid w:val="00573935"/>
    <w:rsid w:val="00573DA7"/>
    <w:rsid w:val="005745F0"/>
    <w:rsid w:val="00575919"/>
    <w:rsid w:val="0057595D"/>
    <w:rsid w:val="00575AFE"/>
    <w:rsid w:val="00577CD6"/>
    <w:rsid w:val="00577CEC"/>
    <w:rsid w:val="00581BE3"/>
    <w:rsid w:val="005836C7"/>
    <w:rsid w:val="0058378A"/>
    <w:rsid w:val="005839AD"/>
    <w:rsid w:val="00583A16"/>
    <w:rsid w:val="00583B84"/>
    <w:rsid w:val="00584228"/>
    <w:rsid w:val="005858CF"/>
    <w:rsid w:val="00587684"/>
    <w:rsid w:val="00587CC0"/>
    <w:rsid w:val="00590E7F"/>
    <w:rsid w:val="00590FBE"/>
    <w:rsid w:val="00591FE9"/>
    <w:rsid w:val="00592417"/>
    <w:rsid w:val="00592C07"/>
    <w:rsid w:val="005932AF"/>
    <w:rsid w:val="005941EF"/>
    <w:rsid w:val="00596238"/>
    <w:rsid w:val="00596479"/>
    <w:rsid w:val="00597D80"/>
    <w:rsid w:val="005A1FF1"/>
    <w:rsid w:val="005A2784"/>
    <w:rsid w:val="005A477F"/>
    <w:rsid w:val="005A6839"/>
    <w:rsid w:val="005B04B8"/>
    <w:rsid w:val="005B0B96"/>
    <w:rsid w:val="005B18F2"/>
    <w:rsid w:val="005B212B"/>
    <w:rsid w:val="005B26E4"/>
    <w:rsid w:val="005B2DB4"/>
    <w:rsid w:val="005B3AF1"/>
    <w:rsid w:val="005B4401"/>
    <w:rsid w:val="005B482F"/>
    <w:rsid w:val="005B4E7D"/>
    <w:rsid w:val="005B557C"/>
    <w:rsid w:val="005B5690"/>
    <w:rsid w:val="005B5FC5"/>
    <w:rsid w:val="005B7E71"/>
    <w:rsid w:val="005C0731"/>
    <w:rsid w:val="005C1111"/>
    <w:rsid w:val="005C1531"/>
    <w:rsid w:val="005C217F"/>
    <w:rsid w:val="005C29B1"/>
    <w:rsid w:val="005C3DB2"/>
    <w:rsid w:val="005C48E0"/>
    <w:rsid w:val="005C5BA4"/>
    <w:rsid w:val="005C601A"/>
    <w:rsid w:val="005C6AB1"/>
    <w:rsid w:val="005C6E28"/>
    <w:rsid w:val="005D11BE"/>
    <w:rsid w:val="005D18FB"/>
    <w:rsid w:val="005D2F4B"/>
    <w:rsid w:val="005D3AC6"/>
    <w:rsid w:val="005D54CD"/>
    <w:rsid w:val="005D62A6"/>
    <w:rsid w:val="005D6A94"/>
    <w:rsid w:val="005D7E98"/>
    <w:rsid w:val="005E044E"/>
    <w:rsid w:val="005E0578"/>
    <w:rsid w:val="005E1B2D"/>
    <w:rsid w:val="005E397F"/>
    <w:rsid w:val="005E41EE"/>
    <w:rsid w:val="005E4BA6"/>
    <w:rsid w:val="005E5B84"/>
    <w:rsid w:val="005E6B8B"/>
    <w:rsid w:val="005F1569"/>
    <w:rsid w:val="005F4226"/>
    <w:rsid w:val="005F4A3B"/>
    <w:rsid w:val="005F58F5"/>
    <w:rsid w:val="005F6059"/>
    <w:rsid w:val="005F7825"/>
    <w:rsid w:val="005F7AA2"/>
    <w:rsid w:val="00601496"/>
    <w:rsid w:val="0060150D"/>
    <w:rsid w:val="00603000"/>
    <w:rsid w:val="0060622E"/>
    <w:rsid w:val="006069AC"/>
    <w:rsid w:val="00607A5F"/>
    <w:rsid w:val="00607C3A"/>
    <w:rsid w:val="006110CB"/>
    <w:rsid w:val="006113BA"/>
    <w:rsid w:val="0061142A"/>
    <w:rsid w:val="00611773"/>
    <w:rsid w:val="00612249"/>
    <w:rsid w:val="00613937"/>
    <w:rsid w:val="00613C94"/>
    <w:rsid w:val="00613FC8"/>
    <w:rsid w:val="006140C3"/>
    <w:rsid w:val="0061428D"/>
    <w:rsid w:val="006144C1"/>
    <w:rsid w:val="0061543F"/>
    <w:rsid w:val="00616133"/>
    <w:rsid w:val="00616707"/>
    <w:rsid w:val="00621158"/>
    <w:rsid w:val="0062297D"/>
    <w:rsid w:val="00622F48"/>
    <w:rsid w:val="00623BF4"/>
    <w:rsid w:val="006240D7"/>
    <w:rsid w:val="00624481"/>
    <w:rsid w:val="00624CE5"/>
    <w:rsid w:val="006250D2"/>
    <w:rsid w:val="00626BD4"/>
    <w:rsid w:val="0062790F"/>
    <w:rsid w:val="0063152A"/>
    <w:rsid w:val="006320CF"/>
    <w:rsid w:val="006331FF"/>
    <w:rsid w:val="0063371B"/>
    <w:rsid w:val="006339E6"/>
    <w:rsid w:val="00633A37"/>
    <w:rsid w:val="00633B74"/>
    <w:rsid w:val="00634C5B"/>
    <w:rsid w:val="006352C4"/>
    <w:rsid w:val="0063568C"/>
    <w:rsid w:val="00635844"/>
    <w:rsid w:val="0063607D"/>
    <w:rsid w:val="0063699A"/>
    <w:rsid w:val="00636D19"/>
    <w:rsid w:val="0064166E"/>
    <w:rsid w:val="0064172C"/>
    <w:rsid w:val="00641B49"/>
    <w:rsid w:val="00642D7F"/>
    <w:rsid w:val="00644169"/>
    <w:rsid w:val="006458AC"/>
    <w:rsid w:val="0065058E"/>
    <w:rsid w:val="00651575"/>
    <w:rsid w:val="0065175C"/>
    <w:rsid w:val="00651DE5"/>
    <w:rsid w:val="0065200F"/>
    <w:rsid w:val="006523F6"/>
    <w:rsid w:val="0065337F"/>
    <w:rsid w:val="00654390"/>
    <w:rsid w:val="00654DAD"/>
    <w:rsid w:val="00654DDD"/>
    <w:rsid w:val="00655422"/>
    <w:rsid w:val="0065658D"/>
    <w:rsid w:val="006578CB"/>
    <w:rsid w:val="00657B52"/>
    <w:rsid w:val="0066029C"/>
    <w:rsid w:val="006620EB"/>
    <w:rsid w:val="0066216D"/>
    <w:rsid w:val="0066304E"/>
    <w:rsid w:val="00663711"/>
    <w:rsid w:val="006654DD"/>
    <w:rsid w:val="00666371"/>
    <w:rsid w:val="006669FB"/>
    <w:rsid w:val="006675BC"/>
    <w:rsid w:val="00670621"/>
    <w:rsid w:val="0067064C"/>
    <w:rsid w:val="00675C56"/>
    <w:rsid w:val="00675FA9"/>
    <w:rsid w:val="00676AE7"/>
    <w:rsid w:val="006810F6"/>
    <w:rsid w:val="006821CA"/>
    <w:rsid w:val="0068253B"/>
    <w:rsid w:val="00683095"/>
    <w:rsid w:val="006833EA"/>
    <w:rsid w:val="00683AD2"/>
    <w:rsid w:val="00683F69"/>
    <w:rsid w:val="00684669"/>
    <w:rsid w:val="00684C5C"/>
    <w:rsid w:val="0068520E"/>
    <w:rsid w:val="00685D3D"/>
    <w:rsid w:val="006879C2"/>
    <w:rsid w:val="00690DE0"/>
    <w:rsid w:val="006914CA"/>
    <w:rsid w:val="00691DED"/>
    <w:rsid w:val="0069274A"/>
    <w:rsid w:val="00693151"/>
    <w:rsid w:val="00693528"/>
    <w:rsid w:val="00693B9E"/>
    <w:rsid w:val="00694FB5"/>
    <w:rsid w:val="006959A9"/>
    <w:rsid w:val="00695D7C"/>
    <w:rsid w:val="0069609A"/>
    <w:rsid w:val="00696783"/>
    <w:rsid w:val="006968E3"/>
    <w:rsid w:val="00696C33"/>
    <w:rsid w:val="00696C85"/>
    <w:rsid w:val="006A0C27"/>
    <w:rsid w:val="006A1986"/>
    <w:rsid w:val="006A24BF"/>
    <w:rsid w:val="006A442B"/>
    <w:rsid w:val="006A48E2"/>
    <w:rsid w:val="006A4C91"/>
    <w:rsid w:val="006A569B"/>
    <w:rsid w:val="006A618B"/>
    <w:rsid w:val="006A71B5"/>
    <w:rsid w:val="006B0048"/>
    <w:rsid w:val="006B13D5"/>
    <w:rsid w:val="006B3B16"/>
    <w:rsid w:val="006B4888"/>
    <w:rsid w:val="006B4F9A"/>
    <w:rsid w:val="006B6FDB"/>
    <w:rsid w:val="006C14AA"/>
    <w:rsid w:val="006C5736"/>
    <w:rsid w:val="006C592A"/>
    <w:rsid w:val="006C6F41"/>
    <w:rsid w:val="006D0846"/>
    <w:rsid w:val="006D1CE8"/>
    <w:rsid w:val="006D2D43"/>
    <w:rsid w:val="006D3F2E"/>
    <w:rsid w:val="006D42E0"/>
    <w:rsid w:val="006D4884"/>
    <w:rsid w:val="006D56F7"/>
    <w:rsid w:val="006D68E5"/>
    <w:rsid w:val="006D6BFA"/>
    <w:rsid w:val="006D70F4"/>
    <w:rsid w:val="006D7E6F"/>
    <w:rsid w:val="006E010F"/>
    <w:rsid w:val="006E109F"/>
    <w:rsid w:val="006E13E0"/>
    <w:rsid w:val="006E2224"/>
    <w:rsid w:val="006E2BF4"/>
    <w:rsid w:val="006E2BF8"/>
    <w:rsid w:val="006E329E"/>
    <w:rsid w:val="006E47A4"/>
    <w:rsid w:val="006E55E2"/>
    <w:rsid w:val="006E63F6"/>
    <w:rsid w:val="006E6D85"/>
    <w:rsid w:val="006F1BF6"/>
    <w:rsid w:val="006F443E"/>
    <w:rsid w:val="006F5021"/>
    <w:rsid w:val="006F5856"/>
    <w:rsid w:val="006F5D72"/>
    <w:rsid w:val="006F5F1A"/>
    <w:rsid w:val="006F6993"/>
    <w:rsid w:val="006F6ED6"/>
    <w:rsid w:val="006F7361"/>
    <w:rsid w:val="007002CE"/>
    <w:rsid w:val="00701FA4"/>
    <w:rsid w:val="0070382D"/>
    <w:rsid w:val="00705376"/>
    <w:rsid w:val="00707B4A"/>
    <w:rsid w:val="00707DDE"/>
    <w:rsid w:val="007109F0"/>
    <w:rsid w:val="00710EF5"/>
    <w:rsid w:val="00713E58"/>
    <w:rsid w:val="00715503"/>
    <w:rsid w:val="00715C50"/>
    <w:rsid w:val="007164E7"/>
    <w:rsid w:val="00717665"/>
    <w:rsid w:val="00720171"/>
    <w:rsid w:val="007211AC"/>
    <w:rsid w:val="00721869"/>
    <w:rsid w:val="00721E89"/>
    <w:rsid w:val="0072209A"/>
    <w:rsid w:val="0072314D"/>
    <w:rsid w:val="0072346F"/>
    <w:rsid w:val="00723BB7"/>
    <w:rsid w:val="007245C2"/>
    <w:rsid w:val="00724A43"/>
    <w:rsid w:val="00730442"/>
    <w:rsid w:val="0073062F"/>
    <w:rsid w:val="00732BAE"/>
    <w:rsid w:val="00732FC6"/>
    <w:rsid w:val="00733042"/>
    <w:rsid w:val="00734252"/>
    <w:rsid w:val="0073436B"/>
    <w:rsid w:val="00735E43"/>
    <w:rsid w:val="00736EB2"/>
    <w:rsid w:val="00740660"/>
    <w:rsid w:val="00741FDB"/>
    <w:rsid w:val="00742C14"/>
    <w:rsid w:val="00743519"/>
    <w:rsid w:val="007440BD"/>
    <w:rsid w:val="007446D6"/>
    <w:rsid w:val="00745BE3"/>
    <w:rsid w:val="007462AE"/>
    <w:rsid w:val="00746D38"/>
    <w:rsid w:val="0075023C"/>
    <w:rsid w:val="00750977"/>
    <w:rsid w:val="00750FFF"/>
    <w:rsid w:val="00751F8F"/>
    <w:rsid w:val="00753025"/>
    <w:rsid w:val="007543BE"/>
    <w:rsid w:val="00754551"/>
    <w:rsid w:val="00754A82"/>
    <w:rsid w:val="00755187"/>
    <w:rsid w:val="007554FE"/>
    <w:rsid w:val="0075739B"/>
    <w:rsid w:val="007613CB"/>
    <w:rsid w:val="00761B3A"/>
    <w:rsid w:val="007620F7"/>
    <w:rsid w:val="00762D37"/>
    <w:rsid w:val="00763F2C"/>
    <w:rsid w:val="00764DC4"/>
    <w:rsid w:val="00765A78"/>
    <w:rsid w:val="00766AF8"/>
    <w:rsid w:val="00770D12"/>
    <w:rsid w:val="00771E68"/>
    <w:rsid w:val="00772CAE"/>
    <w:rsid w:val="00774CD6"/>
    <w:rsid w:val="00774DF1"/>
    <w:rsid w:val="00774FC1"/>
    <w:rsid w:val="0077536F"/>
    <w:rsid w:val="00775B3E"/>
    <w:rsid w:val="00775EB0"/>
    <w:rsid w:val="00776088"/>
    <w:rsid w:val="00776350"/>
    <w:rsid w:val="007772EC"/>
    <w:rsid w:val="00780E2D"/>
    <w:rsid w:val="00784D74"/>
    <w:rsid w:val="0078593C"/>
    <w:rsid w:val="00786B5F"/>
    <w:rsid w:val="00786C0E"/>
    <w:rsid w:val="00787168"/>
    <w:rsid w:val="00790B18"/>
    <w:rsid w:val="00791386"/>
    <w:rsid w:val="00792655"/>
    <w:rsid w:val="00793401"/>
    <w:rsid w:val="0079348A"/>
    <w:rsid w:val="007955C8"/>
    <w:rsid w:val="00795953"/>
    <w:rsid w:val="00796AEE"/>
    <w:rsid w:val="00796DA6"/>
    <w:rsid w:val="00797C75"/>
    <w:rsid w:val="007A1B49"/>
    <w:rsid w:val="007A1F01"/>
    <w:rsid w:val="007A3195"/>
    <w:rsid w:val="007A3AF7"/>
    <w:rsid w:val="007A4129"/>
    <w:rsid w:val="007A46CF"/>
    <w:rsid w:val="007A4D35"/>
    <w:rsid w:val="007B00AB"/>
    <w:rsid w:val="007B08ED"/>
    <w:rsid w:val="007B0ACE"/>
    <w:rsid w:val="007B0E41"/>
    <w:rsid w:val="007B1515"/>
    <w:rsid w:val="007B18F1"/>
    <w:rsid w:val="007B2E5B"/>
    <w:rsid w:val="007B3E4D"/>
    <w:rsid w:val="007B495F"/>
    <w:rsid w:val="007B50AE"/>
    <w:rsid w:val="007B586E"/>
    <w:rsid w:val="007B58D2"/>
    <w:rsid w:val="007B6686"/>
    <w:rsid w:val="007B6E67"/>
    <w:rsid w:val="007C198A"/>
    <w:rsid w:val="007C1AC4"/>
    <w:rsid w:val="007C1C05"/>
    <w:rsid w:val="007C1F5E"/>
    <w:rsid w:val="007C4D29"/>
    <w:rsid w:val="007C5531"/>
    <w:rsid w:val="007C59BB"/>
    <w:rsid w:val="007C6EFB"/>
    <w:rsid w:val="007C797B"/>
    <w:rsid w:val="007C7BC4"/>
    <w:rsid w:val="007D0D93"/>
    <w:rsid w:val="007D1860"/>
    <w:rsid w:val="007D2621"/>
    <w:rsid w:val="007D27DB"/>
    <w:rsid w:val="007D46C2"/>
    <w:rsid w:val="007D54F7"/>
    <w:rsid w:val="007D5804"/>
    <w:rsid w:val="007D5E51"/>
    <w:rsid w:val="007D6AD0"/>
    <w:rsid w:val="007D7202"/>
    <w:rsid w:val="007D7803"/>
    <w:rsid w:val="007E030B"/>
    <w:rsid w:val="007E03A3"/>
    <w:rsid w:val="007E0572"/>
    <w:rsid w:val="007E172E"/>
    <w:rsid w:val="007E34C9"/>
    <w:rsid w:val="007E3602"/>
    <w:rsid w:val="007E47E9"/>
    <w:rsid w:val="007E74E0"/>
    <w:rsid w:val="007F00CF"/>
    <w:rsid w:val="007F18E5"/>
    <w:rsid w:val="007F285E"/>
    <w:rsid w:val="007F3061"/>
    <w:rsid w:val="007F36A7"/>
    <w:rsid w:val="007F3960"/>
    <w:rsid w:val="007F39F7"/>
    <w:rsid w:val="007F415A"/>
    <w:rsid w:val="007F4D2E"/>
    <w:rsid w:val="007F514A"/>
    <w:rsid w:val="007F5CE8"/>
    <w:rsid w:val="007F5E01"/>
    <w:rsid w:val="007F6519"/>
    <w:rsid w:val="007F6BB0"/>
    <w:rsid w:val="007F7740"/>
    <w:rsid w:val="00801367"/>
    <w:rsid w:val="00802484"/>
    <w:rsid w:val="008029DF"/>
    <w:rsid w:val="00802DF1"/>
    <w:rsid w:val="0080390B"/>
    <w:rsid w:val="0080705C"/>
    <w:rsid w:val="00807597"/>
    <w:rsid w:val="00807DD7"/>
    <w:rsid w:val="008105DE"/>
    <w:rsid w:val="0081068B"/>
    <w:rsid w:val="00812B56"/>
    <w:rsid w:val="00813CB8"/>
    <w:rsid w:val="00813F3F"/>
    <w:rsid w:val="008149E4"/>
    <w:rsid w:val="00814C80"/>
    <w:rsid w:val="00815949"/>
    <w:rsid w:val="00815AE3"/>
    <w:rsid w:val="00816078"/>
    <w:rsid w:val="008202FE"/>
    <w:rsid w:val="00820DF3"/>
    <w:rsid w:val="00820E77"/>
    <w:rsid w:val="00822A02"/>
    <w:rsid w:val="00822F48"/>
    <w:rsid w:val="0082334D"/>
    <w:rsid w:val="008239DE"/>
    <w:rsid w:val="008244EF"/>
    <w:rsid w:val="00826393"/>
    <w:rsid w:val="00826C2C"/>
    <w:rsid w:val="008300E5"/>
    <w:rsid w:val="00830EF8"/>
    <w:rsid w:val="008316F3"/>
    <w:rsid w:val="00831D65"/>
    <w:rsid w:val="00831E6F"/>
    <w:rsid w:val="00831ED8"/>
    <w:rsid w:val="008322C7"/>
    <w:rsid w:val="00833DD7"/>
    <w:rsid w:val="0083550E"/>
    <w:rsid w:val="008357DD"/>
    <w:rsid w:val="00837526"/>
    <w:rsid w:val="0084057F"/>
    <w:rsid w:val="00840BC8"/>
    <w:rsid w:val="008422C3"/>
    <w:rsid w:val="00842781"/>
    <w:rsid w:val="00842D6A"/>
    <w:rsid w:val="00843975"/>
    <w:rsid w:val="00844359"/>
    <w:rsid w:val="008468EB"/>
    <w:rsid w:val="008479A2"/>
    <w:rsid w:val="00847A23"/>
    <w:rsid w:val="0085041C"/>
    <w:rsid w:val="00850F6B"/>
    <w:rsid w:val="008513E4"/>
    <w:rsid w:val="00851A8F"/>
    <w:rsid w:val="00851BA2"/>
    <w:rsid w:val="00852358"/>
    <w:rsid w:val="008523D8"/>
    <w:rsid w:val="0085288B"/>
    <w:rsid w:val="008532A4"/>
    <w:rsid w:val="0085518A"/>
    <w:rsid w:val="00855B4F"/>
    <w:rsid w:val="00856875"/>
    <w:rsid w:val="008570A4"/>
    <w:rsid w:val="008606D5"/>
    <w:rsid w:val="00860C91"/>
    <w:rsid w:val="00861E03"/>
    <w:rsid w:val="0086209E"/>
    <w:rsid w:val="0086249B"/>
    <w:rsid w:val="008645C2"/>
    <w:rsid w:val="0086637B"/>
    <w:rsid w:val="00866470"/>
    <w:rsid w:val="00866D05"/>
    <w:rsid w:val="00870D8A"/>
    <w:rsid w:val="00871297"/>
    <w:rsid w:val="00871461"/>
    <w:rsid w:val="00871604"/>
    <w:rsid w:val="008722F1"/>
    <w:rsid w:val="00872D62"/>
    <w:rsid w:val="00872DBE"/>
    <w:rsid w:val="0087568D"/>
    <w:rsid w:val="00877FAA"/>
    <w:rsid w:val="008801A5"/>
    <w:rsid w:val="0088080D"/>
    <w:rsid w:val="0088182F"/>
    <w:rsid w:val="00881A15"/>
    <w:rsid w:val="00881BB4"/>
    <w:rsid w:val="008833E8"/>
    <w:rsid w:val="00883B8F"/>
    <w:rsid w:val="0088402B"/>
    <w:rsid w:val="008841F4"/>
    <w:rsid w:val="00884AE8"/>
    <w:rsid w:val="00884C7D"/>
    <w:rsid w:val="00884FFE"/>
    <w:rsid w:val="00890BB8"/>
    <w:rsid w:val="00891283"/>
    <w:rsid w:val="00892920"/>
    <w:rsid w:val="00893314"/>
    <w:rsid w:val="00893396"/>
    <w:rsid w:val="00895778"/>
    <w:rsid w:val="008A09A2"/>
    <w:rsid w:val="008A2CF5"/>
    <w:rsid w:val="008A2ED8"/>
    <w:rsid w:val="008A4821"/>
    <w:rsid w:val="008A4AE3"/>
    <w:rsid w:val="008A5370"/>
    <w:rsid w:val="008A560D"/>
    <w:rsid w:val="008A576B"/>
    <w:rsid w:val="008A5D29"/>
    <w:rsid w:val="008A70A6"/>
    <w:rsid w:val="008A7628"/>
    <w:rsid w:val="008A7E4D"/>
    <w:rsid w:val="008B23C3"/>
    <w:rsid w:val="008B2528"/>
    <w:rsid w:val="008B27D1"/>
    <w:rsid w:val="008B5902"/>
    <w:rsid w:val="008B6DE9"/>
    <w:rsid w:val="008B7572"/>
    <w:rsid w:val="008C0855"/>
    <w:rsid w:val="008C0ACF"/>
    <w:rsid w:val="008C148D"/>
    <w:rsid w:val="008C1CA4"/>
    <w:rsid w:val="008C32D7"/>
    <w:rsid w:val="008C3D37"/>
    <w:rsid w:val="008C5AA2"/>
    <w:rsid w:val="008C6E41"/>
    <w:rsid w:val="008C7456"/>
    <w:rsid w:val="008D0DEB"/>
    <w:rsid w:val="008D1CFE"/>
    <w:rsid w:val="008D3173"/>
    <w:rsid w:val="008D389B"/>
    <w:rsid w:val="008D3ED0"/>
    <w:rsid w:val="008D40F2"/>
    <w:rsid w:val="008D449E"/>
    <w:rsid w:val="008D57AA"/>
    <w:rsid w:val="008D71CF"/>
    <w:rsid w:val="008E1034"/>
    <w:rsid w:val="008E15B5"/>
    <w:rsid w:val="008E17DE"/>
    <w:rsid w:val="008E1E28"/>
    <w:rsid w:val="008E3779"/>
    <w:rsid w:val="008E3F09"/>
    <w:rsid w:val="008E7F64"/>
    <w:rsid w:val="008F0275"/>
    <w:rsid w:val="008F05E1"/>
    <w:rsid w:val="008F1724"/>
    <w:rsid w:val="008F409E"/>
    <w:rsid w:val="008F44A0"/>
    <w:rsid w:val="008F4FB2"/>
    <w:rsid w:val="008F5E88"/>
    <w:rsid w:val="008F6223"/>
    <w:rsid w:val="008F7480"/>
    <w:rsid w:val="008F7776"/>
    <w:rsid w:val="008F7ACA"/>
    <w:rsid w:val="0090046D"/>
    <w:rsid w:val="00900F95"/>
    <w:rsid w:val="00901DBB"/>
    <w:rsid w:val="009031FB"/>
    <w:rsid w:val="00903606"/>
    <w:rsid w:val="009073EC"/>
    <w:rsid w:val="009076E4"/>
    <w:rsid w:val="00910976"/>
    <w:rsid w:val="00910D86"/>
    <w:rsid w:val="00911801"/>
    <w:rsid w:val="00911C41"/>
    <w:rsid w:val="0091207C"/>
    <w:rsid w:val="00912F65"/>
    <w:rsid w:val="0091361B"/>
    <w:rsid w:val="00915788"/>
    <w:rsid w:val="009163AD"/>
    <w:rsid w:val="0091664C"/>
    <w:rsid w:val="009203BE"/>
    <w:rsid w:val="00920B5F"/>
    <w:rsid w:val="00920E83"/>
    <w:rsid w:val="009213A0"/>
    <w:rsid w:val="00921428"/>
    <w:rsid w:val="00922CD7"/>
    <w:rsid w:val="00924829"/>
    <w:rsid w:val="00924A1A"/>
    <w:rsid w:val="009250FC"/>
    <w:rsid w:val="00926B71"/>
    <w:rsid w:val="00927D0C"/>
    <w:rsid w:val="0093162C"/>
    <w:rsid w:val="0093258D"/>
    <w:rsid w:val="009325E3"/>
    <w:rsid w:val="009337B0"/>
    <w:rsid w:val="0093569D"/>
    <w:rsid w:val="00935A25"/>
    <w:rsid w:val="00935B17"/>
    <w:rsid w:val="0093638F"/>
    <w:rsid w:val="00937E82"/>
    <w:rsid w:val="009405C1"/>
    <w:rsid w:val="009423D4"/>
    <w:rsid w:val="00944711"/>
    <w:rsid w:val="00944A73"/>
    <w:rsid w:val="00944C54"/>
    <w:rsid w:val="00945084"/>
    <w:rsid w:val="009450FC"/>
    <w:rsid w:val="00945524"/>
    <w:rsid w:val="009463AA"/>
    <w:rsid w:val="00946C87"/>
    <w:rsid w:val="00947C9B"/>
    <w:rsid w:val="00947EE7"/>
    <w:rsid w:val="00950966"/>
    <w:rsid w:val="00950A30"/>
    <w:rsid w:val="0095132C"/>
    <w:rsid w:val="00953221"/>
    <w:rsid w:val="009541D9"/>
    <w:rsid w:val="00954F17"/>
    <w:rsid w:val="00955EE4"/>
    <w:rsid w:val="009565DF"/>
    <w:rsid w:val="009573E7"/>
    <w:rsid w:val="0096052C"/>
    <w:rsid w:val="009613C8"/>
    <w:rsid w:val="00963998"/>
    <w:rsid w:val="00964B99"/>
    <w:rsid w:val="0096688A"/>
    <w:rsid w:val="009672D0"/>
    <w:rsid w:val="00970534"/>
    <w:rsid w:val="00970773"/>
    <w:rsid w:val="00971390"/>
    <w:rsid w:val="009723D6"/>
    <w:rsid w:val="00972A98"/>
    <w:rsid w:val="00973649"/>
    <w:rsid w:val="0097372C"/>
    <w:rsid w:val="00975A46"/>
    <w:rsid w:val="0097608C"/>
    <w:rsid w:val="00976D49"/>
    <w:rsid w:val="00976F07"/>
    <w:rsid w:val="009778CE"/>
    <w:rsid w:val="00977B8D"/>
    <w:rsid w:val="00977DBC"/>
    <w:rsid w:val="00980AE6"/>
    <w:rsid w:val="00981998"/>
    <w:rsid w:val="00981C1F"/>
    <w:rsid w:val="00982173"/>
    <w:rsid w:val="00982567"/>
    <w:rsid w:val="00983428"/>
    <w:rsid w:val="00984488"/>
    <w:rsid w:val="0098468A"/>
    <w:rsid w:val="00984BD1"/>
    <w:rsid w:val="00986B0D"/>
    <w:rsid w:val="00986EE3"/>
    <w:rsid w:val="00987447"/>
    <w:rsid w:val="00990591"/>
    <w:rsid w:val="009909AB"/>
    <w:rsid w:val="0099199A"/>
    <w:rsid w:val="00993FA6"/>
    <w:rsid w:val="009947E0"/>
    <w:rsid w:val="00995A87"/>
    <w:rsid w:val="00996E42"/>
    <w:rsid w:val="009A0087"/>
    <w:rsid w:val="009A0F3A"/>
    <w:rsid w:val="009A1E9D"/>
    <w:rsid w:val="009A2FF8"/>
    <w:rsid w:val="009A7ED4"/>
    <w:rsid w:val="009B213E"/>
    <w:rsid w:val="009B2937"/>
    <w:rsid w:val="009B36B3"/>
    <w:rsid w:val="009B3E11"/>
    <w:rsid w:val="009B42E8"/>
    <w:rsid w:val="009B4756"/>
    <w:rsid w:val="009B5025"/>
    <w:rsid w:val="009B6952"/>
    <w:rsid w:val="009B6C95"/>
    <w:rsid w:val="009B703B"/>
    <w:rsid w:val="009B7D3F"/>
    <w:rsid w:val="009B7D72"/>
    <w:rsid w:val="009C1165"/>
    <w:rsid w:val="009C17F1"/>
    <w:rsid w:val="009C25B6"/>
    <w:rsid w:val="009C2879"/>
    <w:rsid w:val="009C40EC"/>
    <w:rsid w:val="009C417C"/>
    <w:rsid w:val="009C44F0"/>
    <w:rsid w:val="009C452C"/>
    <w:rsid w:val="009C4E10"/>
    <w:rsid w:val="009C5075"/>
    <w:rsid w:val="009C63BE"/>
    <w:rsid w:val="009D00A3"/>
    <w:rsid w:val="009D1929"/>
    <w:rsid w:val="009D2DFA"/>
    <w:rsid w:val="009D3913"/>
    <w:rsid w:val="009D3A7E"/>
    <w:rsid w:val="009D4F64"/>
    <w:rsid w:val="009D5DFA"/>
    <w:rsid w:val="009D5F21"/>
    <w:rsid w:val="009D63A7"/>
    <w:rsid w:val="009D6446"/>
    <w:rsid w:val="009D6E71"/>
    <w:rsid w:val="009E1FEB"/>
    <w:rsid w:val="009E29F3"/>
    <w:rsid w:val="009E2A3B"/>
    <w:rsid w:val="009E36D4"/>
    <w:rsid w:val="009E4D99"/>
    <w:rsid w:val="009E6FF6"/>
    <w:rsid w:val="009E70C3"/>
    <w:rsid w:val="009E73EA"/>
    <w:rsid w:val="009E746C"/>
    <w:rsid w:val="009F073A"/>
    <w:rsid w:val="009F0A44"/>
    <w:rsid w:val="009F0D7B"/>
    <w:rsid w:val="009F19D5"/>
    <w:rsid w:val="009F2CA8"/>
    <w:rsid w:val="009F301F"/>
    <w:rsid w:val="009F4C87"/>
    <w:rsid w:val="009F5BE1"/>
    <w:rsid w:val="00A00469"/>
    <w:rsid w:val="00A0059F"/>
    <w:rsid w:val="00A01B20"/>
    <w:rsid w:val="00A04BCB"/>
    <w:rsid w:val="00A05783"/>
    <w:rsid w:val="00A06F12"/>
    <w:rsid w:val="00A0758C"/>
    <w:rsid w:val="00A10157"/>
    <w:rsid w:val="00A11386"/>
    <w:rsid w:val="00A11588"/>
    <w:rsid w:val="00A120F3"/>
    <w:rsid w:val="00A12D2A"/>
    <w:rsid w:val="00A137E9"/>
    <w:rsid w:val="00A14021"/>
    <w:rsid w:val="00A145A2"/>
    <w:rsid w:val="00A15810"/>
    <w:rsid w:val="00A16E40"/>
    <w:rsid w:val="00A2056A"/>
    <w:rsid w:val="00A21BE9"/>
    <w:rsid w:val="00A2297C"/>
    <w:rsid w:val="00A231EC"/>
    <w:rsid w:val="00A23CAB"/>
    <w:rsid w:val="00A258A9"/>
    <w:rsid w:val="00A30E9D"/>
    <w:rsid w:val="00A31C6E"/>
    <w:rsid w:val="00A3245A"/>
    <w:rsid w:val="00A32E46"/>
    <w:rsid w:val="00A33E74"/>
    <w:rsid w:val="00A34E16"/>
    <w:rsid w:val="00A34FF7"/>
    <w:rsid w:val="00A35A21"/>
    <w:rsid w:val="00A35D38"/>
    <w:rsid w:val="00A40493"/>
    <w:rsid w:val="00A411A6"/>
    <w:rsid w:val="00A42D35"/>
    <w:rsid w:val="00A45186"/>
    <w:rsid w:val="00A45935"/>
    <w:rsid w:val="00A45B57"/>
    <w:rsid w:val="00A46598"/>
    <w:rsid w:val="00A46D71"/>
    <w:rsid w:val="00A47D5C"/>
    <w:rsid w:val="00A5044A"/>
    <w:rsid w:val="00A5078F"/>
    <w:rsid w:val="00A5125D"/>
    <w:rsid w:val="00A513EE"/>
    <w:rsid w:val="00A51A04"/>
    <w:rsid w:val="00A52751"/>
    <w:rsid w:val="00A52F20"/>
    <w:rsid w:val="00A539AE"/>
    <w:rsid w:val="00A54317"/>
    <w:rsid w:val="00A5442B"/>
    <w:rsid w:val="00A54F7F"/>
    <w:rsid w:val="00A55219"/>
    <w:rsid w:val="00A56C02"/>
    <w:rsid w:val="00A60764"/>
    <w:rsid w:val="00A623E0"/>
    <w:rsid w:val="00A628E8"/>
    <w:rsid w:val="00A62F91"/>
    <w:rsid w:val="00A637CC"/>
    <w:rsid w:val="00A65777"/>
    <w:rsid w:val="00A65E28"/>
    <w:rsid w:val="00A662F5"/>
    <w:rsid w:val="00A66967"/>
    <w:rsid w:val="00A67E56"/>
    <w:rsid w:val="00A700C7"/>
    <w:rsid w:val="00A70D63"/>
    <w:rsid w:val="00A72892"/>
    <w:rsid w:val="00A740BB"/>
    <w:rsid w:val="00A74C8C"/>
    <w:rsid w:val="00A75D36"/>
    <w:rsid w:val="00A767D8"/>
    <w:rsid w:val="00A76AEF"/>
    <w:rsid w:val="00A771F4"/>
    <w:rsid w:val="00A77532"/>
    <w:rsid w:val="00A77781"/>
    <w:rsid w:val="00A77E6E"/>
    <w:rsid w:val="00A77FF1"/>
    <w:rsid w:val="00A80D65"/>
    <w:rsid w:val="00A81318"/>
    <w:rsid w:val="00A8144D"/>
    <w:rsid w:val="00A81968"/>
    <w:rsid w:val="00A82068"/>
    <w:rsid w:val="00A82BCA"/>
    <w:rsid w:val="00A83A99"/>
    <w:rsid w:val="00A84867"/>
    <w:rsid w:val="00A8551B"/>
    <w:rsid w:val="00A856D1"/>
    <w:rsid w:val="00A860B8"/>
    <w:rsid w:val="00A860CB"/>
    <w:rsid w:val="00A860E8"/>
    <w:rsid w:val="00A8693F"/>
    <w:rsid w:val="00A8780B"/>
    <w:rsid w:val="00A87B73"/>
    <w:rsid w:val="00A909A4"/>
    <w:rsid w:val="00A911DC"/>
    <w:rsid w:val="00A91E8B"/>
    <w:rsid w:val="00A920BD"/>
    <w:rsid w:val="00A9222A"/>
    <w:rsid w:val="00A9302F"/>
    <w:rsid w:val="00A947B0"/>
    <w:rsid w:val="00A95258"/>
    <w:rsid w:val="00A956DA"/>
    <w:rsid w:val="00A97253"/>
    <w:rsid w:val="00A977CF"/>
    <w:rsid w:val="00A97BC2"/>
    <w:rsid w:val="00AA16C7"/>
    <w:rsid w:val="00AA1B41"/>
    <w:rsid w:val="00AA220E"/>
    <w:rsid w:val="00AA428D"/>
    <w:rsid w:val="00AA4409"/>
    <w:rsid w:val="00AA4795"/>
    <w:rsid w:val="00AA4E04"/>
    <w:rsid w:val="00AA5B68"/>
    <w:rsid w:val="00AA68F0"/>
    <w:rsid w:val="00AA7354"/>
    <w:rsid w:val="00AA79E1"/>
    <w:rsid w:val="00AB0406"/>
    <w:rsid w:val="00AB1532"/>
    <w:rsid w:val="00AB3582"/>
    <w:rsid w:val="00AB4E98"/>
    <w:rsid w:val="00AB4F60"/>
    <w:rsid w:val="00AB79BD"/>
    <w:rsid w:val="00AC010E"/>
    <w:rsid w:val="00AC0CFF"/>
    <w:rsid w:val="00AC211D"/>
    <w:rsid w:val="00AC390E"/>
    <w:rsid w:val="00AC40CF"/>
    <w:rsid w:val="00AC6EDF"/>
    <w:rsid w:val="00AC7E1D"/>
    <w:rsid w:val="00AD0A87"/>
    <w:rsid w:val="00AD1BDB"/>
    <w:rsid w:val="00AD3CA2"/>
    <w:rsid w:val="00AD4434"/>
    <w:rsid w:val="00AD613D"/>
    <w:rsid w:val="00AD6E12"/>
    <w:rsid w:val="00AE13BB"/>
    <w:rsid w:val="00AE288A"/>
    <w:rsid w:val="00AE2A07"/>
    <w:rsid w:val="00AE2A70"/>
    <w:rsid w:val="00AE3AF5"/>
    <w:rsid w:val="00AE454C"/>
    <w:rsid w:val="00AE4FE5"/>
    <w:rsid w:val="00AE6420"/>
    <w:rsid w:val="00AE6AC5"/>
    <w:rsid w:val="00AF09A6"/>
    <w:rsid w:val="00AF0BC4"/>
    <w:rsid w:val="00AF13DF"/>
    <w:rsid w:val="00AF2035"/>
    <w:rsid w:val="00AF243D"/>
    <w:rsid w:val="00AF507C"/>
    <w:rsid w:val="00AF580C"/>
    <w:rsid w:val="00AF6076"/>
    <w:rsid w:val="00AF61C2"/>
    <w:rsid w:val="00AF641B"/>
    <w:rsid w:val="00AF6B62"/>
    <w:rsid w:val="00AF6F49"/>
    <w:rsid w:val="00AF739C"/>
    <w:rsid w:val="00B00FDA"/>
    <w:rsid w:val="00B02CCB"/>
    <w:rsid w:val="00B03835"/>
    <w:rsid w:val="00B04568"/>
    <w:rsid w:val="00B04FBD"/>
    <w:rsid w:val="00B0537C"/>
    <w:rsid w:val="00B053BA"/>
    <w:rsid w:val="00B05B4A"/>
    <w:rsid w:val="00B05E50"/>
    <w:rsid w:val="00B068B0"/>
    <w:rsid w:val="00B06B9A"/>
    <w:rsid w:val="00B10E2B"/>
    <w:rsid w:val="00B13E46"/>
    <w:rsid w:val="00B14BC8"/>
    <w:rsid w:val="00B14EF8"/>
    <w:rsid w:val="00B159B2"/>
    <w:rsid w:val="00B17116"/>
    <w:rsid w:val="00B17C7E"/>
    <w:rsid w:val="00B2164F"/>
    <w:rsid w:val="00B21FA0"/>
    <w:rsid w:val="00B23DE8"/>
    <w:rsid w:val="00B2552A"/>
    <w:rsid w:val="00B268F8"/>
    <w:rsid w:val="00B269DD"/>
    <w:rsid w:val="00B270AA"/>
    <w:rsid w:val="00B27CF6"/>
    <w:rsid w:val="00B3094D"/>
    <w:rsid w:val="00B317EE"/>
    <w:rsid w:val="00B32A5E"/>
    <w:rsid w:val="00B32AFF"/>
    <w:rsid w:val="00B33107"/>
    <w:rsid w:val="00B33AD9"/>
    <w:rsid w:val="00B3455C"/>
    <w:rsid w:val="00B3497B"/>
    <w:rsid w:val="00B362F8"/>
    <w:rsid w:val="00B3797E"/>
    <w:rsid w:val="00B42B49"/>
    <w:rsid w:val="00B44638"/>
    <w:rsid w:val="00B447A1"/>
    <w:rsid w:val="00B4494E"/>
    <w:rsid w:val="00B46116"/>
    <w:rsid w:val="00B463DC"/>
    <w:rsid w:val="00B4743D"/>
    <w:rsid w:val="00B50033"/>
    <w:rsid w:val="00B509DB"/>
    <w:rsid w:val="00B510E9"/>
    <w:rsid w:val="00B517EB"/>
    <w:rsid w:val="00B517ED"/>
    <w:rsid w:val="00B52B9A"/>
    <w:rsid w:val="00B52EF3"/>
    <w:rsid w:val="00B56130"/>
    <w:rsid w:val="00B56AB5"/>
    <w:rsid w:val="00B573B5"/>
    <w:rsid w:val="00B57632"/>
    <w:rsid w:val="00B57CE9"/>
    <w:rsid w:val="00B57F32"/>
    <w:rsid w:val="00B62C09"/>
    <w:rsid w:val="00B655DC"/>
    <w:rsid w:val="00B65B9C"/>
    <w:rsid w:val="00B65DFB"/>
    <w:rsid w:val="00B65E74"/>
    <w:rsid w:val="00B6757B"/>
    <w:rsid w:val="00B716EC"/>
    <w:rsid w:val="00B71D58"/>
    <w:rsid w:val="00B72159"/>
    <w:rsid w:val="00B72199"/>
    <w:rsid w:val="00B73141"/>
    <w:rsid w:val="00B736F4"/>
    <w:rsid w:val="00B74270"/>
    <w:rsid w:val="00B747FE"/>
    <w:rsid w:val="00B7508B"/>
    <w:rsid w:val="00B7679E"/>
    <w:rsid w:val="00B76E65"/>
    <w:rsid w:val="00B8009E"/>
    <w:rsid w:val="00B83A2A"/>
    <w:rsid w:val="00B840C5"/>
    <w:rsid w:val="00B8470E"/>
    <w:rsid w:val="00B86724"/>
    <w:rsid w:val="00B86F38"/>
    <w:rsid w:val="00B8783D"/>
    <w:rsid w:val="00B90386"/>
    <w:rsid w:val="00B9140B"/>
    <w:rsid w:val="00B92507"/>
    <w:rsid w:val="00B9521D"/>
    <w:rsid w:val="00B9681C"/>
    <w:rsid w:val="00B972FE"/>
    <w:rsid w:val="00B9799F"/>
    <w:rsid w:val="00BA0C08"/>
    <w:rsid w:val="00BA17AB"/>
    <w:rsid w:val="00BA2B7A"/>
    <w:rsid w:val="00BA305C"/>
    <w:rsid w:val="00BA3ADB"/>
    <w:rsid w:val="00BA3C1F"/>
    <w:rsid w:val="00BA4CFC"/>
    <w:rsid w:val="00BA4FB4"/>
    <w:rsid w:val="00BA5D42"/>
    <w:rsid w:val="00BA6C74"/>
    <w:rsid w:val="00BA787C"/>
    <w:rsid w:val="00BB04AF"/>
    <w:rsid w:val="00BB227D"/>
    <w:rsid w:val="00BB26EB"/>
    <w:rsid w:val="00BB2A29"/>
    <w:rsid w:val="00BB39D4"/>
    <w:rsid w:val="00BB5495"/>
    <w:rsid w:val="00BB5CCB"/>
    <w:rsid w:val="00BB65E3"/>
    <w:rsid w:val="00BB767C"/>
    <w:rsid w:val="00BB7FAC"/>
    <w:rsid w:val="00BC0212"/>
    <w:rsid w:val="00BC0698"/>
    <w:rsid w:val="00BC0C21"/>
    <w:rsid w:val="00BC2107"/>
    <w:rsid w:val="00BC2D45"/>
    <w:rsid w:val="00BC3714"/>
    <w:rsid w:val="00BC4948"/>
    <w:rsid w:val="00BC5E09"/>
    <w:rsid w:val="00BC6284"/>
    <w:rsid w:val="00BC6ABB"/>
    <w:rsid w:val="00BD1526"/>
    <w:rsid w:val="00BD2918"/>
    <w:rsid w:val="00BD3B6C"/>
    <w:rsid w:val="00BD3F4A"/>
    <w:rsid w:val="00BD4B53"/>
    <w:rsid w:val="00BD546E"/>
    <w:rsid w:val="00BD552D"/>
    <w:rsid w:val="00BD7209"/>
    <w:rsid w:val="00BE0049"/>
    <w:rsid w:val="00BE0487"/>
    <w:rsid w:val="00BE07A5"/>
    <w:rsid w:val="00BE09B7"/>
    <w:rsid w:val="00BE0CA3"/>
    <w:rsid w:val="00BE1C04"/>
    <w:rsid w:val="00BE2E45"/>
    <w:rsid w:val="00BE5B25"/>
    <w:rsid w:val="00BE6376"/>
    <w:rsid w:val="00BE7725"/>
    <w:rsid w:val="00BE7B96"/>
    <w:rsid w:val="00BF012A"/>
    <w:rsid w:val="00BF2C54"/>
    <w:rsid w:val="00BF347B"/>
    <w:rsid w:val="00BF4770"/>
    <w:rsid w:val="00BF4B53"/>
    <w:rsid w:val="00BF54D0"/>
    <w:rsid w:val="00BF5D31"/>
    <w:rsid w:val="00BF6F58"/>
    <w:rsid w:val="00BF7EEE"/>
    <w:rsid w:val="00C020DD"/>
    <w:rsid w:val="00C05420"/>
    <w:rsid w:val="00C05BCE"/>
    <w:rsid w:val="00C05E67"/>
    <w:rsid w:val="00C0694D"/>
    <w:rsid w:val="00C070C3"/>
    <w:rsid w:val="00C10B94"/>
    <w:rsid w:val="00C11A28"/>
    <w:rsid w:val="00C12866"/>
    <w:rsid w:val="00C130E5"/>
    <w:rsid w:val="00C137D6"/>
    <w:rsid w:val="00C13F59"/>
    <w:rsid w:val="00C143CF"/>
    <w:rsid w:val="00C14556"/>
    <w:rsid w:val="00C17FB4"/>
    <w:rsid w:val="00C2059A"/>
    <w:rsid w:val="00C20CF3"/>
    <w:rsid w:val="00C21AA4"/>
    <w:rsid w:val="00C21EF1"/>
    <w:rsid w:val="00C22490"/>
    <w:rsid w:val="00C25516"/>
    <w:rsid w:val="00C259AB"/>
    <w:rsid w:val="00C2642B"/>
    <w:rsid w:val="00C2685C"/>
    <w:rsid w:val="00C27459"/>
    <w:rsid w:val="00C30666"/>
    <w:rsid w:val="00C30E01"/>
    <w:rsid w:val="00C31533"/>
    <w:rsid w:val="00C316CC"/>
    <w:rsid w:val="00C31821"/>
    <w:rsid w:val="00C3288E"/>
    <w:rsid w:val="00C35D57"/>
    <w:rsid w:val="00C35EB5"/>
    <w:rsid w:val="00C36258"/>
    <w:rsid w:val="00C3696F"/>
    <w:rsid w:val="00C376DF"/>
    <w:rsid w:val="00C40746"/>
    <w:rsid w:val="00C41C59"/>
    <w:rsid w:val="00C4283A"/>
    <w:rsid w:val="00C4290C"/>
    <w:rsid w:val="00C42D41"/>
    <w:rsid w:val="00C43750"/>
    <w:rsid w:val="00C45C2D"/>
    <w:rsid w:val="00C46AAF"/>
    <w:rsid w:val="00C47B30"/>
    <w:rsid w:val="00C50274"/>
    <w:rsid w:val="00C5121A"/>
    <w:rsid w:val="00C5338D"/>
    <w:rsid w:val="00C533EB"/>
    <w:rsid w:val="00C55E09"/>
    <w:rsid w:val="00C5781F"/>
    <w:rsid w:val="00C604CF"/>
    <w:rsid w:val="00C60DA1"/>
    <w:rsid w:val="00C61219"/>
    <w:rsid w:val="00C61DFC"/>
    <w:rsid w:val="00C62CE3"/>
    <w:rsid w:val="00C6333D"/>
    <w:rsid w:val="00C639C4"/>
    <w:rsid w:val="00C639DD"/>
    <w:rsid w:val="00C64988"/>
    <w:rsid w:val="00C64E9E"/>
    <w:rsid w:val="00C6570F"/>
    <w:rsid w:val="00C6602E"/>
    <w:rsid w:val="00C666F0"/>
    <w:rsid w:val="00C679D6"/>
    <w:rsid w:val="00C72253"/>
    <w:rsid w:val="00C72E95"/>
    <w:rsid w:val="00C737F4"/>
    <w:rsid w:val="00C73E77"/>
    <w:rsid w:val="00C74602"/>
    <w:rsid w:val="00C74E9F"/>
    <w:rsid w:val="00C75136"/>
    <w:rsid w:val="00C759B8"/>
    <w:rsid w:val="00C763F5"/>
    <w:rsid w:val="00C76D9F"/>
    <w:rsid w:val="00C778E0"/>
    <w:rsid w:val="00C77920"/>
    <w:rsid w:val="00C77D2A"/>
    <w:rsid w:val="00C82532"/>
    <w:rsid w:val="00C825FB"/>
    <w:rsid w:val="00C84172"/>
    <w:rsid w:val="00C85853"/>
    <w:rsid w:val="00C85C1F"/>
    <w:rsid w:val="00C87B36"/>
    <w:rsid w:val="00C87CF2"/>
    <w:rsid w:val="00C91591"/>
    <w:rsid w:val="00C928A5"/>
    <w:rsid w:val="00C92E49"/>
    <w:rsid w:val="00C932D1"/>
    <w:rsid w:val="00C946A5"/>
    <w:rsid w:val="00C9481C"/>
    <w:rsid w:val="00C951C7"/>
    <w:rsid w:val="00C95CF2"/>
    <w:rsid w:val="00C960E7"/>
    <w:rsid w:val="00C96C40"/>
    <w:rsid w:val="00C976B5"/>
    <w:rsid w:val="00C97757"/>
    <w:rsid w:val="00CA2512"/>
    <w:rsid w:val="00CA2D69"/>
    <w:rsid w:val="00CA328E"/>
    <w:rsid w:val="00CA344D"/>
    <w:rsid w:val="00CA3A49"/>
    <w:rsid w:val="00CA3E9F"/>
    <w:rsid w:val="00CA4010"/>
    <w:rsid w:val="00CA429B"/>
    <w:rsid w:val="00CA444E"/>
    <w:rsid w:val="00CA4D76"/>
    <w:rsid w:val="00CA5C6E"/>
    <w:rsid w:val="00CA6DD7"/>
    <w:rsid w:val="00CB04E4"/>
    <w:rsid w:val="00CB056C"/>
    <w:rsid w:val="00CB0859"/>
    <w:rsid w:val="00CB17A0"/>
    <w:rsid w:val="00CB2626"/>
    <w:rsid w:val="00CB45A2"/>
    <w:rsid w:val="00CB4C24"/>
    <w:rsid w:val="00CB51C1"/>
    <w:rsid w:val="00CB65EF"/>
    <w:rsid w:val="00CC0345"/>
    <w:rsid w:val="00CC0D6F"/>
    <w:rsid w:val="00CC1867"/>
    <w:rsid w:val="00CC1FBA"/>
    <w:rsid w:val="00CC2F69"/>
    <w:rsid w:val="00CC3AD6"/>
    <w:rsid w:val="00CC470A"/>
    <w:rsid w:val="00CC72FA"/>
    <w:rsid w:val="00CD0378"/>
    <w:rsid w:val="00CD3893"/>
    <w:rsid w:val="00CD4C5D"/>
    <w:rsid w:val="00CD4E44"/>
    <w:rsid w:val="00CD50B1"/>
    <w:rsid w:val="00CD5617"/>
    <w:rsid w:val="00CD5D2B"/>
    <w:rsid w:val="00CD78A3"/>
    <w:rsid w:val="00CD7A64"/>
    <w:rsid w:val="00CE4812"/>
    <w:rsid w:val="00CE4873"/>
    <w:rsid w:val="00CE57D5"/>
    <w:rsid w:val="00CE6A08"/>
    <w:rsid w:val="00CE711B"/>
    <w:rsid w:val="00CE7239"/>
    <w:rsid w:val="00CF03A2"/>
    <w:rsid w:val="00CF1A4D"/>
    <w:rsid w:val="00CF1BF4"/>
    <w:rsid w:val="00CF239A"/>
    <w:rsid w:val="00CF2E2D"/>
    <w:rsid w:val="00CF33C7"/>
    <w:rsid w:val="00CF4BBE"/>
    <w:rsid w:val="00CF56D0"/>
    <w:rsid w:val="00D018D5"/>
    <w:rsid w:val="00D0202F"/>
    <w:rsid w:val="00D02652"/>
    <w:rsid w:val="00D03F1F"/>
    <w:rsid w:val="00D03F23"/>
    <w:rsid w:val="00D04331"/>
    <w:rsid w:val="00D046DE"/>
    <w:rsid w:val="00D04B43"/>
    <w:rsid w:val="00D05BB6"/>
    <w:rsid w:val="00D05FE3"/>
    <w:rsid w:val="00D06F88"/>
    <w:rsid w:val="00D1099C"/>
    <w:rsid w:val="00D11AB4"/>
    <w:rsid w:val="00D12AEF"/>
    <w:rsid w:val="00D13268"/>
    <w:rsid w:val="00D134B0"/>
    <w:rsid w:val="00D13862"/>
    <w:rsid w:val="00D14F5A"/>
    <w:rsid w:val="00D16690"/>
    <w:rsid w:val="00D178D6"/>
    <w:rsid w:val="00D17DD4"/>
    <w:rsid w:val="00D200AD"/>
    <w:rsid w:val="00D205D5"/>
    <w:rsid w:val="00D20B8D"/>
    <w:rsid w:val="00D21728"/>
    <w:rsid w:val="00D22225"/>
    <w:rsid w:val="00D222F9"/>
    <w:rsid w:val="00D244A8"/>
    <w:rsid w:val="00D2603B"/>
    <w:rsid w:val="00D27474"/>
    <w:rsid w:val="00D3076A"/>
    <w:rsid w:val="00D307C3"/>
    <w:rsid w:val="00D30DFB"/>
    <w:rsid w:val="00D30FD2"/>
    <w:rsid w:val="00D31035"/>
    <w:rsid w:val="00D31B20"/>
    <w:rsid w:val="00D324A5"/>
    <w:rsid w:val="00D3281C"/>
    <w:rsid w:val="00D32DE6"/>
    <w:rsid w:val="00D3338A"/>
    <w:rsid w:val="00D34227"/>
    <w:rsid w:val="00D3458A"/>
    <w:rsid w:val="00D34762"/>
    <w:rsid w:val="00D34CA6"/>
    <w:rsid w:val="00D3560C"/>
    <w:rsid w:val="00D366D9"/>
    <w:rsid w:val="00D36882"/>
    <w:rsid w:val="00D36BA3"/>
    <w:rsid w:val="00D36D85"/>
    <w:rsid w:val="00D36EF6"/>
    <w:rsid w:val="00D40504"/>
    <w:rsid w:val="00D40C21"/>
    <w:rsid w:val="00D41643"/>
    <w:rsid w:val="00D417A6"/>
    <w:rsid w:val="00D42E35"/>
    <w:rsid w:val="00D4475A"/>
    <w:rsid w:val="00D45E27"/>
    <w:rsid w:val="00D4799B"/>
    <w:rsid w:val="00D50E30"/>
    <w:rsid w:val="00D50F31"/>
    <w:rsid w:val="00D51AEB"/>
    <w:rsid w:val="00D52911"/>
    <w:rsid w:val="00D532FE"/>
    <w:rsid w:val="00D55A10"/>
    <w:rsid w:val="00D56042"/>
    <w:rsid w:val="00D564E6"/>
    <w:rsid w:val="00D56925"/>
    <w:rsid w:val="00D56A6A"/>
    <w:rsid w:val="00D5761A"/>
    <w:rsid w:val="00D57727"/>
    <w:rsid w:val="00D61433"/>
    <w:rsid w:val="00D6144B"/>
    <w:rsid w:val="00D61748"/>
    <w:rsid w:val="00D61BCB"/>
    <w:rsid w:val="00D6263F"/>
    <w:rsid w:val="00D63235"/>
    <w:rsid w:val="00D6332A"/>
    <w:rsid w:val="00D6388F"/>
    <w:rsid w:val="00D6499B"/>
    <w:rsid w:val="00D6535F"/>
    <w:rsid w:val="00D65789"/>
    <w:rsid w:val="00D65951"/>
    <w:rsid w:val="00D65CCB"/>
    <w:rsid w:val="00D66AC0"/>
    <w:rsid w:val="00D734ED"/>
    <w:rsid w:val="00D74C34"/>
    <w:rsid w:val="00D751EB"/>
    <w:rsid w:val="00D768A7"/>
    <w:rsid w:val="00D80003"/>
    <w:rsid w:val="00D81530"/>
    <w:rsid w:val="00D82431"/>
    <w:rsid w:val="00D839B9"/>
    <w:rsid w:val="00D83BF8"/>
    <w:rsid w:val="00D8561A"/>
    <w:rsid w:val="00D85DB0"/>
    <w:rsid w:val="00D85E0B"/>
    <w:rsid w:val="00D87C61"/>
    <w:rsid w:val="00D90AA9"/>
    <w:rsid w:val="00D92199"/>
    <w:rsid w:val="00D92401"/>
    <w:rsid w:val="00D93F5C"/>
    <w:rsid w:val="00D94881"/>
    <w:rsid w:val="00D9495D"/>
    <w:rsid w:val="00D95995"/>
    <w:rsid w:val="00D95FA7"/>
    <w:rsid w:val="00D95FF6"/>
    <w:rsid w:val="00D96423"/>
    <w:rsid w:val="00D97519"/>
    <w:rsid w:val="00DA017F"/>
    <w:rsid w:val="00DA18D4"/>
    <w:rsid w:val="00DA1B2B"/>
    <w:rsid w:val="00DA20D6"/>
    <w:rsid w:val="00DA23AA"/>
    <w:rsid w:val="00DA428D"/>
    <w:rsid w:val="00DA4497"/>
    <w:rsid w:val="00DB1B01"/>
    <w:rsid w:val="00DB247E"/>
    <w:rsid w:val="00DB357F"/>
    <w:rsid w:val="00DB4EE0"/>
    <w:rsid w:val="00DB652B"/>
    <w:rsid w:val="00DB6DF9"/>
    <w:rsid w:val="00DB7015"/>
    <w:rsid w:val="00DC248C"/>
    <w:rsid w:val="00DC2980"/>
    <w:rsid w:val="00DC32CB"/>
    <w:rsid w:val="00DC444E"/>
    <w:rsid w:val="00DC6514"/>
    <w:rsid w:val="00DC6A76"/>
    <w:rsid w:val="00DC70F7"/>
    <w:rsid w:val="00DC76CA"/>
    <w:rsid w:val="00DD1525"/>
    <w:rsid w:val="00DD217D"/>
    <w:rsid w:val="00DD3865"/>
    <w:rsid w:val="00DD4E1F"/>
    <w:rsid w:val="00DD4E6B"/>
    <w:rsid w:val="00DD5836"/>
    <w:rsid w:val="00DD58EF"/>
    <w:rsid w:val="00DD7276"/>
    <w:rsid w:val="00DE0314"/>
    <w:rsid w:val="00DE050D"/>
    <w:rsid w:val="00DE178C"/>
    <w:rsid w:val="00DE3479"/>
    <w:rsid w:val="00DE5A37"/>
    <w:rsid w:val="00DE6DA1"/>
    <w:rsid w:val="00DE70EE"/>
    <w:rsid w:val="00DF0395"/>
    <w:rsid w:val="00DF1CB9"/>
    <w:rsid w:val="00DF1DF3"/>
    <w:rsid w:val="00DF207C"/>
    <w:rsid w:val="00DF28C6"/>
    <w:rsid w:val="00DF2A77"/>
    <w:rsid w:val="00DF3541"/>
    <w:rsid w:val="00DF3F7F"/>
    <w:rsid w:val="00DF52E3"/>
    <w:rsid w:val="00DF69BC"/>
    <w:rsid w:val="00DF7277"/>
    <w:rsid w:val="00DF7819"/>
    <w:rsid w:val="00DF7A9E"/>
    <w:rsid w:val="00E00519"/>
    <w:rsid w:val="00E00839"/>
    <w:rsid w:val="00E00D01"/>
    <w:rsid w:val="00E0211D"/>
    <w:rsid w:val="00E02D56"/>
    <w:rsid w:val="00E0584F"/>
    <w:rsid w:val="00E05A2D"/>
    <w:rsid w:val="00E12167"/>
    <w:rsid w:val="00E14A13"/>
    <w:rsid w:val="00E14B73"/>
    <w:rsid w:val="00E157AD"/>
    <w:rsid w:val="00E169B4"/>
    <w:rsid w:val="00E204B4"/>
    <w:rsid w:val="00E20E01"/>
    <w:rsid w:val="00E211AF"/>
    <w:rsid w:val="00E225B5"/>
    <w:rsid w:val="00E23355"/>
    <w:rsid w:val="00E236A6"/>
    <w:rsid w:val="00E23D01"/>
    <w:rsid w:val="00E24DB7"/>
    <w:rsid w:val="00E258C1"/>
    <w:rsid w:val="00E2611E"/>
    <w:rsid w:val="00E303C7"/>
    <w:rsid w:val="00E31B9F"/>
    <w:rsid w:val="00E33BCD"/>
    <w:rsid w:val="00E3431A"/>
    <w:rsid w:val="00E36592"/>
    <w:rsid w:val="00E374F1"/>
    <w:rsid w:val="00E40087"/>
    <w:rsid w:val="00E40512"/>
    <w:rsid w:val="00E40F54"/>
    <w:rsid w:val="00E42114"/>
    <w:rsid w:val="00E42B67"/>
    <w:rsid w:val="00E44E0D"/>
    <w:rsid w:val="00E4525D"/>
    <w:rsid w:val="00E50221"/>
    <w:rsid w:val="00E508C8"/>
    <w:rsid w:val="00E508E9"/>
    <w:rsid w:val="00E50A4E"/>
    <w:rsid w:val="00E51325"/>
    <w:rsid w:val="00E518DC"/>
    <w:rsid w:val="00E55B2E"/>
    <w:rsid w:val="00E57A4E"/>
    <w:rsid w:val="00E57C37"/>
    <w:rsid w:val="00E601D9"/>
    <w:rsid w:val="00E60522"/>
    <w:rsid w:val="00E6084A"/>
    <w:rsid w:val="00E63417"/>
    <w:rsid w:val="00E6351F"/>
    <w:rsid w:val="00E641F6"/>
    <w:rsid w:val="00E64722"/>
    <w:rsid w:val="00E65022"/>
    <w:rsid w:val="00E659DF"/>
    <w:rsid w:val="00E66644"/>
    <w:rsid w:val="00E66DF3"/>
    <w:rsid w:val="00E674BE"/>
    <w:rsid w:val="00E71AE1"/>
    <w:rsid w:val="00E725D2"/>
    <w:rsid w:val="00E72642"/>
    <w:rsid w:val="00E72CEE"/>
    <w:rsid w:val="00E73567"/>
    <w:rsid w:val="00E73848"/>
    <w:rsid w:val="00E73896"/>
    <w:rsid w:val="00E73CBE"/>
    <w:rsid w:val="00E748F2"/>
    <w:rsid w:val="00E74D3B"/>
    <w:rsid w:val="00E7523B"/>
    <w:rsid w:val="00E7550C"/>
    <w:rsid w:val="00E76266"/>
    <w:rsid w:val="00E76951"/>
    <w:rsid w:val="00E804A1"/>
    <w:rsid w:val="00E82AF3"/>
    <w:rsid w:val="00E82C61"/>
    <w:rsid w:val="00E82DF8"/>
    <w:rsid w:val="00E83CA0"/>
    <w:rsid w:val="00E85265"/>
    <w:rsid w:val="00E85FBE"/>
    <w:rsid w:val="00E8604C"/>
    <w:rsid w:val="00E86A78"/>
    <w:rsid w:val="00E874C3"/>
    <w:rsid w:val="00E90AE7"/>
    <w:rsid w:val="00E90B15"/>
    <w:rsid w:val="00E9183C"/>
    <w:rsid w:val="00E919D4"/>
    <w:rsid w:val="00E938F2"/>
    <w:rsid w:val="00E94088"/>
    <w:rsid w:val="00E950AF"/>
    <w:rsid w:val="00E95CEE"/>
    <w:rsid w:val="00E97AF4"/>
    <w:rsid w:val="00E97C2A"/>
    <w:rsid w:val="00EA05D8"/>
    <w:rsid w:val="00EA073C"/>
    <w:rsid w:val="00EA0A9C"/>
    <w:rsid w:val="00EA1225"/>
    <w:rsid w:val="00EA1969"/>
    <w:rsid w:val="00EA1BC9"/>
    <w:rsid w:val="00EA21D0"/>
    <w:rsid w:val="00EA2337"/>
    <w:rsid w:val="00EA2857"/>
    <w:rsid w:val="00EA3BA8"/>
    <w:rsid w:val="00EA560A"/>
    <w:rsid w:val="00EA6335"/>
    <w:rsid w:val="00EB0D2C"/>
    <w:rsid w:val="00EB19B0"/>
    <w:rsid w:val="00EB1C41"/>
    <w:rsid w:val="00EB1CB3"/>
    <w:rsid w:val="00EB3131"/>
    <w:rsid w:val="00EB39FD"/>
    <w:rsid w:val="00EB4DF2"/>
    <w:rsid w:val="00EB5812"/>
    <w:rsid w:val="00EB608E"/>
    <w:rsid w:val="00EB7138"/>
    <w:rsid w:val="00EB715B"/>
    <w:rsid w:val="00EC1927"/>
    <w:rsid w:val="00EC1B2C"/>
    <w:rsid w:val="00EC2A95"/>
    <w:rsid w:val="00EC3007"/>
    <w:rsid w:val="00EC3F1A"/>
    <w:rsid w:val="00EC4703"/>
    <w:rsid w:val="00EC4961"/>
    <w:rsid w:val="00EC5881"/>
    <w:rsid w:val="00EC66BB"/>
    <w:rsid w:val="00EC6784"/>
    <w:rsid w:val="00EC6817"/>
    <w:rsid w:val="00EC6DD8"/>
    <w:rsid w:val="00EC7D5A"/>
    <w:rsid w:val="00ED057A"/>
    <w:rsid w:val="00ED1BD3"/>
    <w:rsid w:val="00ED2548"/>
    <w:rsid w:val="00ED2FF3"/>
    <w:rsid w:val="00ED3829"/>
    <w:rsid w:val="00ED4DE7"/>
    <w:rsid w:val="00ED56EB"/>
    <w:rsid w:val="00ED5DBC"/>
    <w:rsid w:val="00ED633A"/>
    <w:rsid w:val="00ED6F7B"/>
    <w:rsid w:val="00ED70BC"/>
    <w:rsid w:val="00ED7765"/>
    <w:rsid w:val="00ED78E5"/>
    <w:rsid w:val="00EE0464"/>
    <w:rsid w:val="00EE1587"/>
    <w:rsid w:val="00EE2028"/>
    <w:rsid w:val="00EE42F9"/>
    <w:rsid w:val="00EE4568"/>
    <w:rsid w:val="00EE5B57"/>
    <w:rsid w:val="00EE5FE7"/>
    <w:rsid w:val="00EE6E23"/>
    <w:rsid w:val="00EE70D9"/>
    <w:rsid w:val="00EE7919"/>
    <w:rsid w:val="00EF0459"/>
    <w:rsid w:val="00EF0A58"/>
    <w:rsid w:val="00EF10BD"/>
    <w:rsid w:val="00EF2EBE"/>
    <w:rsid w:val="00EF3A9E"/>
    <w:rsid w:val="00EF45E5"/>
    <w:rsid w:val="00EF54B9"/>
    <w:rsid w:val="00EF58C5"/>
    <w:rsid w:val="00EF5994"/>
    <w:rsid w:val="00EF66EB"/>
    <w:rsid w:val="00EF6A2E"/>
    <w:rsid w:val="00EF756C"/>
    <w:rsid w:val="00F00BB1"/>
    <w:rsid w:val="00F02C31"/>
    <w:rsid w:val="00F03DAE"/>
    <w:rsid w:val="00F04185"/>
    <w:rsid w:val="00F05D1A"/>
    <w:rsid w:val="00F063B3"/>
    <w:rsid w:val="00F0642F"/>
    <w:rsid w:val="00F07FAD"/>
    <w:rsid w:val="00F103AB"/>
    <w:rsid w:val="00F10443"/>
    <w:rsid w:val="00F10685"/>
    <w:rsid w:val="00F116B9"/>
    <w:rsid w:val="00F11ADB"/>
    <w:rsid w:val="00F1219F"/>
    <w:rsid w:val="00F12899"/>
    <w:rsid w:val="00F146B1"/>
    <w:rsid w:val="00F16515"/>
    <w:rsid w:val="00F16585"/>
    <w:rsid w:val="00F16AF6"/>
    <w:rsid w:val="00F16BB3"/>
    <w:rsid w:val="00F17296"/>
    <w:rsid w:val="00F17830"/>
    <w:rsid w:val="00F21DDE"/>
    <w:rsid w:val="00F22957"/>
    <w:rsid w:val="00F22FA8"/>
    <w:rsid w:val="00F24969"/>
    <w:rsid w:val="00F2504D"/>
    <w:rsid w:val="00F25910"/>
    <w:rsid w:val="00F301FE"/>
    <w:rsid w:val="00F30B07"/>
    <w:rsid w:val="00F327D6"/>
    <w:rsid w:val="00F33504"/>
    <w:rsid w:val="00F345DB"/>
    <w:rsid w:val="00F34F9C"/>
    <w:rsid w:val="00F3514A"/>
    <w:rsid w:val="00F354E6"/>
    <w:rsid w:val="00F367EA"/>
    <w:rsid w:val="00F37154"/>
    <w:rsid w:val="00F3717B"/>
    <w:rsid w:val="00F41827"/>
    <w:rsid w:val="00F4275B"/>
    <w:rsid w:val="00F428FB"/>
    <w:rsid w:val="00F42B47"/>
    <w:rsid w:val="00F455F4"/>
    <w:rsid w:val="00F4764B"/>
    <w:rsid w:val="00F47906"/>
    <w:rsid w:val="00F50BCC"/>
    <w:rsid w:val="00F51CA8"/>
    <w:rsid w:val="00F52297"/>
    <w:rsid w:val="00F52BB4"/>
    <w:rsid w:val="00F52F5B"/>
    <w:rsid w:val="00F5453D"/>
    <w:rsid w:val="00F545C2"/>
    <w:rsid w:val="00F5552E"/>
    <w:rsid w:val="00F55969"/>
    <w:rsid w:val="00F57BBC"/>
    <w:rsid w:val="00F60155"/>
    <w:rsid w:val="00F60238"/>
    <w:rsid w:val="00F6064B"/>
    <w:rsid w:val="00F60950"/>
    <w:rsid w:val="00F61183"/>
    <w:rsid w:val="00F61418"/>
    <w:rsid w:val="00F6141B"/>
    <w:rsid w:val="00F61DDE"/>
    <w:rsid w:val="00F62182"/>
    <w:rsid w:val="00F6318C"/>
    <w:rsid w:val="00F63A6B"/>
    <w:rsid w:val="00F64930"/>
    <w:rsid w:val="00F64E01"/>
    <w:rsid w:val="00F65049"/>
    <w:rsid w:val="00F6576B"/>
    <w:rsid w:val="00F65DA9"/>
    <w:rsid w:val="00F67136"/>
    <w:rsid w:val="00F67E00"/>
    <w:rsid w:val="00F7038E"/>
    <w:rsid w:val="00F7094B"/>
    <w:rsid w:val="00F7344C"/>
    <w:rsid w:val="00F75F8E"/>
    <w:rsid w:val="00F76280"/>
    <w:rsid w:val="00F817DE"/>
    <w:rsid w:val="00F82194"/>
    <w:rsid w:val="00F82A15"/>
    <w:rsid w:val="00F84368"/>
    <w:rsid w:val="00F8552E"/>
    <w:rsid w:val="00F86393"/>
    <w:rsid w:val="00F9105C"/>
    <w:rsid w:val="00F9141B"/>
    <w:rsid w:val="00F9291A"/>
    <w:rsid w:val="00F92F9B"/>
    <w:rsid w:val="00F930A3"/>
    <w:rsid w:val="00F933B1"/>
    <w:rsid w:val="00F949DA"/>
    <w:rsid w:val="00F94A3B"/>
    <w:rsid w:val="00F96EB4"/>
    <w:rsid w:val="00F970FB"/>
    <w:rsid w:val="00F97F57"/>
    <w:rsid w:val="00FA12F5"/>
    <w:rsid w:val="00FA1E03"/>
    <w:rsid w:val="00FA1F1A"/>
    <w:rsid w:val="00FA2120"/>
    <w:rsid w:val="00FA29AB"/>
    <w:rsid w:val="00FA56D6"/>
    <w:rsid w:val="00FA57A7"/>
    <w:rsid w:val="00FB18E5"/>
    <w:rsid w:val="00FB3CAF"/>
    <w:rsid w:val="00FB4EC2"/>
    <w:rsid w:val="00FB56C2"/>
    <w:rsid w:val="00FB5DDE"/>
    <w:rsid w:val="00FB6220"/>
    <w:rsid w:val="00FB692D"/>
    <w:rsid w:val="00FB6B97"/>
    <w:rsid w:val="00FB7998"/>
    <w:rsid w:val="00FB7F40"/>
    <w:rsid w:val="00FC0213"/>
    <w:rsid w:val="00FC06CB"/>
    <w:rsid w:val="00FC0DEE"/>
    <w:rsid w:val="00FC34F4"/>
    <w:rsid w:val="00FC3790"/>
    <w:rsid w:val="00FC39F8"/>
    <w:rsid w:val="00FC40AF"/>
    <w:rsid w:val="00FC7658"/>
    <w:rsid w:val="00FD03A9"/>
    <w:rsid w:val="00FD1F02"/>
    <w:rsid w:val="00FD28B6"/>
    <w:rsid w:val="00FD34BF"/>
    <w:rsid w:val="00FD40AA"/>
    <w:rsid w:val="00FD4374"/>
    <w:rsid w:val="00FD53CB"/>
    <w:rsid w:val="00FD76AF"/>
    <w:rsid w:val="00FD79D5"/>
    <w:rsid w:val="00FD7A64"/>
    <w:rsid w:val="00FE013E"/>
    <w:rsid w:val="00FE1788"/>
    <w:rsid w:val="00FE191A"/>
    <w:rsid w:val="00FE1E3D"/>
    <w:rsid w:val="00FE1E4E"/>
    <w:rsid w:val="00FE1EAA"/>
    <w:rsid w:val="00FE1F4D"/>
    <w:rsid w:val="00FE35DD"/>
    <w:rsid w:val="00FE3B1E"/>
    <w:rsid w:val="00FE3CC1"/>
    <w:rsid w:val="00FE5093"/>
    <w:rsid w:val="00FF08D1"/>
    <w:rsid w:val="00FF0E48"/>
    <w:rsid w:val="00FF0E62"/>
    <w:rsid w:val="00FF1855"/>
    <w:rsid w:val="00FF2B52"/>
    <w:rsid w:val="00FF3706"/>
    <w:rsid w:val="00FF39FA"/>
    <w:rsid w:val="00FF3E03"/>
    <w:rsid w:val="00FF412E"/>
    <w:rsid w:val="00FF51FF"/>
    <w:rsid w:val="00FF6963"/>
    <w:rsid w:val="00FF6A8B"/>
    <w:rsid w:val="00F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2526F"/>
  <w15:docId w15:val="{235EA996-6567-409E-9005-A3C4405C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A0"/>
    <w:rPr>
      <w:sz w:val="24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55106C"/>
    <w:pPr>
      <w:keepNext/>
      <w:outlineLvl w:val="3"/>
    </w:pPr>
    <w:rPr>
      <w:rFonts w:ascii="Times New Roman" w:eastAsia="Times New Roman" w:hAnsi="Times New Roman"/>
      <w:i/>
      <w:iCs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E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E9F"/>
  </w:style>
  <w:style w:type="paragraph" w:styleId="Footer">
    <w:name w:val="footer"/>
    <w:basedOn w:val="Normal"/>
    <w:link w:val="FooterChar"/>
    <w:uiPriority w:val="99"/>
    <w:unhideWhenUsed/>
    <w:rsid w:val="00CA3E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E9F"/>
  </w:style>
  <w:style w:type="paragraph" w:styleId="BalloonText">
    <w:name w:val="Balloon Text"/>
    <w:basedOn w:val="Normal"/>
    <w:link w:val="BalloonTextChar"/>
    <w:uiPriority w:val="99"/>
    <w:semiHidden/>
    <w:unhideWhenUsed/>
    <w:rsid w:val="00CA3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55106C"/>
    <w:rPr>
      <w:rFonts w:ascii="Times New Roman" w:eastAsia="Times New Roman" w:hAnsi="Times New Roman" w:cs="Times New Roman"/>
      <w:i/>
      <w:iCs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5106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88080D"/>
  </w:style>
  <w:style w:type="paragraph" w:customStyle="1" w:styleId="Default">
    <w:name w:val="Default"/>
    <w:basedOn w:val="Normal"/>
    <w:rsid w:val="00413BDB"/>
    <w:pPr>
      <w:autoSpaceDE w:val="0"/>
      <w:autoSpaceDN w:val="0"/>
    </w:pPr>
    <w:rPr>
      <w:rFonts w:eastAsiaTheme="minorHAnsi" w:cs="Arial"/>
      <w:color w:val="000000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73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vin.mcblain@sefton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c37555-e587-4a53-8e07-f9f279ac222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2A6CD98941A478C955A1B59DF371A" ma:contentTypeVersion="13" ma:contentTypeDescription="Create a new document." ma:contentTypeScope="" ma:versionID="2ef8a028a0dc42330f5efb9437dc3d2c">
  <xsd:schema xmlns:xsd="http://www.w3.org/2001/XMLSchema" xmlns:xs="http://www.w3.org/2001/XMLSchema" xmlns:p="http://schemas.microsoft.com/office/2006/metadata/properties" xmlns:ns2="75c37555-e587-4a53-8e07-f9f279ac2220" xmlns:ns3="57c981d3-d567-4661-bd5a-748cc0a44e06" targetNamespace="http://schemas.microsoft.com/office/2006/metadata/properties" ma:root="true" ma:fieldsID="8b98bf1cf74c6225f6022eff8c404d1d" ns2:_="" ns3:_="">
    <xsd:import namespace="75c37555-e587-4a53-8e07-f9f279ac2220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37555-e587-4a53-8e07-f9f279ac2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906A9-F425-42BB-A9F3-3BCE65091C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32EF65-E8A4-4278-8A65-CA3906AFC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7400B-3B99-461C-BA7B-048A33D3301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57c981d3-d567-4661-bd5a-748cc0a44e0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5c37555-e587-4a53-8e07-f9f279ac222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F9579F-B1ED-48C3-A333-F72899747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37555-e587-4a53-8e07-f9f279ac2220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1119</Words>
  <Characters>6379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mcsom</dc:creator>
  <cp:lastModifiedBy>Ella Fleetwood</cp:lastModifiedBy>
  <cp:revision>2</cp:revision>
  <cp:lastPrinted>2016-06-17T08:10:00Z</cp:lastPrinted>
  <dcterms:created xsi:type="dcterms:W3CDTF">2024-01-23T09:37:00Z</dcterms:created>
  <dcterms:modified xsi:type="dcterms:W3CDTF">2024-01-23T09:37:00Z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0x0101002412A6CD98941A478C955A1B59DF371A</vt:lpwstr>
  </property>
</Properties>
</file>