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639"/>
        <w:gridCol w:w="3607"/>
        <w:gridCol w:w="4081"/>
        <w:gridCol w:w="171"/>
      </w:tblGrid>
      <w:tr w:rsidR="0025776D" w:rsidRPr="0006713D" w14:paraId="35EC661C" w14:textId="77777777" w:rsidTr="00EF15DB">
        <w:trPr>
          <w:trHeight w:val="420"/>
        </w:trPr>
        <w:tc>
          <w:tcPr>
            <w:tcW w:w="1639" w:type="dxa"/>
            <w:shd w:val="clear" w:color="auto" w:fill="auto"/>
          </w:tcPr>
          <w:p w14:paraId="4CC8F592" w14:textId="77777777" w:rsidR="0025776D" w:rsidRPr="0006713D" w:rsidRDefault="0025776D" w:rsidP="00672EC6">
            <w:pPr>
              <w:rPr>
                <w:rFonts w:cs="Arial"/>
                <w:b/>
                <w:bCs/>
                <w:sz w:val="24"/>
                <w:szCs w:val="24"/>
              </w:rPr>
            </w:pPr>
            <w:r w:rsidRPr="0006713D">
              <w:rPr>
                <w:rFonts w:cs="Arial"/>
                <w:b/>
                <w:bCs/>
                <w:sz w:val="24"/>
                <w:szCs w:val="24"/>
              </w:rPr>
              <w:t>Report to:</w:t>
            </w:r>
          </w:p>
        </w:tc>
        <w:tc>
          <w:tcPr>
            <w:tcW w:w="3607" w:type="dxa"/>
            <w:shd w:val="clear" w:color="auto" w:fill="auto"/>
          </w:tcPr>
          <w:p w14:paraId="5481C46B" w14:textId="557DE88C" w:rsidR="0025776D" w:rsidRPr="0006713D" w:rsidRDefault="00041C48" w:rsidP="00672EC6">
            <w:pPr>
              <w:tabs>
                <w:tab w:val="left" w:pos="3294"/>
              </w:tabs>
              <w:rPr>
                <w:rFonts w:cs="Arial"/>
                <w:bCs/>
                <w:sz w:val="24"/>
                <w:szCs w:val="24"/>
              </w:rPr>
            </w:pPr>
            <w:r w:rsidRPr="0006713D">
              <w:rPr>
                <w:rFonts w:cs="Arial"/>
                <w:bCs/>
                <w:sz w:val="24"/>
                <w:szCs w:val="24"/>
              </w:rPr>
              <w:t>Coastal Visitor Cabinet Member Reference Group</w:t>
            </w:r>
          </w:p>
        </w:tc>
        <w:tc>
          <w:tcPr>
            <w:tcW w:w="4252" w:type="dxa"/>
            <w:gridSpan w:val="2"/>
            <w:shd w:val="clear" w:color="auto" w:fill="auto"/>
          </w:tcPr>
          <w:p w14:paraId="24A05512" w14:textId="33CFB5D4" w:rsidR="0025776D" w:rsidRPr="0006713D" w:rsidRDefault="0025776D" w:rsidP="00672EC6">
            <w:pPr>
              <w:rPr>
                <w:rFonts w:cs="Arial"/>
                <w:bCs/>
                <w:sz w:val="24"/>
                <w:szCs w:val="24"/>
              </w:rPr>
            </w:pPr>
            <w:r w:rsidRPr="0006713D">
              <w:rPr>
                <w:rFonts w:cs="Arial"/>
                <w:b/>
                <w:bCs/>
                <w:sz w:val="24"/>
                <w:szCs w:val="24"/>
              </w:rPr>
              <w:t xml:space="preserve">Date of Report:  </w:t>
            </w:r>
            <w:r w:rsidR="00C25592">
              <w:rPr>
                <w:rFonts w:cs="Arial"/>
                <w:bCs/>
                <w:sz w:val="24"/>
                <w:szCs w:val="24"/>
              </w:rPr>
              <w:t>1</w:t>
            </w:r>
            <w:r w:rsidR="00B551CA">
              <w:rPr>
                <w:rFonts w:cs="Arial"/>
                <w:bCs/>
                <w:sz w:val="24"/>
                <w:szCs w:val="24"/>
              </w:rPr>
              <w:t>4</w:t>
            </w:r>
            <w:r w:rsidR="004A6A31" w:rsidRPr="004A6A31">
              <w:rPr>
                <w:rFonts w:cs="Arial"/>
                <w:bCs/>
                <w:sz w:val="24"/>
                <w:szCs w:val="24"/>
                <w:vertAlign w:val="superscript"/>
              </w:rPr>
              <w:t>th</w:t>
            </w:r>
            <w:r w:rsidR="004A6A31">
              <w:rPr>
                <w:rFonts w:cs="Arial"/>
                <w:bCs/>
                <w:sz w:val="24"/>
                <w:szCs w:val="24"/>
              </w:rPr>
              <w:t xml:space="preserve"> September</w:t>
            </w:r>
            <w:r w:rsidR="00041C48" w:rsidRPr="0006713D">
              <w:rPr>
                <w:rFonts w:cs="Arial"/>
                <w:bCs/>
                <w:sz w:val="24"/>
                <w:szCs w:val="24"/>
              </w:rPr>
              <w:t xml:space="preserve"> 202</w:t>
            </w:r>
            <w:r w:rsidR="00C25592">
              <w:rPr>
                <w:rFonts w:cs="Arial"/>
                <w:bCs/>
                <w:sz w:val="24"/>
                <w:szCs w:val="24"/>
              </w:rPr>
              <w:t>3</w:t>
            </w:r>
          </w:p>
        </w:tc>
      </w:tr>
      <w:tr w:rsidR="0025776D" w:rsidRPr="0006713D" w14:paraId="0C47C2D4" w14:textId="77777777" w:rsidTr="00EF15DB">
        <w:trPr>
          <w:gridAfter w:val="1"/>
          <w:wAfter w:w="171" w:type="dxa"/>
        </w:trPr>
        <w:tc>
          <w:tcPr>
            <w:tcW w:w="1639" w:type="dxa"/>
            <w:shd w:val="clear" w:color="auto" w:fill="auto"/>
          </w:tcPr>
          <w:p w14:paraId="49162074" w14:textId="77777777" w:rsidR="0025776D" w:rsidRPr="0006713D" w:rsidRDefault="0025776D" w:rsidP="00672EC6">
            <w:pPr>
              <w:rPr>
                <w:rFonts w:cs="Arial"/>
                <w:b/>
                <w:bCs/>
                <w:sz w:val="24"/>
                <w:szCs w:val="24"/>
              </w:rPr>
            </w:pPr>
            <w:r w:rsidRPr="0006713D">
              <w:rPr>
                <w:rFonts w:cs="Arial"/>
                <w:b/>
                <w:bCs/>
                <w:sz w:val="24"/>
                <w:szCs w:val="24"/>
              </w:rPr>
              <w:t>Subject:</w:t>
            </w:r>
          </w:p>
        </w:tc>
        <w:tc>
          <w:tcPr>
            <w:tcW w:w="7688" w:type="dxa"/>
            <w:gridSpan w:val="2"/>
            <w:shd w:val="clear" w:color="auto" w:fill="auto"/>
          </w:tcPr>
          <w:p w14:paraId="70E7EBA3" w14:textId="3711FA17" w:rsidR="0025776D" w:rsidRPr="004C7D1F" w:rsidRDefault="004A6A31" w:rsidP="00672EC6">
            <w:pPr>
              <w:rPr>
                <w:rFonts w:cs="Arial"/>
                <w:bCs/>
                <w:caps/>
                <w:sz w:val="24"/>
                <w:szCs w:val="24"/>
              </w:rPr>
            </w:pPr>
            <w:r w:rsidRPr="004C7D1F">
              <w:rPr>
                <w:rFonts w:cstheme="minorHAnsi"/>
                <w:bCs/>
                <w:sz w:val="24"/>
                <w:szCs w:val="24"/>
              </w:rPr>
              <w:t>Response to WSP Report - Sefton Coast Visitor Traffic Study</w:t>
            </w:r>
          </w:p>
        </w:tc>
      </w:tr>
      <w:tr w:rsidR="0025776D" w:rsidRPr="0006713D" w14:paraId="37520279" w14:textId="77777777" w:rsidTr="00EF15DB">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Ex>
        <w:tc>
          <w:tcPr>
            <w:tcW w:w="9498" w:type="dxa"/>
            <w:gridSpan w:val="4"/>
            <w:tcBorders>
              <w:top w:val="nil"/>
              <w:left w:val="nil"/>
              <w:bottom w:val="nil"/>
              <w:right w:val="nil"/>
            </w:tcBorders>
          </w:tcPr>
          <w:p w14:paraId="61A150BC" w14:textId="77777777" w:rsidR="004C7D1F" w:rsidRDefault="004C7D1F" w:rsidP="00672EC6">
            <w:pPr>
              <w:rPr>
                <w:rFonts w:cs="Arial"/>
                <w:b/>
                <w:bCs/>
                <w:sz w:val="24"/>
                <w:szCs w:val="24"/>
              </w:rPr>
            </w:pPr>
          </w:p>
          <w:p w14:paraId="33E37025" w14:textId="47B40E9C" w:rsidR="0025776D" w:rsidRPr="004C7D1F" w:rsidRDefault="0025776D" w:rsidP="00672EC6">
            <w:pPr>
              <w:rPr>
                <w:rFonts w:cs="Arial"/>
                <w:b/>
                <w:bCs/>
                <w:sz w:val="24"/>
                <w:szCs w:val="24"/>
                <w:u w:val="single"/>
              </w:rPr>
            </w:pPr>
            <w:r w:rsidRPr="004C7D1F">
              <w:rPr>
                <w:rFonts w:cs="Arial"/>
                <w:b/>
                <w:bCs/>
                <w:sz w:val="24"/>
                <w:szCs w:val="24"/>
                <w:u w:val="single"/>
              </w:rPr>
              <w:t>Purpose/Summary</w:t>
            </w:r>
          </w:p>
        </w:tc>
      </w:tr>
      <w:tr w:rsidR="0025776D" w:rsidRPr="0057099B" w14:paraId="5E347CDC" w14:textId="77777777" w:rsidTr="00EF15DB">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Ex>
        <w:tc>
          <w:tcPr>
            <w:tcW w:w="9498" w:type="dxa"/>
            <w:gridSpan w:val="4"/>
            <w:tcBorders>
              <w:top w:val="nil"/>
              <w:left w:val="nil"/>
              <w:bottom w:val="nil"/>
              <w:right w:val="nil"/>
            </w:tcBorders>
          </w:tcPr>
          <w:p w14:paraId="7DF6F3E6" w14:textId="71D6E80B" w:rsidR="004A6A31" w:rsidRDefault="00B65BB9" w:rsidP="00EF15DB">
            <w:pPr>
              <w:autoSpaceDE w:val="0"/>
              <w:autoSpaceDN w:val="0"/>
              <w:rPr>
                <w:rFonts w:cs="Arial"/>
                <w:sz w:val="24"/>
                <w:szCs w:val="24"/>
              </w:rPr>
            </w:pPr>
            <w:r w:rsidRPr="0006713D">
              <w:rPr>
                <w:rFonts w:cs="Arial"/>
                <w:sz w:val="24"/>
                <w:szCs w:val="24"/>
              </w:rPr>
              <w:t xml:space="preserve">This paper follows on from </w:t>
            </w:r>
            <w:r w:rsidR="004A6A31">
              <w:rPr>
                <w:rFonts w:cs="Arial"/>
                <w:sz w:val="24"/>
                <w:szCs w:val="24"/>
              </w:rPr>
              <w:t>previous discussions and outlines the Council</w:t>
            </w:r>
            <w:r w:rsidR="00C25592">
              <w:rPr>
                <w:rFonts w:cs="Arial"/>
                <w:sz w:val="24"/>
                <w:szCs w:val="24"/>
              </w:rPr>
              <w:t>’</w:t>
            </w:r>
            <w:r w:rsidR="004A6A31">
              <w:rPr>
                <w:rFonts w:cs="Arial"/>
                <w:sz w:val="24"/>
                <w:szCs w:val="24"/>
              </w:rPr>
              <w:t>s public</w:t>
            </w:r>
            <w:r w:rsidR="00C25592">
              <w:rPr>
                <w:rFonts w:cs="Arial"/>
                <w:sz w:val="24"/>
                <w:szCs w:val="24"/>
              </w:rPr>
              <w:t>-</w:t>
            </w:r>
            <w:r w:rsidR="004A6A31">
              <w:rPr>
                <w:rFonts w:cs="Arial"/>
                <w:sz w:val="24"/>
                <w:szCs w:val="24"/>
              </w:rPr>
              <w:t xml:space="preserve">facing response to the Study. </w:t>
            </w:r>
          </w:p>
          <w:p w14:paraId="39ED431D" w14:textId="587155C2" w:rsidR="0025776D" w:rsidRPr="0006713D" w:rsidRDefault="0025776D" w:rsidP="00EF15DB">
            <w:pPr>
              <w:autoSpaceDE w:val="0"/>
              <w:autoSpaceDN w:val="0"/>
              <w:rPr>
                <w:rFonts w:cs="Arial"/>
                <w:sz w:val="24"/>
                <w:szCs w:val="24"/>
              </w:rPr>
            </w:pPr>
          </w:p>
        </w:tc>
      </w:tr>
    </w:tbl>
    <w:p w14:paraId="146F0BB9" w14:textId="428D707F" w:rsidR="00567D74" w:rsidRPr="004C7D1F" w:rsidRDefault="00F0605C" w:rsidP="00F0605C">
      <w:pPr>
        <w:spacing w:after="0" w:line="240" w:lineRule="auto"/>
        <w:jc w:val="both"/>
        <w:rPr>
          <w:b/>
          <w:sz w:val="24"/>
          <w:szCs w:val="24"/>
          <w:u w:val="single"/>
        </w:rPr>
      </w:pPr>
      <w:r w:rsidRPr="004C7D1F">
        <w:rPr>
          <w:b/>
          <w:sz w:val="24"/>
          <w:szCs w:val="24"/>
          <w:u w:val="single"/>
        </w:rPr>
        <w:t>Background</w:t>
      </w:r>
    </w:p>
    <w:p w14:paraId="47217F65" w14:textId="77777777" w:rsidR="00F0605C" w:rsidRPr="00F0605C" w:rsidRDefault="00F0605C" w:rsidP="00F0605C">
      <w:pPr>
        <w:spacing w:after="0" w:line="240" w:lineRule="auto"/>
        <w:jc w:val="both"/>
        <w:rPr>
          <w:sz w:val="24"/>
          <w:szCs w:val="24"/>
        </w:rPr>
      </w:pPr>
    </w:p>
    <w:p w14:paraId="13E66F7E" w14:textId="79909CC8" w:rsidR="004A6A31" w:rsidRDefault="009F5813" w:rsidP="00B50B16">
      <w:pPr>
        <w:pStyle w:val="ListParagraph"/>
        <w:numPr>
          <w:ilvl w:val="0"/>
          <w:numId w:val="11"/>
        </w:numPr>
        <w:spacing w:after="0" w:line="240" w:lineRule="auto"/>
        <w:jc w:val="both"/>
        <w:rPr>
          <w:sz w:val="24"/>
          <w:szCs w:val="24"/>
        </w:rPr>
      </w:pPr>
      <w:r>
        <w:rPr>
          <w:sz w:val="24"/>
          <w:szCs w:val="24"/>
        </w:rPr>
        <w:t xml:space="preserve">In </w:t>
      </w:r>
      <w:r w:rsidR="004A6A31">
        <w:rPr>
          <w:sz w:val="24"/>
          <w:szCs w:val="24"/>
        </w:rPr>
        <w:t>December 2020</w:t>
      </w:r>
      <w:r>
        <w:rPr>
          <w:sz w:val="24"/>
          <w:szCs w:val="24"/>
        </w:rPr>
        <w:t xml:space="preserve">, </w:t>
      </w:r>
      <w:r w:rsidR="004A6A31">
        <w:rPr>
          <w:sz w:val="24"/>
          <w:szCs w:val="24"/>
        </w:rPr>
        <w:t>WSP completed a study into traffic issues on the Sefton Coast between Seaforth and Ainsdale. The report was commissioned in response to the unprecedented increase in visitor numbers along the coast</w:t>
      </w:r>
      <w:r w:rsidR="00C25592">
        <w:rPr>
          <w:sz w:val="24"/>
          <w:szCs w:val="24"/>
        </w:rPr>
        <w:t>,</w:t>
      </w:r>
      <w:r w:rsidR="004A6A31">
        <w:rPr>
          <w:sz w:val="24"/>
          <w:szCs w:val="24"/>
        </w:rPr>
        <w:t xml:space="preserve"> following the </w:t>
      </w:r>
      <w:r w:rsidR="00C25592">
        <w:rPr>
          <w:sz w:val="24"/>
          <w:szCs w:val="24"/>
        </w:rPr>
        <w:t>end of</w:t>
      </w:r>
      <w:r w:rsidR="004A6A31">
        <w:rPr>
          <w:sz w:val="24"/>
          <w:szCs w:val="24"/>
        </w:rPr>
        <w:t xml:space="preserve"> </w:t>
      </w:r>
      <w:r w:rsidR="00C25592">
        <w:rPr>
          <w:sz w:val="24"/>
          <w:szCs w:val="24"/>
        </w:rPr>
        <w:t xml:space="preserve">the first </w:t>
      </w:r>
      <w:r w:rsidR="004A6A31">
        <w:rPr>
          <w:sz w:val="24"/>
          <w:szCs w:val="24"/>
        </w:rPr>
        <w:t xml:space="preserve">lockdown </w:t>
      </w:r>
      <w:r w:rsidR="00C25592">
        <w:rPr>
          <w:sz w:val="24"/>
          <w:szCs w:val="24"/>
        </w:rPr>
        <w:t>phase of the management of the Covid-19</w:t>
      </w:r>
      <w:r w:rsidR="004A6A31">
        <w:rPr>
          <w:sz w:val="24"/>
          <w:szCs w:val="24"/>
        </w:rPr>
        <w:t xml:space="preserve"> pandemic </w:t>
      </w:r>
      <w:r w:rsidR="00C25592">
        <w:rPr>
          <w:sz w:val="24"/>
          <w:szCs w:val="24"/>
        </w:rPr>
        <w:t xml:space="preserve">in England, </w:t>
      </w:r>
      <w:r w:rsidR="004A6A31">
        <w:rPr>
          <w:sz w:val="24"/>
          <w:szCs w:val="24"/>
        </w:rPr>
        <w:t>and the problems that these visitor numbers gave.</w:t>
      </w:r>
    </w:p>
    <w:p w14:paraId="35DB78F1" w14:textId="77777777" w:rsidR="004A6A31" w:rsidRPr="004A6A31" w:rsidRDefault="004A6A31" w:rsidP="004A6A31">
      <w:pPr>
        <w:spacing w:after="0" w:line="240" w:lineRule="auto"/>
        <w:jc w:val="both"/>
        <w:rPr>
          <w:sz w:val="24"/>
          <w:szCs w:val="24"/>
        </w:rPr>
      </w:pPr>
    </w:p>
    <w:p w14:paraId="6C0E6453" w14:textId="07F124BB" w:rsidR="00A52285" w:rsidRDefault="00CC64F1" w:rsidP="00DF1DF1">
      <w:pPr>
        <w:pStyle w:val="ListParagraph"/>
        <w:numPr>
          <w:ilvl w:val="0"/>
          <w:numId w:val="11"/>
        </w:numPr>
        <w:spacing w:after="0" w:line="240" w:lineRule="auto"/>
        <w:jc w:val="both"/>
        <w:rPr>
          <w:sz w:val="24"/>
          <w:szCs w:val="24"/>
        </w:rPr>
      </w:pPr>
      <w:r w:rsidRPr="00CC64F1">
        <w:rPr>
          <w:sz w:val="24"/>
          <w:szCs w:val="24"/>
        </w:rPr>
        <w:t>T</w:t>
      </w:r>
      <w:r w:rsidR="009F5813" w:rsidRPr="00CC64F1">
        <w:rPr>
          <w:sz w:val="24"/>
          <w:szCs w:val="24"/>
        </w:rPr>
        <w:t>he</w:t>
      </w:r>
      <w:r w:rsidR="00C25592">
        <w:rPr>
          <w:sz w:val="24"/>
          <w:szCs w:val="24"/>
        </w:rPr>
        <w:t xml:space="preserve"> WSP</w:t>
      </w:r>
      <w:r w:rsidR="009F5813" w:rsidRPr="00CC64F1">
        <w:rPr>
          <w:sz w:val="24"/>
          <w:szCs w:val="24"/>
        </w:rPr>
        <w:t xml:space="preserve"> </w:t>
      </w:r>
      <w:r w:rsidRPr="00CC64F1">
        <w:rPr>
          <w:sz w:val="24"/>
          <w:szCs w:val="24"/>
        </w:rPr>
        <w:t xml:space="preserve">report considered what the underlying issues are, what the extent of the issue is and what </w:t>
      </w:r>
      <w:r w:rsidR="00C25592">
        <w:rPr>
          <w:sz w:val="24"/>
          <w:szCs w:val="24"/>
        </w:rPr>
        <w:t>might</w:t>
      </w:r>
      <w:r w:rsidRPr="00CC64F1">
        <w:rPr>
          <w:sz w:val="24"/>
          <w:szCs w:val="24"/>
        </w:rPr>
        <w:t xml:space="preserve"> be practically done about it</w:t>
      </w:r>
      <w:r w:rsidR="00E5234D">
        <w:rPr>
          <w:sz w:val="24"/>
          <w:szCs w:val="24"/>
        </w:rPr>
        <w:t>,</w:t>
      </w:r>
      <w:r w:rsidRPr="00CC64F1">
        <w:rPr>
          <w:sz w:val="24"/>
          <w:szCs w:val="24"/>
        </w:rPr>
        <w:t xml:space="preserve"> taking into account social, economic, </w:t>
      </w:r>
      <w:r w:rsidR="00E5234D" w:rsidRPr="00CC64F1">
        <w:rPr>
          <w:sz w:val="24"/>
          <w:szCs w:val="24"/>
        </w:rPr>
        <w:t>environmental,</w:t>
      </w:r>
      <w:r w:rsidRPr="00CC64F1">
        <w:rPr>
          <w:sz w:val="24"/>
          <w:szCs w:val="24"/>
        </w:rPr>
        <w:t xml:space="preserve"> and regulatory parameters. </w:t>
      </w:r>
    </w:p>
    <w:p w14:paraId="3D55964F" w14:textId="77777777" w:rsidR="00CC64F1" w:rsidRPr="00CC64F1" w:rsidRDefault="00CC64F1" w:rsidP="00CC64F1">
      <w:pPr>
        <w:pStyle w:val="ListParagraph"/>
        <w:rPr>
          <w:sz w:val="24"/>
          <w:szCs w:val="24"/>
        </w:rPr>
      </w:pPr>
    </w:p>
    <w:p w14:paraId="673D7F9D" w14:textId="6B74DA37" w:rsidR="00CC64F1" w:rsidRDefault="00CC64F1" w:rsidP="00DF1DF1">
      <w:pPr>
        <w:pStyle w:val="ListParagraph"/>
        <w:numPr>
          <w:ilvl w:val="0"/>
          <w:numId w:val="11"/>
        </w:numPr>
        <w:spacing w:after="0" w:line="240" w:lineRule="auto"/>
        <w:jc w:val="both"/>
        <w:rPr>
          <w:sz w:val="24"/>
          <w:szCs w:val="24"/>
        </w:rPr>
      </w:pPr>
      <w:r>
        <w:rPr>
          <w:sz w:val="24"/>
          <w:szCs w:val="24"/>
        </w:rPr>
        <w:t>The report was never going to present the solution</w:t>
      </w:r>
      <w:r w:rsidR="00C25592">
        <w:rPr>
          <w:sz w:val="24"/>
          <w:szCs w:val="24"/>
        </w:rPr>
        <w:t>, rather it was intended to</w:t>
      </w:r>
      <w:r>
        <w:rPr>
          <w:sz w:val="24"/>
          <w:szCs w:val="24"/>
        </w:rPr>
        <w:t xml:space="preserve"> indicate a number of measures which could be considered to assist </w:t>
      </w:r>
      <w:r w:rsidR="00C25592">
        <w:rPr>
          <w:sz w:val="24"/>
          <w:szCs w:val="24"/>
        </w:rPr>
        <w:t>and</w:t>
      </w:r>
      <w:r>
        <w:rPr>
          <w:sz w:val="24"/>
          <w:szCs w:val="24"/>
        </w:rPr>
        <w:t xml:space="preserve"> ease the issues around traffic on the coast.</w:t>
      </w:r>
    </w:p>
    <w:p w14:paraId="4AD093C4" w14:textId="77777777" w:rsidR="00CC64F1" w:rsidRPr="00CC64F1" w:rsidRDefault="00CC64F1" w:rsidP="00CC64F1">
      <w:pPr>
        <w:pStyle w:val="ListParagraph"/>
        <w:rPr>
          <w:sz w:val="24"/>
          <w:szCs w:val="24"/>
        </w:rPr>
      </w:pPr>
    </w:p>
    <w:p w14:paraId="51BC95ED" w14:textId="66562E60" w:rsidR="00CC64F1" w:rsidRDefault="00CC64F1" w:rsidP="00DF1DF1">
      <w:pPr>
        <w:pStyle w:val="ListParagraph"/>
        <w:numPr>
          <w:ilvl w:val="0"/>
          <w:numId w:val="11"/>
        </w:numPr>
        <w:spacing w:after="0" w:line="240" w:lineRule="auto"/>
        <w:jc w:val="both"/>
        <w:rPr>
          <w:sz w:val="24"/>
          <w:szCs w:val="24"/>
        </w:rPr>
      </w:pPr>
      <w:r>
        <w:rPr>
          <w:sz w:val="24"/>
          <w:szCs w:val="24"/>
        </w:rPr>
        <w:t>The focus of the report was the three key parts of the Sefton Coast which had been most affected – Crosby /Waterloo</w:t>
      </w:r>
      <w:r w:rsidR="00E5234D">
        <w:rPr>
          <w:sz w:val="24"/>
          <w:szCs w:val="24"/>
        </w:rPr>
        <w:t>, Formby and Ainsdale.</w:t>
      </w:r>
    </w:p>
    <w:p w14:paraId="4D21AACB" w14:textId="77777777" w:rsidR="00E5234D" w:rsidRPr="00E5234D" w:rsidRDefault="00E5234D" w:rsidP="00E5234D">
      <w:pPr>
        <w:pStyle w:val="ListParagraph"/>
        <w:rPr>
          <w:sz w:val="24"/>
          <w:szCs w:val="24"/>
        </w:rPr>
      </w:pPr>
    </w:p>
    <w:p w14:paraId="133E03BA" w14:textId="6696D749" w:rsidR="00E5234D" w:rsidRDefault="00E5234D" w:rsidP="00DF1DF1">
      <w:pPr>
        <w:pStyle w:val="ListParagraph"/>
        <w:numPr>
          <w:ilvl w:val="0"/>
          <w:numId w:val="11"/>
        </w:numPr>
        <w:spacing w:after="0" w:line="240" w:lineRule="auto"/>
        <w:jc w:val="both"/>
        <w:rPr>
          <w:sz w:val="24"/>
          <w:szCs w:val="24"/>
        </w:rPr>
      </w:pPr>
      <w:r>
        <w:rPr>
          <w:sz w:val="24"/>
          <w:szCs w:val="24"/>
        </w:rPr>
        <w:t>The report detailed location specific issues, dat</w:t>
      </w:r>
      <w:r w:rsidR="000F00E3">
        <w:rPr>
          <w:sz w:val="24"/>
          <w:szCs w:val="24"/>
        </w:rPr>
        <w:t>a</w:t>
      </w:r>
      <w:r>
        <w:rPr>
          <w:sz w:val="24"/>
          <w:szCs w:val="24"/>
        </w:rPr>
        <w:t xml:space="preserve"> and evidence, </w:t>
      </w:r>
      <w:r w:rsidR="000F00E3">
        <w:rPr>
          <w:sz w:val="24"/>
          <w:szCs w:val="24"/>
        </w:rPr>
        <w:t xml:space="preserve">enforcement, role of </w:t>
      </w:r>
      <w:r>
        <w:rPr>
          <w:sz w:val="24"/>
          <w:szCs w:val="24"/>
        </w:rPr>
        <w:t>National Trust</w:t>
      </w:r>
      <w:r w:rsidR="000F00E3">
        <w:rPr>
          <w:sz w:val="24"/>
          <w:szCs w:val="24"/>
        </w:rPr>
        <w:t xml:space="preserve"> and looked at some examples of best practice from elsewhere in the Country. </w:t>
      </w:r>
    </w:p>
    <w:p w14:paraId="4E96D891" w14:textId="77777777" w:rsidR="000F00E3" w:rsidRPr="000F00E3" w:rsidRDefault="000F00E3" w:rsidP="000F00E3">
      <w:pPr>
        <w:pStyle w:val="ListParagraph"/>
        <w:rPr>
          <w:sz w:val="24"/>
          <w:szCs w:val="24"/>
        </w:rPr>
      </w:pPr>
    </w:p>
    <w:p w14:paraId="43CDF0AC" w14:textId="30B19D73" w:rsidR="000F00E3" w:rsidRDefault="000F00E3" w:rsidP="00DF1DF1">
      <w:pPr>
        <w:pStyle w:val="ListParagraph"/>
        <w:numPr>
          <w:ilvl w:val="0"/>
          <w:numId w:val="11"/>
        </w:numPr>
        <w:spacing w:after="0" w:line="240" w:lineRule="auto"/>
        <w:jc w:val="both"/>
        <w:rPr>
          <w:sz w:val="24"/>
          <w:szCs w:val="24"/>
        </w:rPr>
      </w:pPr>
      <w:r>
        <w:rPr>
          <w:sz w:val="24"/>
          <w:szCs w:val="24"/>
        </w:rPr>
        <w:t>Commonly suggested solutions were discussed including</w:t>
      </w:r>
      <w:r w:rsidR="00922069">
        <w:rPr>
          <w:sz w:val="24"/>
          <w:szCs w:val="24"/>
        </w:rPr>
        <w:t>:</w:t>
      </w:r>
    </w:p>
    <w:p w14:paraId="65227679" w14:textId="77777777" w:rsidR="000F00E3" w:rsidRPr="000F00E3" w:rsidRDefault="000F00E3" w:rsidP="000F00E3">
      <w:pPr>
        <w:pStyle w:val="ListParagraph"/>
        <w:rPr>
          <w:sz w:val="24"/>
          <w:szCs w:val="24"/>
        </w:rPr>
      </w:pPr>
    </w:p>
    <w:p w14:paraId="18DCAE96" w14:textId="4F675397" w:rsidR="000F00E3" w:rsidRPr="00922069" w:rsidRDefault="000F00E3" w:rsidP="00922069">
      <w:pPr>
        <w:pStyle w:val="ListParagraph"/>
        <w:numPr>
          <w:ilvl w:val="0"/>
          <w:numId w:val="28"/>
        </w:numPr>
        <w:spacing w:after="0" w:line="240" w:lineRule="auto"/>
        <w:jc w:val="both"/>
        <w:rPr>
          <w:sz w:val="24"/>
          <w:szCs w:val="24"/>
        </w:rPr>
      </w:pPr>
      <w:r w:rsidRPr="00922069">
        <w:rPr>
          <w:sz w:val="24"/>
          <w:szCs w:val="24"/>
        </w:rPr>
        <w:t>Park &amp; Ride</w:t>
      </w:r>
    </w:p>
    <w:p w14:paraId="49FEA943" w14:textId="37DE095C" w:rsidR="000F00E3" w:rsidRPr="00922069" w:rsidRDefault="000F00E3" w:rsidP="00922069">
      <w:pPr>
        <w:pStyle w:val="ListParagraph"/>
        <w:numPr>
          <w:ilvl w:val="0"/>
          <w:numId w:val="28"/>
        </w:numPr>
        <w:spacing w:after="0" w:line="240" w:lineRule="auto"/>
        <w:jc w:val="both"/>
        <w:rPr>
          <w:sz w:val="24"/>
          <w:szCs w:val="24"/>
        </w:rPr>
      </w:pPr>
      <w:r w:rsidRPr="00922069">
        <w:rPr>
          <w:sz w:val="24"/>
          <w:szCs w:val="24"/>
        </w:rPr>
        <w:t>Area Wide Parking Restrictions</w:t>
      </w:r>
    </w:p>
    <w:p w14:paraId="5C19EFC1" w14:textId="487F1A01" w:rsidR="000F00E3" w:rsidRPr="00922069" w:rsidRDefault="000F00E3" w:rsidP="00922069">
      <w:pPr>
        <w:pStyle w:val="ListParagraph"/>
        <w:numPr>
          <w:ilvl w:val="0"/>
          <w:numId w:val="28"/>
        </w:numPr>
        <w:spacing w:after="0" w:line="240" w:lineRule="auto"/>
        <w:jc w:val="both"/>
        <w:rPr>
          <w:sz w:val="24"/>
          <w:szCs w:val="24"/>
        </w:rPr>
      </w:pPr>
      <w:r w:rsidRPr="00922069">
        <w:rPr>
          <w:sz w:val="24"/>
          <w:szCs w:val="24"/>
        </w:rPr>
        <w:t>Use of Schools / Other Areas of Land to Provide Additional Parking Capacity</w:t>
      </w:r>
    </w:p>
    <w:p w14:paraId="4F156850" w14:textId="5F3B9F14" w:rsidR="000F00E3" w:rsidRPr="00922069" w:rsidRDefault="000F00E3" w:rsidP="00922069">
      <w:pPr>
        <w:pStyle w:val="ListParagraph"/>
        <w:numPr>
          <w:ilvl w:val="0"/>
          <w:numId w:val="28"/>
        </w:numPr>
        <w:spacing w:after="0" w:line="240" w:lineRule="auto"/>
        <w:jc w:val="both"/>
        <w:rPr>
          <w:sz w:val="24"/>
          <w:szCs w:val="24"/>
        </w:rPr>
      </w:pPr>
      <w:r w:rsidRPr="00922069">
        <w:rPr>
          <w:sz w:val="24"/>
          <w:szCs w:val="24"/>
        </w:rPr>
        <w:t>One Way Streets / Traffic Management</w:t>
      </w:r>
    </w:p>
    <w:p w14:paraId="0D52A4E0" w14:textId="18159443" w:rsidR="000F00E3" w:rsidRPr="00922069" w:rsidRDefault="000F00E3" w:rsidP="00922069">
      <w:pPr>
        <w:pStyle w:val="ListParagraph"/>
        <w:numPr>
          <w:ilvl w:val="0"/>
          <w:numId w:val="28"/>
        </w:numPr>
        <w:spacing w:after="0" w:line="240" w:lineRule="auto"/>
        <w:jc w:val="both"/>
        <w:rPr>
          <w:sz w:val="24"/>
          <w:szCs w:val="24"/>
        </w:rPr>
      </w:pPr>
      <w:r w:rsidRPr="00922069">
        <w:rPr>
          <w:sz w:val="24"/>
          <w:szCs w:val="24"/>
        </w:rPr>
        <w:t>New Car Parks</w:t>
      </w:r>
    </w:p>
    <w:p w14:paraId="0EE58963" w14:textId="0672B12A" w:rsidR="000F00E3" w:rsidRDefault="000F00E3" w:rsidP="000F00E3">
      <w:pPr>
        <w:spacing w:after="0" w:line="240" w:lineRule="auto"/>
        <w:jc w:val="both"/>
        <w:rPr>
          <w:sz w:val="24"/>
          <w:szCs w:val="24"/>
        </w:rPr>
      </w:pPr>
    </w:p>
    <w:p w14:paraId="2176ECE7" w14:textId="0F78D571" w:rsidR="004E5BEB" w:rsidRDefault="000F00E3" w:rsidP="00E5234D">
      <w:pPr>
        <w:pStyle w:val="ListParagraph"/>
        <w:numPr>
          <w:ilvl w:val="0"/>
          <w:numId w:val="11"/>
        </w:numPr>
        <w:spacing w:after="0" w:line="240" w:lineRule="auto"/>
        <w:jc w:val="both"/>
        <w:rPr>
          <w:sz w:val="24"/>
          <w:szCs w:val="24"/>
        </w:rPr>
      </w:pPr>
      <w:r>
        <w:rPr>
          <w:sz w:val="24"/>
          <w:szCs w:val="24"/>
        </w:rPr>
        <w:t xml:space="preserve">The issues and opportunities were summarised before solutions and </w:t>
      </w:r>
      <w:r w:rsidR="00922069">
        <w:rPr>
          <w:sz w:val="24"/>
          <w:szCs w:val="24"/>
        </w:rPr>
        <w:t>ideas were outline</w:t>
      </w:r>
      <w:r w:rsidR="00B940B1">
        <w:rPr>
          <w:sz w:val="24"/>
          <w:szCs w:val="24"/>
        </w:rPr>
        <w:t>d</w:t>
      </w:r>
      <w:r w:rsidR="00922069">
        <w:rPr>
          <w:sz w:val="24"/>
          <w:szCs w:val="24"/>
        </w:rPr>
        <w:t xml:space="preserve"> and a summary action plan proposed. </w:t>
      </w:r>
      <w:r w:rsidR="00A52285" w:rsidRPr="00941C48">
        <w:rPr>
          <w:sz w:val="24"/>
          <w:szCs w:val="24"/>
        </w:rPr>
        <w:t xml:space="preserve">This paper focuses on </w:t>
      </w:r>
      <w:r w:rsidR="0035493D">
        <w:rPr>
          <w:sz w:val="24"/>
          <w:szCs w:val="24"/>
        </w:rPr>
        <w:t xml:space="preserve">the </w:t>
      </w:r>
      <w:r w:rsidR="00922069">
        <w:rPr>
          <w:sz w:val="24"/>
          <w:szCs w:val="24"/>
        </w:rPr>
        <w:t>summary action plan</w:t>
      </w:r>
      <w:r w:rsidR="0035493D">
        <w:rPr>
          <w:sz w:val="24"/>
          <w:szCs w:val="24"/>
        </w:rPr>
        <w:t xml:space="preserve"> </w:t>
      </w:r>
      <w:r w:rsidR="008D1110">
        <w:rPr>
          <w:sz w:val="24"/>
          <w:szCs w:val="24"/>
        </w:rPr>
        <w:t xml:space="preserve">and the Council’s response, including the aspects the </w:t>
      </w:r>
      <w:r w:rsidR="0035493D">
        <w:rPr>
          <w:sz w:val="24"/>
          <w:szCs w:val="24"/>
        </w:rPr>
        <w:t>Council has agreed to explore further. T</w:t>
      </w:r>
      <w:r w:rsidR="002112DA">
        <w:rPr>
          <w:sz w:val="24"/>
          <w:szCs w:val="24"/>
        </w:rPr>
        <w:t>he purpose of a public-facing response at this time is to document this and provide something to communicate to the public.</w:t>
      </w:r>
    </w:p>
    <w:p w14:paraId="743A42F2" w14:textId="77777777" w:rsidR="00E5234D" w:rsidRPr="00E5234D" w:rsidRDefault="00E5234D" w:rsidP="00E5234D">
      <w:pPr>
        <w:pStyle w:val="ListParagraph"/>
        <w:rPr>
          <w:sz w:val="24"/>
          <w:szCs w:val="24"/>
        </w:rPr>
      </w:pPr>
    </w:p>
    <w:p w14:paraId="279758E6" w14:textId="77777777" w:rsidR="00E5234D" w:rsidRPr="00E5234D" w:rsidRDefault="00E5234D" w:rsidP="00E5234D">
      <w:pPr>
        <w:spacing w:after="0" w:line="240" w:lineRule="auto"/>
        <w:jc w:val="both"/>
        <w:rPr>
          <w:sz w:val="24"/>
          <w:szCs w:val="24"/>
        </w:rPr>
      </w:pPr>
    </w:p>
    <w:p w14:paraId="2CF232AD" w14:textId="79443826" w:rsidR="00AF0AD9" w:rsidRPr="004C7D1F" w:rsidRDefault="00922069" w:rsidP="00AF0AD9">
      <w:pPr>
        <w:rPr>
          <w:rFonts w:cstheme="minorHAnsi"/>
          <w:b/>
          <w:sz w:val="24"/>
          <w:szCs w:val="24"/>
          <w:u w:val="single"/>
        </w:rPr>
      </w:pPr>
      <w:r w:rsidRPr="004C7D1F">
        <w:rPr>
          <w:rFonts w:cstheme="minorHAnsi"/>
          <w:b/>
          <w:sz w:val="24"/>
          <w:szCs w:val="24"/>
          <w:u w:val="single"/>
        </w:rPr>
        <w:lastRenderedPageBreak/>
        <w:t>Response</w:t>
      </w:r>
    </w:p>
    <w:p w14:paraId="171F3B80" w14:textId="6CADD090" w:rsidR="00B940B1" w:rsidRDefault="00470346" w:rsidP="00F66266">
      <w:pPr>
        <w:pStyle w:val="ListParagraph"/>
        <w:numPr>
          <w:ilvl w:val="0"/>
          <w:numId w:val="11"/>
        </w:numPr>
        <w:spacing w:after="0" w:line="240" w:lineRule="auto"/>
        <w:jc w:val="both"/>
        <w:rPr>
          <w:rFonts w:cstheme="minorHAnsi"/>
          <w:sz w:val="24"/>
          <w:szCs w:val="24"/>
        </w:rPr>
      </w:pPr>
      <w:r>
        <w:rPr>
          <w:rFonts w:cstheme="minorHAnsi"/>
          <w:sz w:val="24"/>
          <w:szCs w:val="24"/>
        </w:rPr>
        <w:t xml:space="preserve">The </w:t>
      </w:r>
      <w:r w:rsidR="00B940B1">
        <w:rPr>
          <w:rFonts w:cstheme="minorHAnsi"/>
          <w:sz w:val="24"/>
          <w:szCs w:val="24"/>
        </w:rPr>
        <w:t>action plan was split into “across”</w:t>
      </w:r>
      <w:r w:rsidR="002112DA">
        <w:rPr>
          <w:rFonts w:cstheme="minorHAnsi"/>
          <w:sz w:val="24"/>
          <w:szCs w:val="24"/>
        </w:rPr>
        <w:t>,</w:t>
      </w:r>
      <w:r w:rsidR="00B940B1">
        <w:rPr>
          <w:rFonts w:cstheme="minorHAnsi"/>
          <w:sz w:val="24"/>
          <w:szCs w:val="24"/>
        </w:rPr>
        <w:t xml:space="preserve"> </w:t>
      </w:r>
      <w:r w:rsidR="002112DA">
        <w:rPr>
          <w:rFonts w:cstheme="minorHAnsi"/>
          <w:sz w:val="24"/>
          <w:szCs w:val="24"/>
        </w:rPr>
        <w:t>referring to</w:t>
      </w:r>
      <w:r w:rsidR="00B940B1">
        <w:rPr>
          <w:rFonts w:cstheme="minorHAnsi"/>
          <w:sz w:val="24"/>
          <w:szCs w:val="24"/>
        </w:rPr>
        <w:t xml:space="preserve"> overarching actions</w:t>
      </w:r>
      <w:r w:rsidR="002112DA">
        <w:rPr>
          <w:rFonts w:cstheme="minorHAnsi"/>
          <w:sz w:val="24"/>
          <w:szCs w:val="24"/>
        </w:rPr>
        <w:t>,</w:t>
      </w:r>
      <w:r w:rsidR="00B940B1">
        <w:rPr>
          <w:rFonts w:cstheme="minorHAnsi"/>
          <w:sz w:val="24"/>
          <w:szCs w:val="24"/>
        </w:rPr>
        <w:t xml:space="preserve"> and then into Formby, </w:t>
      </w:r>
      <w:r w:rsidR="00456D6B">
        <w:rPr>
          <w:rFonts w:cstheme="minorHAnsi"/>
          <w:sz w:val="24"/>
          <w:szCs w:val="24"/>
        </w:rPr>
        <w:t xml:space="preserve">Ainsdale </w:t>
      </w:r>
      <w:r w:rsidR="00B940B1">
        <w:rPr>
          <w:rFonts w:cstheme="minorHAnsi"/>
          <w:sz w:val="24"/>
          <w:szCs w:val="24"/>
        </w:rPr>
        <w:t xml:space="preserve">and </w:t>
      </w:r>
      <w:r w:rsidR="00456D6B">
        <w:rPr>
          <w:rFonts w:cstheme="minorHAnsi"/>
          <w:sz w:val="24"/>
          <w:szCs w:val="24"/>
        </w:rPr>
        <w:t xml:space="preserve">Crosby </w:t>
      </w:r>
      <w:r w:rsidR="00B940B1">
        <w:rPr>
          <w:rFonts w:cstheme="minorHAnsi"/>
          <w:sz w:val="24"/>
          <w:szCs w:val="24"/>
        </w:rPr>
        <w:t>for geographically specific actions</w:t>
      </w:r>
      <w:r w:rsidR="00A63172">
        <w:rPr>
          <w:rFonts w:cstheme="minorHAnsi"/>
          <w:sz w:val="24"/>
          <w:szCs w:val="24"/>
        </w:rPr>
        <w:t>. Suggested timescales were put against each action</w:t>
      </w:r>
      <w:r w:rsidR="00B940B1">
        <w:rPr>
          <w:rFonts w:cstheme="minorHAnsi"/>
          <w:sz w:val="24"/>
          <w:szCs w:val="24"/>
        </w:rPr>
        <w:t>.</w:t>
      </w:r>
    </w:p>
    <w:p w14:paraId="6B78218B" w14:textId="77777777" w:rsidR="00B940B1" w:rsidRPr="00B940B1" w:rsidRDefault="00B940B1" w:rsidP="00B940B1">
      <w:pPr>
        <w:spacing w:after="0" w:line="240" w:lineRule="auto"/>
        <w:jc w:val="both"/>
        <w:rPr>
          <w:rFonts w:cstheme="minorHAnsi"/>
          <w:sz w:val="24"/>
          <w:szCs w:val="24"/>
        </w:rPr>
      </w:pPr>
    </w:p>
    <w:p w14:paraId="78AA7673" w14:textId="7943D239" w:rsidR="000150C2" w:rsidRPr="004C7D1F" w:rsidRDefault="002112DA" w:rsidP="00F66266">
      <w:pPr>
        <w:pStyle w:val="ListParagraph"/>
        <w:numPr>
          <w:ilvl w:val="0"/>
          <w:numId w:val="11"/>
        </w:numPr>
        <w:spacing w:after="0" w:line="240" w:lineRule="auto"/>
        <w:jc w:val="both"/>
        <w:rPr>
          <w:rFonts w:cstheme="minorHAnsi"/>
          <w:b/>
          <w:bCs/>
          <w:sz w:val="24"/>
          <w:szCs w:val="24"/>
        </w:rPr>
      </w:pPr>
      <w:r>
        <w:rPr>
          <w:rFonts w:cstheme="minorHAnsi"/>
          <w:b/>
          <w:bCs/>
          <w:sz w:val="24"/>
          <w:szCs w:val="24"/>
        </w:rPr>
        <w:t xml:space="preserve">Overarching </w:t>
      </w:r>
      <w:r w:rsidR="00DB24BE" w:rsidRPr="004C7D1F">
        <w:rPr>
          <w:rFonts w:cstheme="minorHAnsi"/>
          <w:b/>
          <w:bCs/>
          <w:sz w:val="24"/>
          <w:szCs w:val="24"/>
        </w:rPr>
        <w:t>Ac</w:t>
      </w:r>
      <w:r>
        <w:rPr>
          <w:rFonts w:cstheme="minorHAnsi"/>
          <w:b/>
          <w:bCs/>
          <w:sz w:val="24"/>
          <w:szCs w:val="24"/>
        </w:rPr>
        <w:t>tions</w:t>
      </w:r>
    </w:p>
    <w:p w14:paraId="7EF0C8DE" w14:textId="77777777" w:rsidR="002F2819" w:rsidRDefault="002F2819" w:rsidP="00281A35">
      <w:pPr>
        <w:rPr>
          <w:rFonts w:cstheme="minorHAnsi"/>
          <w:sz w:val="24"/>
          <w:szCs w:val="24"/>
          <w:u w:val="single"/>
        </w:rPr>
      </w:pPr>
    </w:p>
    <w:p w14:paraId="54E4CF36" w14:textId="7195126D" w:rsidR="0035493D" w:rsidRPr="002F2819" w:rsidRDefault="00DB24BE" w:rsidP="002F2819">
      <w:pPr>
        <w:pStyle w:val="ListParagraph"/>
        <w:numPr>
          <w:ilvl w:val="0"/>
          <w:numId w:val="30"/>
        </w:numPr>
        <w:ind w:left="709"/>
        <w:rPr>
          <w:rFonts w:cstheme="minorHAnsi"/>
          <w:sz w:val="24"/>
          <w:szCs w:val="24"/>
        </w:rPr>
      </w:pPr>
      <w:r w:rsidRPr="002F2819">
        <w:rPr>
          <w:rFonts w:cstheme="minorHAnsi"/>
          <w:sz w:val="24"/>
          <w:szCs w:val="24"/>
          <w:u w:val="single"/>
        </w:rPr>
        <w:t>Coastal Active Hubs</w:t>
      </w:r>
      <w:r w:rsidR="00A63172" w:rsidRPr="002F2819">
        <w:rPr>
          <w:rFonts w:cstheme="minorHAnsi"/>
          <w:sz w:val="24"/>
          <w:szCs w:val="24"/>
        </w:rPr>
        <w:t xml:space="preserve"> (</w:t>
      </w:r>
      <w:r w:rsidRPr="002F2819">
        <w:rPr>
          <w:rFonts w:cstheme="minorHAnsi"/>
          <w:sz w:val="24"/>
          <w:szCs w:val="24"/>
        </w:rPr>
        <w:t>5 years</w:t>
      </w:r>
      <w:r w:rsidR="00A63172" w:rsidRPr="002F2819">
        <w:rPr>
          <w:rFonts w:cstheme="minorHAnsi"/>
          <w:sz w:val="24"/>
          <w:szCs w:val="24"/>
        </w:rPr>
        <w:t>)</w:t>
      </w:r>
      <w:r w:rsidR="0035493D" w:rsidRPr="002F2819">
        <w:rPr>
          <w:rFonts w:cstheme="minorHAnsi"/>
          <w:sz w:val="24"/>
          <w:szCs w:val="24"/>
        </w:rPr>
        <w:t xml:space="preserve"> –</w:t>
      </w:r>
      <w:r w:rsidR="00281A35" w:rsidRPr="002F2819">
        <w:rPr>
          <w:rFonts w:cstheme="minorHAnsi"/>
          <w:sz w:val="24"/>
          <w:szCs w:val="24"/>
        </w:rPr>
        <w:t xml:space="preserve"> </w:t>
      </w:r>
      <w:r w:rsidR="0035493D" w:rsidRPr="002F2819">
        <w:rPr>
          <w:rFonts w:cstheme="minorHAnsi"/>
          <w:sz w:val="24"/>
          <w:szCs w:val="24"/>
        </w:rPr>
        <w:t xml:space="preserve">developing and </w:t>
      </w:r>
      <w:r w:rsidR="00281A35" w:rsidRPr="002F2819">
        <w:rPr>
          <w:rFonts w:cstheme="minorHAnsi"/>
          <w:sz w:val="24"/>
          <w:szCs w:val="24"/>
        </w:rPr>
        <w:t>using amenities hubs at key points/coastal gateways on the coast, which include core amenities such as toilets and cafes, as a ‘carrot’ to attract people to where they can be most effectively accommodated and managed.</w:t>
      </w:r>
      <w:r w:rsidR="0035493D" w:rsidRPr="002F2819">
        <w:rPr>
          <w:rFonts w:cstheme="minorHAnsi"/>
          <w:sz w:val="24"/>
          <w:szCs w:val="24"/>
        </w:rPr>
        <w:t xml:space="preserve"> </w:t>
      </w:r>
    </w:p>
    <w:p w14:paraId="59E33936" w14:textId="2EF91951" w:rsidR="00A63172" w:rsidRDefault="0035493D" w:rsidP="002F2819">
      <w:pPr>
        <w:ind w:left="709"/>
        <w:rPr>
          <w:rFonts w:cstheme="minorHAnsi"/>
          <w:sz w:val="24"/>
          <w:szCs w:val="24"/>
        </w:rPr>
      </w:pPr>
      <w:r>
        <w:rPr>
          <w:rFonts w:cstheme="minorHAnsi"/>
          <w:sz w:val="24"/>
          <w:szCs w:val="24"/>
        </w:rPr>
        <w:t xml:space="preserve">Improved concessions have been introduced at Crosby and Ainsdale-on-Sea. These have proved very popular, and </w:t>
      </w:r>
      <w:r w:rsidR="00E6128B">
        <w:rPr>
          <w:rFonts w:cstheme="minorHAnsi"/>
          <w:sz w:val="24"/>
          <w:szCs w:val="24"/>
        </w:rPr>
        <w:t xml:space="preserve">together with improved marketing and signage appear to be effective at encouraging people to these locations. The Council will </w:t>
      </w:r>
      <w:r>
        <w:rPr>
          <w:rFonts w:cstheme="minorHAnsi"/>
          <w:sz w:val="24"/>
          <w:szCs w:val="24"/>
        </w:rPr>
        <w:t>continue to explore</w:t>
      </w:r>
      <w:r w:rsidR="00E6128B">
        <w:rPr>
          <w:rFonts w:cstheme="minorHAnsi"/>
          <w:sz w:val="24"/>
          <w:szCs w:val="24"/>
        </w:rPr>
        <w:t xml:space="preserve"> and develop this approach further.</w:t>
      </w:r>
    </w:p>
    <w:p w14:paraId="18948E72" w14:textId="791AC935" w:rsidR="00E6128B" w:rsidRPr="002F2819" w:rsidRDefault="00A63172" w:rsidP="002F2819">
      <w:pPr>
        <w:pStyle w:val="ListParagraph"/>
        <w:numPr>
          <w:ilvl w:val="0"/>
          <w:numId w:val="30"/>
        </w:numPr>
        <w:ind w:left="709"/>
        <w:rPr>
          <w:rFonts w:cstheme="minorHAnsi"/>
          <w:sz w:val="24"/>
          <w:szCs w:val="24"/>
        </w:rPr>
      </w:pPr>
      <w:r w:rsidRPr="00A63172">
        <w:rPr>
          <w:rFonts w:cstheme="minorHAnsi"/>
          <w:sz w:val="24"/>
          <w:szCs w:val="24"/>
          <w:u w:val="single"/>
        </w:rPr>
        <w:t>Strategic Access resigning including VMS strategy</w:t>
      </w:r>
      <w:r w:rsidRPr="002F2819">
        <w:rPr>
          <w:rFonts w:cstheme="minorHAnsi"/>
          <w:sz w:val="24"/>
          <w:szCs w:val="24"/>
        </w:rPr>
        <w:t xml:space="preserve"> (2 years) – </w:t>
      </w:r>
      <w:r w:rsidR="00E6128B" w:rsidRPr="002F2819">
        <w:rPr>
          <w:rFonts w:cstheme="minorHAnsi"/>
          <w:sz w:val="24"/>
          <w:szCs w:val="24"/>
        </w:rPr>
        <w:t>A strategic review of signing at principal access routes to Sefton and Coastal gateways to: appropriately promote all gateways; assist effective traffic management; direct people towards visitor hubs; and assist messaging on busy and extreme days.</w:t>
      </w:r>
    </w:p>
    <w:p w14:paraId="503AB3AF" w14:textId="77777777" w:rsidR="00E6128B" w:rsidRPr="002F2819" w:rsidRDefault="00E6128B" w:rsidP="002F2819">
      <w:pPr>
        <w:pStyle w:val="ListParagraph"/>
        <w:ind w:left="709"/>
        <w:rPr>
          <w:rFonts w:cstheme="minorHAnsi"/>
          <w:sz w:val="24"/>
          <w:szCs w:val="24"/>
        </w:rPr>
      </w:pPr>
    </w:p>
    <w:p w14:paraId="6855EFAD" w14:textId="0BA91B9D" w:rsidR="00A63172" w:rsidRPr="002F2819" w:rsidRDefault="00E6128B" w:rsidP="002F2819">
      <w:pPr>
        <w:pStyle w:val="ListParagraph"/>
        <w:ind w:left="709"/>
        <w:rPr>
          <w:rFonts w:cstheme="minorHAnsi"/>
          <w:sz w:val="24"/>
          <w:szCs w:val="24"/>
          <w:u w:val="single"/>
        </w:rPr>
      </w:pPr>
      <w:r w:rsidRPr="002F2819">
        <w:rPr>
          <w:rFonts w:cstheme="minorHAnsi"/>
          <w:sz w:val="24"/>
          <w:szCs w:val="24"/>
        </w:rPr>
        <w:t xml:space="preserve">Signage to </w:t>
      </w:r>
      <w:r w:rsidR="00A63172" w:rsidRPr="002F2819">
        <w:rPr>
          <w:rFonts w:cstheme="minorHAnsi"/>
          <w:sz w:val="24"/>
          <w:szCs w:val="24"/>
        </w:rPr>
        <w:t xml:space="preserve">Waterloo /Crosby </w:t>
      </w:r>
      <w:r w:rsidRPr="002F2819">
        <w:rPr>
          <w:rFonts w:cstheme="minorHAnsi"/>
          <w:sz w:val="24"/>
          <w:szCs w:val="24"/>
        </w:rPr>
        <w:t xml:space="preserve">has been reviewed and </w:t>
      </w:r>
      <w:r w:rsidR="00A63172" w:rsidRPr="002F2819">
        <w:rPr>
          <w:rFonts w:cstheme="minorHAnsi"/>
          <w:sz w:val="24"/>
          <w:szCs w:val="24"/>
        </w:rPr>
        <w:t>is in place</w:t>
      </w:r>
      <w:r w:rsidRPr="002F2819">
        <w:rPr>
          <w:rFonts w:cstheme="minorHAnsi"/>
          <w:sz w:val="24"/>
          <w:szCs w:val="24"/>
        </w:rPr>
        <w:t xml:space="preserve">. Signage to </w:t>
      </w:r>
      <w:r w:rsidR="00A63172" w:rsidRPr="002F2819">
        <w:rPr>
          <w:rFonts w:cstheme="minorHAnsi"/>
          <w:sz w:val="24"/>
          <w:szCs w:val="24"/>
        </w:rPr>
        <w:t xml:space="preserve">Formby / Ainsdale </w:t>
      </w:r>
      <w:r w:rsidR="002F2819" w:rsidRPr="002F2819">
        <w:rPr>
          <w:rFonts w:cstheme="minorHAnsi"/>
          <w:sz w:val="24"/>
          <w:szCs w:val="24"/>
        </w:rPr>
        <w:t>has been a</w:t>
      </w:r>
      <w:r w:rsidR="00A63172" w:rsidRPr="002F2819">
        <w:rPr>
          <w:rFonts w:cstheme="minorHAnsi"/>
          <w:sz w:val="24"/>
          <w:szCs w:val="24"/>
        </w:rPr>
        <w:t xml:space="preserve">ssessed </w:t>
      </w:r>
      <w:r w:rsidR="002F2819" w:rsidRPr="002F2819">
        <w:rPr>
          <w:rFonts w:cstheme="minorHAnsi"/>
          <w:sz w:val="24"/>
          <w:szCs w:val="24"/>
        </w:rPr>
        <w:t>and will be implemented for summer 2024</w:t>
      </w:r>
      <w:r w:rsidR="00A63172" w:rsidRPr="002F2819">
        <w:rPr>
          <w:rFonts w:cstheme="minorHAnsi"/>
          <w:sz w:val="24"/>
          <w:szCs w:val="24"/>
        </w:rPr>
        <w:t xml:space="preserve">. </w:t>
      </w:r>
      <w:r w:rsidR="002F2819" w:rsidRPr="002F2819">
        <w:rPr>
          <w:rFonts w:cstheme="minorHAnsi"/>
          <w:sz w:val="24"/>
          <w:szCs w:val="24"/>
        </w:rPr>
        <w:t xml:space="preserve">Additional </w:t>
      </w:r>
      <w:r w:rsidR="00A63172" w:rsidRPr="002F2819">
        <w:rPr>
          <w:rFonts w:cstheme="minorHAnsi"/>
          <w:sz w:val="24"/>
          <w:szCs w:val="24"/>
        </w:rPr>
        <w:t>V</w:t>
      </w:r>
      <w:r w:rsidR="002F2819" w:rsidRPr="002F2819">
        <w:rPr>
          <w:rFonts w:cstheme="minorHAnsi"/>
          <w:sz w:val="24"/>
          <w:szCs w:val="24"/>
        </w:rPr>
        <w:t xml:space="preserve">ariable </w:t>
      </w:r>
      <w:r w:rsidR="00A63172" w:rsidRPr="002F2819">
        <w:rPr>
          <w:rFonts w:cstheme="minorHAnsi"/>
          <w:sz w:val="24"/>
          <w:szCs w:val="24"/>
        </w:rPr>
        <w:t>M</w:t>
      </w:r>
      <w:r w:rsidR="002F2819" w:rsidRPr="002F2819">
        <w:rPr>
          <w:rFonts w:cstheme="minorHAnsi"/>
          <w:sz w:val="24"/>
          <w:szCs w:val="24"/>
        </w:rPr>
        <w:t xml:space="preserve">essage </w:t>
      </w:r>
      <w:r w:rsidR="00A63172" w:rsidRPr="002F2819">
        <w:rPr>
          <w:rFonts w:cstheme="minorHAnsi"/>
          <w:sz w:val="24"/>
          <w:szCs w:val="24"/>
        </w:rPr>
        <w:t>S</w:t>
      </w:r>
      <w:r w:rsidR="002F2819" w:rsidRPr="002F2819">
        <w:rPr>
          <w:rFonts w:cstheme="minorHAnsi"/>
          <w:sz w:val="24"/>
          <w:szCs w:val="24"/>
        </w:rPr>
        <w:t>igns</w:t>
      </w:r>
      <w:r w:rsidR="00A63172" w:rsidRPr="002F2819">
        <w:rPr>
          <w:rFonts w:cstheme="minorHAnsi"/>
          <w:sz w:val="24"/>
          <w:szCs w:val="24"/>
        </w:rPr>
        <w:t xml:space="preserve"> </w:t>
      </w:r>
      <w:r w:rsidR="002F2819" w:rsidRPr="002F2819">
        <w:rPr>
          <w:rFonts w:cstheme="minorHAnsi"/>
          <w:sz w:val="24"/>
          <w:szCs w:val="24"/>
        </w:rPr>
        <w:t xml:space="preserve">have been utilised at key locations, and suitable messages </w:t>
      </w:r>
      <w:r w:rsidR="00A63172" w:rsidRPr="002F2819">
        <w:rPr>
          <w:rFonts w:cstheme="minorHAnsi"/>
          <w:sz w:val="24"/>
          <w:szCs w:val="24"/>
        </w:rPr>
        <w:t>strateg</w:t>
      </w:r>
      <w:r w:rsidR="002F2819" w:rsidRPr="002F2819">
        <w:rPr>
          <w:rFonts w:cstheme="minorHAnsi"/>
          <w:sz w:val="24"/>
          <w:szCs w:val="24"/>
        </w:rPr>
        <w:t>ies deployed. This appears to have assisted in managing traffic and easing pressures. The Council will continue to explore the deployment of fixed and portable VMS signs for this purpose.</w:t>
      </w:r>
      <w:r w:rsidR="002F2819" w:rsidRPr="002F2819">
        <w:rPr>
          <w:rFonts w:cstheme="minorHAnsi"/>
          <w:sz w:val="24"/>
          <w:szCs w:val="24"/>
          <w:u w:val="single"/>
        </w:rPr>
        <w:t xml:space="preserve"> </w:t>
      </w:r>
    </w:p>
    <w:p w14:paraId="6BC2B603" w14:textId="27CD8D19" w:rsidR="00DB24BE" w:rsidRDefault="00DB24BE" w:rsidP="00DB24BE">
      <w:pPr>
        <w:pStyle w:val="ListParagraph"/>
        <w:rPr>
          <w:rFonts w:cstheme="minorHAnsi"/>
          <w:sz w:val="24"/>
          <w:szCs w:val="24"/>
        </w:rPr>
      </w:pPr>
    </w:p>
    <w:p w14:paraId="1ABF5CCE" w14:textId="77777777" w:rsidR="00E36817" w:rsidRDefault="00A63172" w:rsidP="002F2819">
      <w:pPr>
        <w:pStyle w:val="ListParagraph"/>
        <w:numPr>
          <w:ilvl w:val="0"/>
          <w:numId w:val="30"/>
        </w:numPr>
        <w:ind w:left="709"/>
        <w:rPr>
          <w:rFonts w:cstheme="minorHAnsi"/>
          <w:sz w:val="24"/>
          <w:szCs w:val="24"/>
        </w:rPr>
      </w:pPr>
      <w:r w:rsidRPr="00A63172">
        <w:rPr>
          <w:rFonts w:cstheme="minorHAnsi"/>
          <w:sz w:val="24"/>
          <w:szCs w:val="24"/>
          <w:u w:val="single"/>
        </w:rPr>
        <w:t>Vehicle Removal Truck</w:t>
      </w:r>
      <w:r>
        <w:rPr>
          <w:rFonts w:cstheme="minorHAnsi"/>
          <w:sz w:val="24"/>
          <w:szCs w:val="24"/>
        </w:rPr>
        <w:t xml:space="preserve"> (</w:t>
      </w:r>
      <w:r w:rsidRPr="00A63172">
        <w:rPr>
          <w:rFonts w:cstheme="minorHAnsi"/>
          <w:sz w:val="24"/>
          <w:szCs w:val="24"/>
        </w:rPr>
        <w:t>2 years</w:t>
      </w:r>
      <w:r w:rsidR="00CA2204">
        <w:rPr>
          <w:rFonts w:cstheme="minorHAnsi"/>
          <w:sz w:val="24"/>
          <w:szCs w:val="24"/>
        </w:rPr>
        <w:t xml:space="preserve">) – </w:t>
      </w:r>
      <w:r w:rsidR="00E36817" w:rsidRPr="00E36817">
        <w:rPr>
          <w:rFonts w:cstheme="minorHAnsi"/>
          <w:sz w:val="24"/>
          <w:szCs w:val="24"/>
        </w:rPr>
        <w:t>Investigation of "Tow-Away Zone</w:t>
      </w:r>
      <w:r w:rsidR="00E36817">
        <w:rPr>
          <w:rFonts w:cstheme="minorHAnsi"/>
          <w:sz w:val="24"/>
          <w:szCs w:val="24"/>
        </w:rPr>
        <w:t>s”</w:t>
      </w:r>
      <w:r w:rsidR="00E36817" w:rsidRPr="00E36817">
        <w:rPr>
          <w:rFonts w:cstheme="minorHAnsi"/>
          <w:sz w:val="24"/>
          <w:szCs w:val="24"/>
        </w:rPr>
        <w:t xml:space="preserve"> </w:t>
      </w:r>
      <w:r w:rsidR="00E36817">
        <w:rPr>
          <w:rFonts w:cstheme="minorHAnsi"/>
          <w:sz w:val="24"/>
          <w:szCs w:val="24"/>
        </w:rPr>
        <w:t xml:space="preserve">to address illegal parking. </w:t>
      </w:r>
    </w:p>
    <w:p w14:paraId="5DF46B0D" w14:textId="77777777" w:rsidR="00E36817" w:rsidRDefault="00E36817" w:rsidP="00E36817">
      <w:pPr>
        <w:pStyle w:val="ListParagraph"/>
        <w:ind w:left="709"/>
        <w:rPr>
          <w:rFonts w:cstheme="minorHAnsi"/>
          <w:sz w:val="24"/>
          <w:szCs w:val="24"/>
          <w:u w:val="single"/>
        </w:rPr>
      </w:pPr>
    </w:p>
    <w:p w14:paraId="13AAC33D" w14:textId="241DFBD2" w:rsidR="00DB24BE" w:rsidRDefault="00E36817" w:rsidP="00E36817">
      <w:pPr>
        <w:pStyle w:val="ListParagraph"/>
        <w:ind w:left="709"/>
        <w:rPr>
          <w:rFonts w:cstheme="minorHAnsi"/>
          <w:sz w:val="24"/>
          <w:szCs w:val="24"/>
        </w:rPr>
      </w:pPr>
      <w:r w:rsidRPr="00E36817">
        <w:rPr>
          <w:rFonts w:cstheme="minorHAnsi"/>
          <w:sz w:val="24"/>
          <w:szCs w:val="24"/>
        </w:rPr>
        <w:t xml:space="preserve">The Council has </w:t>
      </w:r>
      <w:r>
        <w:rPr>
          <w:rFonts w:cstheme="minorHAnsi"/>
          <w:sz w:val="24"/>
          <w:szCs w:val="24"/>
        </w:rPr>
        <w:t xml:space="preserve">investigated the implementation of a trial “Tow-Away Zone” in Formby but has been unable to identify suitable </w:t>
      </w:r>
      <w:r w:rsidRPr="00E36817">
        <w:rPr>
          <w:rFonts w:cstheme="minorHAnsi"/>
          <w:sz w:val="24"/>
          <w:szCs w:val="24"/>
        </w:rPr>
        <w:t>in-borough contractors</w:t>
      </w:r>
      <w:r>
        <w:rPr>
          <w:rFonts w:cstheme="minorHAnsi"/>
          <w:sz w:val="24"/>
          <w:szCs w:val="24"/>
        </w:rPr>
        <w:t>/facilities</w:t>
      </w:r>
      <w:r w:rsidRPr="00E36817">
        <w:rPr>
          <w:rFonts w:cstheme="minorHAnsi"/>
          <w:sz w:val="24"/>
          <w:szCs w:val="24"/>
        </w:rPr>
        <w:t xml:space="preserve"> able to support implementation</w:t>
      </w:r>
      <w:r>
        <w:rPr>
          <w:rFonts w:cstheme="minorHAnsi"/>
          <w:sz w:val="24"/>
          <w:szCs w:val="24"/>
        </w:rPr>
        <w:t>. I</w:t>
      </w:r>
      <w:r w:rsidRPr="00E36817">
        <w:rPr>
          <w:rFonts w:cstheme="minorHAnsi"/>
          <w:sz w:val="24"/>
          <w:szCs w:val="24"/>
        </w:rPr>
        <w:t>t is not proposed to do any further work on this option at this time</w:t>
      </w:r>
      <w:r>
        <w:rPr>
          <w:rFonts w:cstheme="minorHAnsi"/>
          <w:sz w:val="24"/>
          <w:szCs w:val="24"/>
        </w:rPr>
        <w:t>.</w:t>
      </w:r>
    </w:p>
    <w:p w14:paraId="38F700B3" w14:textId="77777777" w:rsidR="00C405E8" w:rsidRPr="00DB24BE" w:rsidRDefault="00C405E8" w:rsidP="00E36817">
      <w:pPr>
        <w:pStyle w:val="ListParagraph"/>
        <w:ind w:left="709"/>
        <w:rPr>
          <w:rFonts w:cstheme="minorHAnsi"/>
          <w:sz w:val="24"/>
          <w:szCs w:val="24"/>
        </w:rPr>
      </w:pPr>
    </w:p>
    <w:p w14:paraId="68DA6EA7" w14:textId="4BCD9050" w:rsidR="00CA2204" w:rsidRPr="00C405E8" w:rsidRDefault="00CA2204" w:rsidP="00C405E8">
      <w:pPr>
        <w:pStyle w:val="ListParagraph"/>
        <w:numPr>
          <w:ilvl w:val="0"/>
          <w:numId w:val="30"/>
        </w:numPr>
        <w:ind w:left="709"/>
        <w:rPr>
          <w:rFonts w:cstheme="minorHAnsi"/>
          <w:sz w:val="24"/>
          <w:szCs w:val="24"/>
          <w:u w:val="single"/>
        </w:rPr>
      </w:pPr>
      <w:r w:rsidRPr="00CA2204">
        <w:rPr>
          <w:rFonts w:cstheme="minorHAnsi"/>
          <w:sz w:val="24"/>
          <w:szCs w:val="24"/>
          <w:u w:val="single"/>
        </w:rPr>
        <w:t>Media Campaign</w:t>
      </w:r>
      <w:r w:rsidRPr="00C405E8">
        <w:rPr>
          <w:rFonts w:cstheme="minorHAnsi"/>
          <w:sz w:val="24"/>
          <w:szCs w:val="24"/>
        </w:rPr>
        <w:t xml:space="preserve"> (1-5 years) </w:t>
      </w:r>
      <w:r w:rsidR="00C405E8">
        <w:rPr>
          <w:rFonts w:cstheme="minorHAnsi"/>
          <w:sz w:val="24"/>
          <w:szCs w:val="24"/>
        </w:rPr>
        <w:t>–</w:t>
      </w:r>
      <w:r w:rsidRPr="00C405E8">
        <w:rPr>
          <w:rFonts w:cstheme="minorHAnsi"/>
          <w:sz w:val="24"/>
          <w:szCs w:val="24"/>
        </w:rPr>
        <w:t xml:space="preserve"> </w:t>
      </w:r>
      <w:r w:rsidR="00C405E8">
        <w:rPr>
          <w:rFonts w:cstheme="minorHAnsi"/>
          <w:sz w:val="24"/>
          <w:szCs w:val="24"/>
        </w:rPr>
        <w:t>Development of communications campaigns, coordinated with other stakeholders, to better support traffic and visitor management, and improve the visitor experience (e.g. by directing/encouraging them to areas with capacity and facilities to meet their needs).</w:t>
      </w:r>
    </w:p>
    <w:p w14:paraId="71C351E3" w14:textId="77777777" w:rsidR="00C405E8" w:rsidRDefault="00C405E8" w:rsidP="00C405E8">
      <w:pPr>
        <w:pStyle w:val="ListParagraph"/>
        <w:ind w:left="709"/>
        <w:rPr>
          <w:rFonts w:cstheme="minorHAnsi"/>
          <w:sz w:val="24"/>
          <w:szCs w:val="24"/>
        </w:rPr>
      </w:pPr>
    </w:p>
    <w:p w14:paraId="5B0B3973" w14:textId="4296762E" w:rsidR="00C405E8" w:rsidRPr="00C405E8" w:rsidRDefault="00C405E8" w:rsidP="00C405E8">
      <w:pPr>
        <w:pStyle w:val="ListParagraph"/>
        <w:ind w:left="709"/>
        <w:rPr>
          <w:rFonts w:cstheme="minorHAnsi"/>
          <w:sz w:val="24"/>
          <w:szCs w:val="24"/>
        </w:rPr>
      </w:pPr>
      <w:r w:rsidRPr="00C405E8">
        <w:rPr>
          <w:rFonts w:cstheme="minorHAnsi"/>
          <w:sz w:val="24"/>
          <w:szCs w:val="24"/>
        </w:rPr>
        <w:t>Over the</w:t>
      </w:r>
      <w:r>
        <w:rPr>
          <w:rFonts w:cstheme="minorHAnsi"/>
          <w:sz w:val="24"/>
          <w:szCs w:val="24"/>
        </w:rPr>
        <w:t xml:space="preserve"> last 3 years, coordinated campaigns have been developed with a range of key stakeholders. These have been increasingly successful in terms of reach and </w:t>
      </w:r>
      <w:r w:rsidR="008D1110">
        <w:rPr>
          <w:rFonts w:cstheme="minorHAnsi"/>
          <w:sz w:val="24"/>
          <w:szCs w:val="24"/>
        </w:rPr>
        <w:t xml:space="preserve">delivery of key promotional and warning/deterrent messages. The Council will continue to develop this approach. </w:t>
      </w:r>
    </w:p>
    <w:p w14:paraId="30FFEC6D" w14:textId="651DEBA9" w:rsidR="00CA2204" w:rsidRDefault="00CA2204" w:rsidP="00CA2204">
      <w:pPr>
        <w:spacing w:after="0" w:line="240" w:lineRule="auto"/>
        <w:jc w:val="both"/>
        <w:rPr>
          <w:rFonts w:cstheme="minorHAnsi"/>
          <w:sz w:val="24"/>
          <w:szCs w:val="24"/>
        </w:rPr>
      </w:pPr>
    </w:p>
    <w:p w14:paraId="6E2A4D6F" w14:textId="27F51F59" w:rsidR="00B9063B" w:rsidRDefault="00CA2204" w:rsidP="008D1110">
      <w:pPr>
        <w:pStyle w:val="ListParagraph"/>
        <w:numPr>
          <w:ilvl w:val="0"/>
          <w:numId w:val="30"/>
        </w:numPr>
        <w:ind w:left="709"/>
        <w:rPr>
          <w:rFonts w:cstheme="minorHAnsi"/>
          <w:sz w:val="24"/>
          <w:szCs w:val="24"/>
        </w:rPr>
      </w:pPr>
      <w:r w:rsidRPr="0059353C">
        <w:rPr>
          <w:rFonts w:cstheme="minorHAnsi"/>
          <w:sz w:val="24"/>
          <w:szCs w:val="24"/>
          <w:u w:val="single"/>
        </w:rPr>
        <w:t>Loading Restrictions Throughout</w:t>
      </w:r>
      <w:r w:rsidRPr="008D1110">
        <w:rPr>
          <w:rFonts w:cstheme="minorHAnsi"/>
          <w:sz w:val="24"/>
          <w:szCs w:val="24"/>
        </w:rPr>
        <w:t xml:space="preserve"> (2 years) – </w:t>
      </w:r>
      <w:r w:rsidR="008D1110">
        <w:rPr>
          <w:rFonts w:cstheme="minorHAnsi"/>
          <w:sz w:val="24"/>
          <w:szCs w:val="24"/>
        </w:rPr>
        <w:t>A</w:t>
      </w:r>
      <w:r w:rsidR="008D1110" w:rsidRPr="008D1110">
        <w:rPr>
          <w:rFonts w:cstheme="minorHAnsi"/>
          <w:sz w:val="24"/>
          <w:szCs w:val="24"/>
        </w:rPr>
        <w:t xml:space="preserve">dding loading restrictions to </w:t>
      </w:r>
      <w:r w:rsidR="008D1110">
        <w:rPr>
          <w:rFonts w:cstheme="minorHAnsi"/>
          <w:sz w:val="24"/>
          <w:szCs w:val="24"/>
        </w:rPr>
        <w:t xml:space="preserve">areas with existing </w:t>
      </w:r>
      <w:r w:rsidR="00B9063B">
        <w:rPr>
          <w:rFonts w:cstheme="minorHAnsi"/>
          <w:sz w:val="24"/>
          <w:szCs w:val="24"/>
        </w:rPr>
        <w:t>wait</w:t>
      </w:r>
      <w:r w:rsidR="008D1110">
        <w:rPr>
          <w:rFonts w:cstheme="minorHAnsi"/>
          <w:sz w:val="24"/>
          <w:szCs w:val="24"/>
        </w:rPr>
        <w:t xml:space="preserve">ing restrictions, so as to reduce the observation time necessary before a Parking Control Notice </w:t>
      </w:r>
      <w:r w:rsidR="00B9063B">
        <w:rPr>
          <w:rFonts w:cstheme="minorHAnsi"/>
          <w:sz w:val="24"/>
          <w:szCs w:val="24"/>
        </w:rPr>
        <w:t xml:space="preserve">(PCN) </w:t>
      </w:r>
      <w:r w:rsidR="008D1110">
        <w:rPr>
          <w:rFonts w:cstheme="minorHAnsi"/>
          <w:sz w:val="24"/>
          <w:szCs w:val="24"/>
        </w:rPr>
        <w:t xml:space="preserve">can be issued.  </w:t>
      </w:r>
    </w:p>
    <w:p w14:paraId="04E6FF7D" w14:textId="77777777" w:rsidR="00B9063B" w:rsidRDefault="00B9063B" w:rsidP="00B9063B">
      <w:pPr>
        <w:pStyle w:val="ListParagraph"/>
        <w:ind w:left="709"/>
        <w:rPr>
          <w:rFonts w:cstheme="minorHAnsi"/>
          <w:sz w:val="24"/>
          <w:szCs w:val="24"/>
          <w:u w:val="single"/>
        </w:rPr>
      </w:pPr>
    </w:p>
    <w:p w14:paraId="47E698F9" w14:textId="6AD7A69C" w:rsidR="00CA2204" w:rsidRPr="008D1110" w:rsidRDefault="00253313" w:rsidP="00B9063B">
      <w:pPr>
        <w:pStyle w:val="ListParagraph"/>
        <w:ind w:left="709"/>
        <w:rPr>
          <w:rFonts w:cstheme="minorHAnsi"/>
          <w:sz w:val="24"/>
          <w:szCs w:val="24"/>
        </w:rPr>
      </w:pPr>
      <w:r w:rsidRPr="00253313">
        <w:rPr>
          <w:rFonts w:cstheme="minorHAnsi"/>
          <w:sz w:val="24"/>
          <w:szCs w:val="24"/>
        </w:rPr>
        <w:t xml:space="preserve">The Council has </w:t>
      </w:r>
      <w:r>
        <w:rPr>
          <w:rFonts w:cstheme="minorHAnsi"/>
          <w:sz w:val="24"/>
          <w:szCs w:val="24"/>
        </w:rPr>
        <w:t>considere</w:t>
      </w:r>
      <w:r w:rsidRPr="00253313">
        <w:rPr>
          <w:rFonts w:cstheme="minorHAnsi"/>
          <w:sz w:val="24"/>
          <w:szCs w:val="24"/>
        </w:rPr>
        <w:t xml:space="preserve">d this and concluded </w:t>
      </w:r>
      <w:r>
        <w:rPr>
          <w:rFonts w:cstheme="minorHAnsi"/>
          <w:sz w:val="24"/>
          <w:szCs w:val="24"/>
        </w:rPr>
        <w:t xml:space="preserve">that it </w:t>
      </w:r>
      <w:r w:rsidR="00CA2204" w:rsidRPr="008D1110">
        <w:rPr>
          <w:rFonts w:cstheme="minorHAnsi"/>
          <w:sz w:val="24"/>
          <w:szCs w:val="24"/>
        </w:rPr>
        <w:t xml:space="preserve">cannot be justified in terms of cost </w:t>
      </w:r>
      <w:r w:rsidR="008D1110">
        <w:rPr>
          <w:rFonts w:cstheme="minorHAnsi"/>
          <w:sz w:val="24"/>
          <w:szCs w:val="24"/>
        </w:rPr>
        <w:t>o</w:t>
      </w:r>
      <w:r w:rsidR="0059353C" w:rsidRPr="008D1110">
        <w:rPr>
          <w:rFonts w:cstheme="minorHAnsi"/>
          <w:sz w:val="24"/>
          <w:szCs w:val="24"/>
        </w:rPr>
        <w:t xml:space="preserve">f </w:t>
      </w:r>
      <w:r w:rsidR="00CA2204" w:rsidRPr="008D1110">
        <w:rPr>
          <w:rFonts w:cstheme="minorHAnsi"/>
          <w:sz w:val="24"/>
          <w:szCs w:val="24"/>
        </w:rPr>
        <w:t>new markings and signs against the small advantage it would bring for speedier issue of P</w:t>
      </w:r>
      <w:r w:rsidR="0059353C" w:rsidRPr="008D1110">
        <w:rPr>
          <w:rFonts w:cstheme="minorHAnsi"/>
          <w:sz w:val="24"/>
          <w:szCs w:val="24"/>
        </w:rPr>
        <w:t>CNs</w:t>
      </w:r>
      <w:r w:rsidR="00B9063B">
        <w:rPr>
          <w:rFonts w:cstheme="minorHAnsi"/>
          <w:sz w:val="24"/>
          <w:szCs w:val="24"/>
        </w:rPr>
        <w:t>.</w:t>
      </w:r>
    </w:p>
    <w:p w14:paraId="66833656" w14:textId="52C87E4C" w:rsidR="0059353C" w:rsidRDefault="0059353C" w:rsidP="00CA2204">
      <w:pPr>
        <w:spacing w:after="0" w:line="240" w:lineRule="auto"/>
        <w:jc w:val="both"/>
        <w:rPr>
          <w:rFonts w:cstheme="minorHAnsi"/>
          <w:sz w:val="24"/>
          <w:szCs w:val="24"/>
        </w:rPr>
      </w:pPr>
    </w:p>
    <w:p w14:paraId="70A20984" w14:textId="723D7CC0" w:rsidR="0059353C" w:rsidRPr="00B9063B" w:rsidRDefault="0059353C" w:rsidP="00B9063B">
      <w:pPr>
        <w:pStyle w:val="ListParagraph"/>
        <w:numPr>
          <w:ilvl w:val="0"/>
          <w:numId w:val="30"/>
        </w:numPr>
        <w:ind w:left="709"/>
        <w:rPr>
          <w:rFonts w:cstheme="minorHAnsi"/>
          <w:sz w:val="24"/>
          <w:szCs w:val="24"/>
        </w:rPr>
      </w:pPr>
      <w:r w:rsidRPr="0059353C">
        <w:rPr>
          <w:rFonts w:cstheme="minorHAnsi"/>
          <w:sz w:val="24"/>
          <w:szCs w:val="24"/>
          <w:u w:val="single"/>
        </w:rPr>
        <w:t>Satellite Navigation Destination Review</w:t>
      </w:r>
      <w:r w:rsidRPr="00B9063B">
        <w:rPr>
          <w:rFonts w:cstheme="minorHAnsi"/>
          <w:sz w:val="24"/>
          <w:szCs w:val="24"/>
        </w:rPr>
        <w:t xml:space="preserve"> (1 year) </w:t>
      </w:r>
      <w:r w:rsidR="00B9063B" w:rsidRPr="00B9063B">
        <w:rPr>
          <w:rFonts w:cstheme="minorHAnsi"/>
          <w:sz w:val="24"/>
          <w:szCs w:val="24"/>
        </w:rPr>
        <w:t>–</w:t>
      </w:r>
      <w:r w:rsidRPr="00B9063B">
        <w:rPr>
          <w:rFonts w:cstheme="minorHAnsi"/>
          <w:sz w:val="24"/>
          <w:szCs w:val="24"/>
        </w:rPr>
        <w:t xml:space="preserve"> </w:t>
      </w:r>
      <w:r w:rsidR="00B9063B" w:rsidRPr="00B9063B">
        <w:rPr>
          <w:rFonts w:cstheme="minorHAnsi"/>
          <w:sz w:val="24"/>
          <w:szCs w:val="24"/>
        </w:rPr>
        <w:t xml:space="preserve">Working with Satellite Navigation system providers to remove/relocate unhelpful digital identifiers within their systems. </w:t>
      </w:r>
    </w:p>
    <w:p w14:paraId="476B6F97" w14:textId="77777777" w:rsidR="00B9063B" w:rsidRPr="00B9063B" w:rsidRDefault="00B9063B" w:rsidP="00B9063B">
      <w:pPr>
        <w:pStyle w:val="ListParagraph"/>
        <w:ind w:left="709"/>
        <w:rPr>
          <w:rFonts w:cstheme="minorHAnsi"/>
          <w:sz w:val="24"/>
          <w:szCs w:val="24"/>
        </w:rPr>
      </w:pPr>
    </w:p>
    <w:p w14:paraId="731778F1" w14:textId="586633C6" w:rsidR="00B9063B" w:rsidRPr="00B9063B" w:rsidRDefault="00B9063B" w:rsidP="00B9063B">
      <w:pPr>
        <w:pStyle w:val="ListParagraph"/>
        <w:ind w:left="709"/>
        <w:rPr>
          <w:rFonts w:cstheme="minorHAnsi"/>
          <w:sz w:val="24"/>
          <w:szCs w:val="24"/>
        </w:rPr>
      </w:pPr>
      <w:r w:rsidRPr="00B9063B">
        <w:rPr>
          <w:rFonts w:cstheme="minorHAnsi"/>
          <w:sz w:val="24"/>
          <w:szCs w:val="24"/>
        </w:rPr>
        <w:t xml:space="preserve">The </w:t>
      </w:r>
      <w:r>
        <w:rPr>
          <w:rFonts w:cstheme="minorHAnsi"/>
          <w:sz w:val="24"/>
          <w:szCs w:val="24"/>
        </w:rPr>
        <w:t>Council has sought to achieve this and will continue to do so.</w:t>
      </w:r>
    </w:p>
    <w:p w14:paraId="0C475FCA" w14:textId="77777777" w:rsidR="005508FA" w:rsidRDefault="005508FA" w:rsidP="005508FA">
      <w:pPr>
        <w:pStyle w:val="ListParagraph"/>
        <w:spacing w:after="0" w:line="240" w:lineRule="auto"/>
        <w:ind w:left="360"/>
        <w:jc w:val="both"/>
        <w:rPr>
          <w:rFonts w:cstheme="minorHAnsi"/>
          <w:sz w:val="24"/>
          <w:szCs w:val="24"/>
        </w:rPr>
      </w:pPr>
    </w:p>
    <w:p w14:paraId="6CA789DA" w14:textId="0882E06F" w:rsidR="00A90A27" w:rsidRPr="004C7D1F" w:rsidRDefault="0059353C" w:rsidP="00F66266">
      <w:pPr>
        <w:pStyle w:val="ListParagraph"/>
        <w:numPr>
          <w:ilvl w:val="0"/>
          <w:numId w:val="11"/>
        </w:numPr>
        <w:spacing w:after="0" w:line="240" w:lineRule="auto"/>
        <w:jc w:val="both"/>
        <w:rPr>
          <w:rFonts w:cstheme="minorHAnsi"/>
          <w:b/>
          <w:bCs/>
          <w:sz w:val="24"/>
          <w:szCs w:val="24"/>
        </w:rPr>
      </w:pPr>
      <w:r w:rsidRPr="004C7D1F">
        <w:rPr>
          <w:rFonts w:cstheme="minorHAnsi"/>
          <w:b/>
          <w:bCs/>
          <w:sz w:val="24"/>
          <w:szCs w:val="24"/>
        </w:rPr>
        <w:t>Formby</w:t>
      </w:r>
    </w:p>
    <w:p w14:paraId="1FE8B5BA" w14:textId="31AF991D" w:rsidR="0059353C" w:rsidRDefault="0059353C" w:rsidP="0059353C">
      <w:pPr>
        <w:spacing w:after="0" w:line="240" w:lineRule="auto"/>
        <w:jc w:val="both"/>
        <w:rPr>
          <w:rFonts w:cstheme="minorHAnsi"/>
          <w:sz w:val="24"/>
          <w:szCs w:val="24"/>
        </w:rPr>
      </w:pPr>
    </w:p>
    <w:p w14:paraId="3BB250EC" w14:textId="0434BB8C" w:rsidR="00253313" w:rsidRDefault="0059353C" w:rsidP="00253313">
      <w:pPr>
        <w:pStyle w:val="ListParagraph"/>
        <w:numPr>
          <w:ilvl w:val="0"/>
          <w:numId w:val="31"/>
        </w:numPr>
        <w:ind w:left="709"/>
        <w:rPr>
          <w:rFonts w:cstheme="minorHAnsi"/>
          <w:sz w:val="24"/>
          <w:szCs w:val="24"/>
        </w:rPr>
      </w:pPr>
      <w:r w:rsidRPr="00253313">
        <w:rPr>
          <w:rFonts w:cstheme="minorHAnsi"/>
          <w:sz w:val="24"/>
          <w:szCs w:val="24"/>
          <w:u w:val="single"/>
        </w:rPr>
        <w:t>One Way St Luke’s Church Road</w:t>
      </w:r>
      <w:r w:rsidRPr="00253313">
        <w:rPr>
          <w:rFonts w:cstheme="minorHAnsi"/>
          <w:sz w:val="24"/>
          <w:szCs w:val="24"/>
        </w:rPr>
        <w:t xml:space="preserve"> (3 years) - </w:t>
      </w:r>
      <w:r w:rsidR="00253313" w:rsidRPr="00253313">
        <w:rPr>
          <w:rFonts w:cstheme="minorHAnsi"/>
          <w:sz w:val="24"/>
          <w:szCs w:val="24"/>
        </w:rPr>
        <w:t>To create a very local one</w:t>
      </w:r>
      <w:r w:rsidR="00253313">
        <w:rPr>
          <w:rFonts w:cstheme="minorHAnsi"/>
          <w:sz w:val="24"/>
          <w:szCs w:val="24"/>
        </w:rPr>
        <w:t>-</w:t>
      </w:r>
      <w:r w:rsidR="00253313" w:rsidRPr="00253313">
        <w:rPr>
          <w:rFonts w:cstheme="minorHAnsi"/>
          <w:sz w:val="24"/>
          <w:szCs w:val="24"/>
        </w:rPr>
        <w:t xml:space="preserve">way circulation around St Luke’s Church Road area. </w:t>
      </w:r>
    </w:p>
    <w:p w14:paraId="559A1E54" w14:textId="77777777" w:rsidR="00253313" w:rsidRDefault="00253313" w:rsidP="00253313">
      <w:pPr>
        <w:pStyle w:val="ListParagraph"/>
        <w:ind w:left="1080"/>
        <w:rPr>
          <w:rFonts w:cstheme="minorHAnsi"/>
          <w:sz w:val="24"/>
          <w:szCs w:val="24"/>
          <w:u w:val="single"/>
        </w:rPr>
      </w:pPr>
    </w:p>
    <w:p w14:paraId="245C5E25" w14:textId="00C026CC" w:rsidR="0059353C" w:rsidRPr="00253313" w:rsidRDefault="00253313" w:rsidP="00253313">
      <w:pPr>
        <w:pStyle w:val="ListParagraph"/>
        <w:ind w:left="709"/>
        <w:rPr>
          <w:rFonts w:cstheme="minorHAnsi"/>
          <w:sz w:val="24"/>
          <w:szCs w:val="24"/>
        </w:rPr>
      </w:pPr>
      <w:r w:rsidRPr="00253313">
        <w:rPr>
          <w:rFonts w:cstheme="minorHAnsi"/>
          <w:sz w:val="24"/>
          <w:szCs w:val="24"/>
        </w:rPr>
        <w:t>The Council has explored this</w:t>
      </w:r>
      <w:r w:rsidR="00F64A6B">
        <w:rPr>
          <w:rFonts w:cstheme="minorHAnsi"/>
          <w:sz w:val="24"/>
          <w:szCs w:val="24"/>
        </w:rPr>
        <w:t>,</w:t>
      </w:r>
      <w:r w:rsidR="00F64A6B" w:rsidRPr="00F64A6B">
        <w:t xml:space="preserve"> </w:t>
      </w:r>
      <w:r w:rsidR="00F64A6B" w:rsidRPr="00F64A6B">
        <w:rPr>
          <w:rFonts w:cstheme="minorHAnsi"/>
          <w:sz w:val="24"/>
          <w:szCs w:val="24"/>
        </w:rPr>
        <w:t>including discussing it with Merseyside Police and other Stakeholders,</w:t>
      </w:r>
      <w:r w:rsidRPr="00253313">
        <w:rPr>
          <w:rFonts w:cstheme="minorHAnsi"/>
          <w:sz w:val="24"/>
          <w:szCs w:val="24"/>
        </w:rPr>
        <w:t xml:space="preserve"> and concluded that i</w:t>
      </w:r>
      <w:r w:rsidR="0059353C" w:rsidRPr="00253313">
        <w:rPr>
          <w:rFonts w:cstheme="minorHAnsi"/>
          <w:sz w:val="24"/>
          <w:szCs w:val="24"/>
        </w:rPr>
        <w:t>ssues of vehicle movement around this area do not justify the introduction of one</w:t>
      </w:r>
      <w:r>
        <w:rPr>
          <w:rFonts w:cstheme="minorHAnsi"/>
          <w:sz w:val="24"/>
          <w:szCs w:val="24"/>
        </w:rPr>
        <w:t>-</w:t>
      </w:r>
      <w:r w:rsidR="0059353C" w:rsidRPr="00253313">
        <w:rPr>
          <w:rFonts w:cstheme="minorHAnsi"/>
          <w:sz w:val="24"/>
          <w:szCs w:val="24"/>
        </w:rPr>
        <w:t>way traffic that would impact on all residents</w:t>
      </w:r>
      <w:r>
        <w:rPr>
          <w:rFonts w:cstheme="minorHAnsi"/>
          <w:sz w:val="24"/>
          <w:szCs w:val="24"/>
        </w:rPr>
        <w:t>.</w:t>
      </w:r>
    </w:p>
    <w:p w14:paraId="76FFF0B2" w14:textId="77777777" w:rsidR="0059353C" w:rsidRPr="0059353C" w:rsidRDefault="0059353C" w:rsidP="00253313">
      <w:pPr>
        <w:spacing w:after="0" w:line="240" w:lineRule="auto"/>
        <w:ind w:left="709"/>
        <w:jc w:val="both"/>
        <w:rPr>
          <w:rFonts w:cstheme="minorHAnsi"/>
          <w:sz w:val="24"/>
          <w:szCs w:val="24"/>
        </w:rPr>
      </w:pPr>
    </w:p>
    <w:p w14:paraId="71B43A39" w14:textId="77777777" w:rsidR="002A57F2" w:rsidRDefault="0059353C" w:rsidP="00253313">
      <w:pPr>
        <w:pStyle w:val="ListParagraph"/>
        <w:numPr>
          <w:ilvl w:val="0"/>
          <w:numId w:val="31"/>
        </w:numPr>
        <w:ind w:left="567"/>
        <w:rPr>
          <w:rFonts w:cstheme="minorHAnsi"/>
          <w:sz w:val="24"/>
          <w:szCs w:val="24"/>
        </w:rPr>
      </w:pPr>
      <w:r w:rsidRPr="0059353C">
        <w:rPr>
          <w:rFonts w:cstheme="minorHAnsi"/>
          <w:sz w:val="24"/>
          <w:szCs w:val="24"/>
          <w:u w:val="single"/>
        </w:rPr>
        <w:t>Freshfield Station Overflow Car</w:t>
      </w:r>
      <w:r>
        <w:rPr>
          <w:rFonts w:cstheme="minorHAnsi"/>
          <w:sz w:val="24"/>
          <w:szCs w:val="24"/>
          <w:u w:val="single"/>
        </w:rPr>
        <w:t xml:space="preserve"> </w:t>
      </w:r>
      <w:r w:rsidRPr="0059353C">
        <w:rPr>
          <w:rFonts w:cstheme="minorHAnsi"/>
          <w:sz w:val="24"/>
          <w:szCs w:val="24"/>
          <w:u w:val="single"/>
        </w:rPr>
        <w:t>Park</w:t>
      </w:r>
      <w:r w:rsidRPr="00253313">
        <w:rPr>
          <w:rFonts w:cstheme="minorHAnsi"/>
          <w:sz w:val="24"/>
          <w:szCs w:val="24"/>
        </w:rPr>
        <w:tab/>
        <w:t xml:space="preserve">(2 years) - Proposal to make a 40 / 70 space car park on former bus turnround area. </w:t>
      </w:r>
    </w:p>
    <w:p w14:paraId="3C2F124B" w14:textId="77777777" w:rsidR="002A57F2" w:rsidRDefault="002A57F2" w:rsidP="002A57F2">
      <w:pPr>
        <w:pStyle w:val="ListParagraph"/>
        <w:ind w:left="567"/>
        <w:rPr>
          <w:rFonts w:cstheme="minorHAnsi"/>
          <w:sz w:val="24"/>
          <w:szCs w:val="24"/>
          <w:u w:val="single"/>
        </w:rPr>
      </w:pPr>
    </w:p>
    <w:p w14:paraId="3891AD4D" w14:textId="7A1D1CCC" w:rsidR="0059353C" w:rsidRPr="00253313" w:rsidRDefault="002A57F2" w:rsidP="002A57F2">
      <w:pPr>
        <w:pStyle w:val="ListParagraph"/>
        <w:ind w:left="567"/>
        <w:rPr>
          <w:rFonts w:cstheme="minorHAnsi"/>
          <w:sz w:val="24"/>
          <w:szCs w:val="24"/>
        </w:rPr>
      </w:pPr>
      <w:r w:rsidRPr="00A257AB">
        <w:rPr>
          <w:rFonts w:cstheme="minorHAnsi"/>
          <w:sz w:val="24"/>
          <w:szCs w:val="24"/>
        </w:rPr>
        <w:t xml:space="preserve">The Council has explored this </w:t>
      </w:r>
      <w:r w:rsidR="00A257AB" w:rsidRPr="00A257AB">
        <w:rPr>
          <w:rFonts w:cstheme="minorHAnsi"/>
          <w:sz w:val="24"/>
          <w:szCs w:val="24"/>
        </w:rPr>
        <w:t xml:space="preserve">and concluded that </w:t>
      </w:r>
      <w:r w:rsidR="00281FBA">
        <w:rPr>
          <w:rFonts w:cstheme="minorHAnsi"/>
          <w:sz w:val="24"/>
          <w:szCs w:val="24"/>
        </w:rPr>
        <w:t xml:space="preserve">the cost and difficulties with delivery outweigh the limited benefit that might be gained. </w:t>
      </w:r>
      <w:r w:rsidR="0059353C" w:rsidRPr="00253313">
        <w:rPr>
          <w:rFonts w:cstheme="minorHAnsi"/>
          <w:sz w:val="24"/>
          <w:szCs w:val="24"/>
        </w:rPr>
        <w:t xml:space="preserve">This area is not </w:t>
      </w:r>
      <w:r w:rsidR="00281FBA">
        <w:rPr>
          <w:rFonts w:cstheme="minorHAnsi"/>
          <w:sz w:val="24"/>
          <w:szCs w:val="24"/>
        </w:rPr>
        <w:t>in the Council’s ownership</w:t>
      </w:r>
      <w:r w:rsidR="00401382">
        <w:rPr>
          <w:rFonts w:cstheme="minorHAnsi"/>
          <w:sz w:val="24"/>
          <w:szCs w:val="24"/>
        </w:rPr>
        <w:t xml:space="preserve">, and it would provide a </w:t>
      </w:r>
      <w:r w:rsidR="0059353C" w:rsidRPr="00253313">
        <w:rPr>
          <w:rFonts w:cstheme="minorHAnsi"/>
          <w:sz w:val="24"/>
          <w:szCs w:val="24"/>
        </w:rPr>
        <w:t>relatively small car park remote from the coast</w:t>
      </w:r>
      <w:r w:rsidR="00401382">
        <w:rPr>
          <w:rFonts w:cstheme="minorHAnsi"/>
          <w:sz w:val="24"/>
          <w:szCs w:val="24"/>
        </w:rPr>
        <w:t>.</w:t>
      </w:r>
    </w:p>
    <w:p w14:paraId="5CBECD65" w14:textId="611B60EB" w:rsidR="0059353C" w:rsidRPr="00253313" w:rsidRDefault="0059353C" w:rsidP="00253313">
      <w:pPr>
        <w:pStyle w:val="ListParagraph"/>
        <w:ind w:left="567"/>
        <w:rPr>
          <w:rFonts w:cstheme="minorHAnsi"/>
          <w:sz w:val="24"/>
          <w:szCs w:val="24"/>
          <w:u w:val="single"/>
        </w:rPr>
      </w:pPr>
    </w:p>
    <w:p w14:paraId="36AB046D" w14:textId="77777777" w:rsidR="008F6D86" w:rsidRDefault="0059353C" w:rsidP="00F64A6B">
      <w:pPr>
        <w:pStyle w:val="ListParagraph"/>
        <w:numPr>
          <w:ilvl w:val="0"/>
          <w:numId w:val="31"/>
        </w:numPr>
        <w:ind w:left="426"/>
        <w:rPr>
          <w:rFonts w:cstheme="minorHAnsi"/>
          <w:sz w:val="24"/>
          <w:szCs w:val="24"/>
        </w:rPr>
      </w:pPr>
      <w:r w:rsidRPr="008F6D86">
        <w:rPr>
          <w:rFonts w:cstheme="minorHAnsi"/>
          <w:sz w:val="24"/>
          <w:szCs w:val="24"/>
          <w:u w:val="single"/>
        </w:rPr>
        <w:t xml:space="preserve">Woodlands Road/Harrington Road TRO </w:t>
      </w:r>
      <w:r w:rsidRPr="008F6D86">
        <w:rPr>
          <w:rFonts w:cstheme="minorHAnsi"/>
          <w:sz w:val="24"/>
          <w:szCs w:val="24"/>
        </w:rPr>
        <w:t xml:space="preserve">(2 years) - </w:t>
      </w:r>
      <w:r w:rsidR="00DC1556" w:rsidRPr="008F6D86">
        <w:rPr>
          <w:rFonts w:cstheme="minorHAnsi"/>
          <w:sz w:val="24"/>
          <w:szCs w:val="24"/>
        </w:rPr>
        <w:t>To create a route long T</w:t>
      </w:r>
      <w:r w:rsidR="008F6D86" w:rsidRPr="008F6D86">
        <w:rPr>
          <w:rFonts w:cstheme="minorHAnsi"/>
          <w:sz w:val="24"/>
          <w:szCs w:val="24"/>
        </w:rPr>
        <w:t>raffic Regulation Order (T</w:t>
      </w:r>
      <w:r w:rsidR="00DC1556" w:rsidRPr="008F6D86">
        <w:rPr>
          <w:rFonts w:cstheme="minorHAnsi"/>
          <w:sz w:val="24"/>
          <w:szCs w:val="24"/>
        </w:rPr>
        <w:t>RO</w:t>
      </w:r>
      <w:r w:rsidR="008F6D86" w:rsidRPr="008F6D86">
        <w:rPr>
          <w:rFonts w:cstheme="minorHAnsi"/>
          <w:sz w:val="24"/>
          <w:szCs w:val="24"/>
        </w:rPr>
        <w:t>)</w:t>
      </w:r>
      <w:r w:rsidR="00DC1556" w:rsidRPr="008F6D86">
        <w:rPr>
          <w:rFonts w:cstheme="minorHAnsi"/>
          <w:sz w:val="24"/>
          <w:szCs w:val="24"/>
        </w:rPr>
        <w:t xml:space="preserve"> on one side of the whole</w:t>
      </w:r>
      <w:r w:rsidR="008F6D86" w:rsidRPr="008F6D86">
        <w:rPr>
          <w:rFonts w:cstheme="minorHAnsi"/>
          <w:sz w:val="24"/>
          <w:szCs w:val="24"/>
        </w:rPr>
        <w:t xml:space="preserve"> </w:t>
      </w:r>
      <w:r w:rsidR="00DC1556" w:rsidRPr="008F6D86">
        <w:rPr>
          <w:rFonts w:cstheme="minorHAnsi"/>
          <w:sz w:val="24"/>
          <w:szCs w:val="24"/>
        </w:rPr>
        <w:t>Woodlands Road/Harrington Road corridor</w:t>
      </w:r>
      <w:r w:rsidR="008F6D86">
        <w:rPr>
          <w:rFonts w:cstheme="minorHAnsi"/>
          <w:sz w:val="24"/>
          <w:szCs w:val="24"/>
        </w:rPr>
        <w:t>.</w:t>
      </w:r>
    </w:p>
    <w:p w14:paraId="74254EC5" w14:textId="77777777" w:rsidR="008F6D86" w:rsidRDefault="008F6D86" w:rsidP="00F64A6B">
      <w:pPr>
        <w:pStyle w:val="ListParagraph"/>
        <w:ind w:left="426"/>
        <w:rPr>
          <w:rFonts w:cstheme="minorHAnsi"/>
          <w:sz w:val="24"/>
          <w:szCs w:val="24"/>
          <w:u w:val="single"/>
        </w:rPr>
      </w:pPr>
    </w:p>
    <w:p w14:paraId="02903C7D" w14:textId="40D0A196" w:rsidR="0059353C" w:rsidRPr="008F6D86" w:rsidRDefault="008F6D86" w:rsidP="00F64A6B">
      <w:pPr>
        <w:pStyle w:val="ListParagraph"/>
        <w:ind w:left="426"/>
        <w:rPr>
          <w:rFonts w:cstheme="minorHAnsi"/>
          <w:sz w:val="24"/>
          <w:szCs w:val="24"/>
        </w:rPr>
      </w:pPr>
      <w:r w:rsidRPr="008F6D86">
        <w:rPr>
          <w:rFonts w:cstheme="minorHAnsi"/>
          <w:sz w:val="24"/>
          <w:szCs w:val="24"/>
        </w:rPr>
        <w:t>The Council has considered this</w:t>
      </w:r>
      <w:r w:rsidR="0064271C">
        <w:rPr>
          <w:rFonts w:cstheme="minorHAnsi"/>
          <w:sz w:val="24"/>
          <w:szCs w:val="24"/>
        </w:rPr>
        <w:t>, including discussing it with Merseyside Police and other Stakeholders</w:t>
      </w:r>
      <w:r w:rsidR="00F64A6B">
        <w:rPr>
          <w:rFonts w:cstheme="minorHAnsi"/>
          <w:sz w:val="24"/>
          <w:szCs w:val="24"/>
        </w:rPr>
        <w:t>,</w:t>
      </w:r>
      <w:r w:rsidRPr="008F6D86">
        <w:rPr>
          <w:rFonts w:cstheme="minorHAnsi"/>
          <w:sz w:val="24"/>
          <w:szCs w:val="24"/>
        </w:rPr>
        <w:t xml:space="preserve"> and concluded that </w:t>
      </w:r>
      <w:r w:rsidR="0059353C" w:rsidRPr="008F6D86">
        <w:rPr>
          <w:rFonts w:cstheme="minorHAnsi"/>
          <w:sz w:val="24"/>
          <w:szCs w:val="24"/>
        </w:rPr>
        <w:t xml:space="preserve">that </w:t>
      </w:r>
      <w:r w:rsidR="0064271C">
        <w:rPr>
          <w:rFonts w:cstheme="minorHAnsi"/>
          <w:sz w:val="24"/>
          <w:szCs w:val="24"/>
        </w:rPr>
        <w:t xml:space="preserve">issues at this location do not justify such action. </w:t>
      </w:r>
    </w:p>
    <w:p w14:paraId="5A25408B" w14:textId="77777777" w:rsidR="0059353C" w:rsidRPr="00253313" w:rsidRDefault="0059353C" w:rsidP="00253313">
      <w:pPr>
        <w:pStyle w:val="ListParagraph"/>
        <w:ind w:left="567"/>
        <w:rPr>
          <w:rFonts w:cstheme="minorHAnsi"/>
          <w:sz w:val="24"/>
          <w:szCs w:val="24"/>
          <w:u w:val="single"/>
        </w:rPr>
      </w:pPr>
    </w:p>
    <w:p w14:paraId="4C1937D9" w14:textId="77777777" w:rsidR="005149F5" w:rsidRPr="005149F5" w:rsidRDefault="0059353C" w:rsidP="005149F5">
      <w:pPr>
        <w:pStyle w:val="ListParagraph"/>
        <w:numPr>
          <w:ilvl w:val="0"/>
          <w:numId w:val="31"/>
        </w:numPr>
        <w:ind w:left="426"/>
        <w:rPr>
          <w:rFonts w:cstheme="minorHAnsi"/>
          <w:sz w:val="24"/>
          <w:szCs w:val="24"/>
          <w:u w:val="single"/>
        </w:rPr>
      </w:pPr>
      <w:r w:rsidRPr="004C7D1F">
        <w:rPr>
          <w:rFonts w:cstheme="minorHAnsi"/>
          <w:sz w:val="24"/>
          <w:szCs w:val="24"/>
          <w:u w:val="single"/>
        </w:rPr>
        <w:t>Resigning access to key Car Parks</w:t>
      </w:r>
      <w:r w:rsidRPr="00253313">
        <w:rPr>
          <w:rFonts w:cstheme="minorHAnsi"/>
          <w:sz w:val="24"/>
          <w:szCs w:val="24"/>
          <w:u w:val="single"/>
        </w:rPr>
        <w:t xml:space="preserve"> </w:t>
      </w:r>
      <w:r w:rsidRPr="00253313">
        <w:rPr>
          <w:rFonts w:cstheme="minorHAnsi"/>
          <w:sz w:val="24"/>
          <w:szCs w:val="24"/>
        </w:rPr>
        <w:t xml:space="preserve">(1 year) – </w:t>
      </w:r>
    </w:p>
    <w:p w14:paraId="72605113" w14:textId="06565369" w:rsidR="00A90A27" w:rsidRPr="00253313" w:rsidRDefault="005149F5" w:rsidP="005149F5">
      <w:pPr>
        <w:pStyle w:val="ListParagraph"/>
        <w:ind w:left="426"/>
        <w:rPr>
          <w:rFonts w:cstheme="minorHAnsi"/>
          <w:sz w:val="24"/>
          <w:szCs w:val="24"/>
          <w:u w:val="single"/>
        </w:rPr>
      </w:pPr>
      <w:r w:rsidRPr="005149F5">
        <w:rPr>
          <w:rFonts w:cstheme="minorHAnsi"/>
          <w:sz w:val="24"/>
          <w:szCs w:val="24"/>
        </w:rPr>
        <w:t xml:space="preserve">The Council is picking this up as part of the </w:t>
      </w:r>
      <w:r w:rsidR="00897E3E" w:rsidRPr="00897E3E">
        <w:rPr>
          <w:rFonts w:cstheme="minorHAnsi"/>
          <w:sz w:val="24"/>
          <w:szCs w:val="24"/>
        </w:rPr>
        <w:t>strategic review of signing at principal access routes to Sefton and Coastal gateways</w:t>
      </w:r>
      <w:r w:rsidR="007B095E">
        <w:rPr>
          <w:rFonts w:cstheme="minorHAnsi"/>
          <w:sz w:val="24"/>
          <w:szCs w:val="24"/>
        </w:rPr>
        <w:t>, referred to a</w:t>
      </w:r>
      <w:r w:rsidR="0059353C" w:rsidRPr="00253313">
        <w:rPr>
          <w:rFonts w:cstheme="minorHAnsi"/>
          <w:sz w:val="24"/>
          <w:szCs w:val="24"/>
        </w:rPr>
        <w:t>bove</w:t>
      </w:r>
      <w:r w:rsidR="007B095E">
        <w:rPr>
          <w:rFonts w:cstheme="minorHAnsi"/>
          <w:sz w:val="24"/>
          <w:szCs w:val="24"/>
        </w:rPr>
        <w:t xml:space="preserve">. A successful Variable Message Signage </w:t>
      </w:r>
      <w:r w:rsidR="006E7BF9">
        <w:rPr>
          <w:rFonts w:cstheme="minorHAnsi"/>
          <w:sz w:val="24"/>
          <w:szCs w:val="24"/>
        </w:rPr>
        <w:t xml:space="preserve">strategy has been developed and implemented </w:t>
      </w:r>
      <w:r w:rsidR="007B095E">
        <w:rPr>
          <w:rFonts w:cstheme="minorHAnsi"/>
          <w:sz w:val="24"/>
          <w:szCs w:val="24"/>
        </w:rPr>
        <w:t>for Formby</w:t>
      </w:r>
      <w:r w:rsidR="006E7BF9">
        <w:rPr>
          <w:rFonts w:cstheme="minorHAnsi"/>
          <w:sz w:val="24"/>
          <w:szCs w:val="24"/>
        </w:rPr>
        <w:t>, and refreshed permanent fixed signage</w:t>
      </w:r>
      <w:r w:rsidR="007B095E">
        <w:rPr>
          <w:rFonts w:cstheme="minorHAnsi"/>
          <w:sz w:val="24"/>
          <w:szCs w:val="24"/>
        </w:rPr>
        <w:t xml:space="preserve"> has been assessed</w:t>
      </w:r>
      <w:r w:rsidR="001C5299">
        <w:rPr>
          <w:rFonts w:cstheme="minorHAnsi"/>
          <w:sz w:val="24"/>
          <w:szCs w:val="24"/>
        </w:rPr>
        <w:t>,</w:t>
      </w:r>
      <w:r w:rsidR="007B095E">
        <w:rPr>
          <w:rFonts w:cstheme="minorHAnsi"/>
          <w:sz w:val="24"/>
          <w:szCs w:val="24"/>
        </w:rPr>
        <w:t xml:space="preserve"> discussed with the National Trust, and will be implemented for Summer 2024.</w:t>
      </w:r>
    </w:p>
    <w:p w14:paraId="0F1869E9" w14:textId="77777777" w:rsidR="00411284" w:rsidRDefault="00411284" w:rsidP="00411284">
      <w:pPr>
        <w:spacing w:after="0" w:line="240" w:lineRule="auto"/>
        <w:jc w:val="both"/>
        <w:rPr>
          <w:rFonts w:cstheme="minorHAnsi"/>
          <w:sz w:val="24"/>
          <w:szCs w:val="24"/>
        </w:rPr>
      </w:pPr>
    </w:p>
    <w:p w14:paraId="00E1C4A8" w14:textId="7F6102F4" w:rsidR="00411284" w:rsidRPr="00411284" w:rsidRDefault="00411284" w:rsidP="00411284">
      <w:pPr>
        <w:pStyle w:val="ListParagraph"/>
        <w:numPr>
          <w:ilvl w:val="0"/>
          <w:numId w:val="11"/>
        </w:numPr>
        <w:spacing w:after="0" w:line="240" w:lineRule="auto"/>
        <w:jc w:val="both"/>
        <w:rPr>
          <w:rFonts w:cstheme="minorHAnsi"/>
          <w:b/>
          <w:bCs/>
          <w:sz w:val="24"/>
          <w:szCs w:val="24"/>
        </w:rPr>
      </w:pPr>
      <w:r w:rsidRPr="00411284">
        <w:rPr>
          <w:rFonts w:cstheme="minorHAnsi"/>
          <w:b/>
          <w:bCs/>
          <w:sz w:val="24"/>
          <w:szCs w:val="24"/>
        </w:rPr>
        <w:t>Ainsdale</w:t>
      </w:r>
    </w:p>
    <w:p w14:paraId="47BB3BA2" w14:textId="4B1C7FDF" w:rsidR="00411284" w:rsidRDefault="00411284" w:rsidP="00411284">
      <w:pPr>
        <w:spacing w:after="0" w:line="240" w:lineRule="auto"/>
        <w:jc w:val="both"/>
        <w:rPr>
          <w:rFonts w:cstheme="minorHAnsi"/>
          <w:sz w:val="24"/>
          <w:szCs w:val="24"/>
        </w:rPr>
      </w:pPr>
    </w:p>
    <w:p w14:paraId="3A99B83F" w14:textId="382B723E" w:rsidR="008618E1" w:rsidRDefault="00411284" w:rsidP="00411284">
      <w:pPr>
        <w:spacing w:after="0" w:line="240" w:lineRule="auto"/>
        <w:jc w:val="both"/>
        <w:rPr>
          <w:rFonts w:cstheme="minorHAnsi"/>
          <w:sz w:val="24"/>
          <w:szCs w:val="24"/>
        </w:rPr>
      </w:pPr>
      <w:r w:rsidRPr="00411284">
        <w:rPr>
          <w:rFonts w:cstheme="minorHAnsi"/>
          <w:sz w:val="24"/>
          <w:szCs w:val="24"/>
          <w:u w:val="single"/>
        </w:rPr>
        <w:t>Construction of Promenade Car Park</w:t>
      </w:r>
      <w:r>
        <w:rPr>
          <w:rFonts w:cstheme="minorHAnsi"/>
          <w:sz w:val="24"/>
          <w:szCs w:val="24"/>
        </w:rPr>
        <w:t xml:space="preserve"> (2 Years) – </w:t>
      </w:r>
      <w:r w:rsidR="00F873E8">
        <w:rPr>
          <w:rFonts w:cstheme="minorHAnsi"/>
          <w:sz w:val="24"/>
          <w:szCs w:val="24"/>
        </w:rPr>
        <w:t>Construction of an off-beach car park</w:t>
      </w:r>
      <w:r w:rsidR="009C502E">
        <w:rPr>
          <w:rFonts w:cstheme="minorHAnsi"/>
          <w:sz w:val="24"/>
          <w:szCs w:val="24"/>
        </w:rPr>
        <w:t>, providing additional and all-year parking capacity</w:t>
      </w:r>
      <w:r w:rsidR="00F873E8">
        <w:rPr>
          <w:rFonts w:cstheme="minorHAnsi"/>
          <w:sz w:val="24"/>
          <w:szCs w:val="24"/>
        </w:rPr>
        <w:t xml:space="preserve"> at Ainsdale-on-Sea</w:t>
      </w:r>
      <w:r w:rsidR="009C502E">
        <w:rPr>
          <w:rFonts w:cstheme="minorHAnsi"/>
          <w:sz w:val="24"/>
          <w:szCs w:val="24"/>
        </w:rPr>
        <w:t>.</w:t>
      </w:r>
    </w:p>
    <w:p w14:paraId="05F86B94" w14:textId="77777777" w:rsidR="008618E1" w:rsidRDefault="008618E1" w:rsidP="00411284">
      <w:pPr>
        <w:spacing w:after="0" w:line="240" w:lineRule="auto"/>
        <w:jc w:val="both"/>
        <w:rPr>
          <w:rFonts w:cstheme="minorHAnsi"/>
          <w:sz w:val="24"/>
          <w:szCs w:val="24"/>
        </w:rPr>
      </w:pPr>
    </w:p>
    <w:p w14:paraId="1F627D3F" w14:textId="1730A711" w:rsidR="00411284" w:rsidRPr="00411284" w:rsidRDefault="008618E1" w:rsidP="00411284">
      <w:pPr>
        <w:spacing w:after="0" w:line="240" w:lineRule="auto"/>
        <w:jc w:val="both"/>
        <w:rPr>
          <w:rFonts w:cstheme="minorHAnsi"/>
          <w:sz w:val="24"/>
          <w:szCs w:val="24"/>
        </w:rPr>
      </w:pPr>
      <w:r>
        <w:rPr>
          <w:rFonts w:cstheme="minorHAnsi"/>
          <w:sz w:val="24"/>
          <w:szCs w:val="24"/>
        </w:rPr>
        <w:t xml:space="preserve">The Council agreed to progress the development of a </w:t>
      </w:r>
      <w:r w:rsidR="00411284">
        <w:rPr>
          <w:rFonts w:cstheme="minorHAnsi"/>
          <w:sz w:val="24"/>
          <w:szCs w:val="24"/>
        </w:rPr>
        <w:t>250</w:t>
      </w:r>
      <w:r>
        <w:rPr>
          <w:rFonts w:cstheme="minorHAnsi"/>
          <w:sz w:val="24"/>
          <w:szCs w:val="24"/>
        </w:rPr>
        <w:t>-</w:t>
      </w:r>
      <w:r w:rsidR="00411284">
        <w:rPr>
          <w:rFonts w:cstheme="minorHAnsi"/>
          <w:sz w:val="24"/>
          <w:szCs w:val="24"/>
        </w:rPr>
        <w:t>space car park</w:t>
      </w:r>
      <w:r w:rsidR="00286D2D">
        <w:rPr>
          <w:rFonts w:cstheme="minorHAnsi"/>
          <w:sz w:val="24"/>
          <w:szCs w:val="24"/>
        </w:rPr>
        <w:t xml:space="preserve"> and </w:t>
      </w:r>
      <w:r w:rsidR="008547DF">
        <w:rPr>
          <w:rFonts w:cstheme="minorHAnsi"/>
          <w:sz w:val="24"/>
          <w:szCs w:val="24"/>
        </w:rPr>
        <w:t>identified</w:t>
      </w:r>
      <w:r w:rsidR="00286D2D">
        <w:rPr>
          <w:rFonts w:cstheme="minorHAnsi"/>
          <w:sz w:val="24"/>
          <w:szCs w:val="24"/>
        </w:rPr>
        <w:t xml:space="preserve"> funding</w:t>
      </w:r>
      <w:r w:rsidR="008547DF">
        <w:rPr>
          <w:rFonts w:cstheme="minorHAnsi"/>
          <w:sz w:val="24"/>
          <w:szCs w:val="24"/>
        </w:rPr>
        <w:t xml:space="preserve"> to deliver this in 2023. Unfortunately</w:t>
      </w:r>
      <w:r w:rsidR="009C502E">
        <w:rPr>
          <w:rFonts w:cstheme="minorHAnsi"/>
          <w:sz w:val="24"/>
          <w:szCs w:val="24"/>
        </w:rPr>
        <w:t>,</w:t>
      </w:r>
      <w:r w:rsidR="008547DF">
        <w:rPr>
          <w:rFonts w:cstheme="minorHAnsi"/>
          <w:sz w:val="24"/>
          <w:szCs w:val="24"/>
        </w:rPr>
        <w:t xml:space="preserve"> the combination of rising construction costs and ecological </w:t>
      </w:r>
      <w:r w:rsidR="009C502E">
        <w:rPr>
          <w:rFonts w:cstheme="minorHAnsi"/>
          <w:sz w:val="24"/>
          <w:szCs w:val="24"/>
        </w:rPr>
        <w:t>complexities</w:t>
      </w:r>
      <w:r w:rsidR="00127657">
        <w:rPr>
          <w:rFonts w:cstheme="minorHAnsi"/>
          <w:sz w:val="24"/>
          <w:szCs w:val="24"/>
        </w:rPr>
        <w:t xml:space="preserve"> have resulted in the project being paused</w:t>
      </w:r>
      <w:r w:rsidR="008B3B2A">
        <w:rPr>
          <w:rFonts w:cstheme="minorHAnsi"/>
          <w:sz w:val="24"/>
          <w:szCs w:val="24"/>
        </w:rPr>
        <w:t xml:space="preserve">, and </w:t>
      </w:r>
      <w:r w:rsidR="000E41C3">
        <w:rPr>
          <w:rFonts w:cstheme="minorHAnsi"/>
          <w:sz w:val="24"/>
          <w:szCs w:val="24"/>
        </w:rPr>
        <w:t xml:space="preserve">the </w:t>
      </w:r>
      <w:r w:rsidR="008B3B2A">
        <w:rPr>
          <w:rFonts w:cstheme="minorHAnsi"/>
          <w:sz w:val="24"/>
          <w:szCs w:val="24"/>
        </w:rPr>
        <w:t xml:space="preserve">funding </w:t>
      </w:r>
      <w:r w:rsidR="000E41C3">
        <w:rPr>
          <w:rFonts w:cstheme="minorHAnsi"/>
          <w:sz w:val="24"/>
          <w:szCs w:val="24"/>
        </w:rPr>
        <w:t xml:space="preserve">of improved toilet provision </w:t>
      </w:r>
      <w:r w:rsidR="008B3B2A">
        <w:rPr>
          <w:rFonts w:cstheme="minorHAnsi"/>
          <w:sz w:val="24"/>
          <w:szCs w:val="24"/>
        </w:rPr>
        <w:t>prioritised</w:t>
      </w:r>
      <w:r w:rsidR="00127657">
        <w:rPr>
          <w:rFonts w:cstheme="minorHAnsi"/>
          <w:sz w:val="24"/>
          <w:szCs w:val="24"/>
        </w:rPr>
        <w:t xml:space="preserve">. </w:t>
      </w:r>
      <w:r w:rsidR="0062348F">
        <w:rPr>
          <w:rFonts w:cstheme="minorHAnsi"/>
          <w:sz w:val="24"/>
          <w:szCs w:val="24"/>
        </w:rPr>
        <w:t xml:space="preserve">The Council has agreed to progress </w:t>
      </w:r>
      <w:r w:rsidR="00BE67AE" w:rsidRPr="00BE67AE">
        <w:rPr>
          <w:rFonts w:cstheme="minorHAnsi"/>
          <w:sz w:val="24"/>
          <w:szCs w:val="24"/>
        </w:rPr>
        <w:t xml:space="preserve">a masterplan approach </w:t>
      </w:r>
      <w:r w:rsidR="00BE67AE">
        <w:rPr>
          <w:rFonts w:cstheme="minorHAnsi"/>
          <w:sz w:val="24"/>
          <w:szCs w:val="24"/>
        </w:rPr>
        <w:t>for this coa</w:t>
      </w:r>
      <w:r w:rsidR="000E735A">
        <w:rPr>
          <w:rFonts w:cstheme="minorHAnsi"/>
          <w:sz w:val="24"/>
          <w:szCs w:val="24"/>
        </w:rPr>
        <w:t>s</w:t>
      </w:r>
      <w:r w:rsidR="00BE67AE">
        <w:rPr>
          <w:rFonts w:cstheme="minorHAnsi"/>
          <w:sz w:val="24"/>
          <w:szCs w:val="24"/>
        </w:rPr>
        <w:t>tal gateway/visitor hub</w:t>
      </w:r>
      <w:r w:rsidR="000E735A">
        <w:rPr>
          <w:rFonts w:cstheme="minorHAnsi"/>
          <w:sz w:val="24"/>
          <w:szCs w:val="24"/>
        </w:rPr>
        <w:t>.</w:t>
      </w:r>
    </w:p>
    <w:p w14:paraId="7B105997" w14:textId="77777777" w:rsidR="00411284" w:rsidRPr="00411284" w:rsidRDefault="00411284" w:rsidP="00411284">
      <w:pPr>
        <w:spacing w:after="0" w:line="240" w:lineRule="auto"/>
        <w:jc w:val="both"/>
        <w:rPr>
          <w:rFonts w:cstheme="minorHAnsi"/>
          <w:sz w:val="24"/>
          <w:szCs w:val="24"/>
        </w:rPr>
      </w:pPr>
    </w:p>
    <w:p w14:paraId="7A8E604E" w14:textId="2AFB2892" w:rsidR="008A4396" w:rsidRDefault="004C7D1F" w:rsidP="009D7F1D">
      <w:pPr>
        <w:pStyle w:val="ListParagraph"/>
        <w:numPr>
          <w:ilvl w:val="0"/>
          <w:numId w:val="11"/>
        </w:numPr>
        <w:spacing w:after="0" w:line="240" w:lineRule="auto"/>
        <w:jc w:val="both"/>
        <w:rPr>
          <w:rFonts w:cstheme="minorHAnsi"/>
          <w:b/>
          <w:bCs/>
          <w:sz w:val="24"/>
          <w:szCs w:val="24"/>
        </w:rPr>
      </w:pPr>
      <w:r w:rsidRPr="004C7D1F">
        <w:rPr>
          <w:rFonts w:cstheme="minorHAnsi"/>
          <w:b/>
          <w:bCs/>
          <w:sz w:val="24"/>
          <w:szCs w:val="24"/>
        </w:rPr>
        <w:t>Crosby</w:t>
      </w:r>
    </w:p>
    <w:p w14:paraId="005024E9" w14:textId="1DB5495E" w:rsidR="004C7D1F" w:rsidRDefault="004C7D1F" w:rsidP="004C7D1F">
      <w:pPr>
        <w:spacing w:after="0" w:line="240" w:lineRule="auto"/>
        <w:jc w:val="both"/>
        <w:rPr>
          <w:rFonts w:cstheme="minorHAnsi"/>
          <w:b/>
          <w:bCs/>
          <w:sz w:val="24"/>
          <w:szCs w:val="24"/>
        </w:rPr>
      </w:pPr>
    </w:p>
    <w:p w14:paraId="41947F51" w14:textId="77777777" w:rsidR="00A86EC5" w:rsidRDefault="004C7D1F" w:rsidP="004C7D1F">
      <w:pPr>
        <w:spacing w:after="0" w:line="240" w:lineRule="auto"/>
        <w:jc w:val="both"/>
        <w:rPr>
          <w:rFonts w:cstheme="minorHAnsi"/>
          <w:sz w:val="24"/>
          <w:szCs w:val="24"/>
        </w:rPr>
      </w:pPr>
      <w:r w:rsidRPr="00F36911">
        <w:rPr>
          <w:rFonts w:cstheme="minorHAnsi"/>
          <w:sz w:val="24"/>
          <w:szCs w:val="24"/>
          <w:u w:val="single"/>
        </w:rPr>
        <w:t>Expansion of existing parking to provide overspill</w:t>
      </w:r>
      <w:r>
        <w:rPr>
          <w:rFonts w:cstheme="minorHAnsi"/>
          <w:sz w:val="24"/>
          <w:szCs w:val="24"/>
        </w:rPr>
        <w:t xml:space="preserve"> (</w:t>
      </w:r>
      <w:r w:rsidRPr="004C7D1F">
        <w:rPr>
          <w:rFonts w:cstheme="minorHAnsi"/>
          <w:sz w:val="24"/>
          <w:szCs w:val="24"/>
        </w:rPr>
        <w:t>4 Years</w:t>
      </w:r>
      <w:r>
        <w:rPr>
          <w:rFonts w:cstheme="minorHAnsi"/>
          <w:sz w:val="24"/>
          <w:szCs w:val="24"/>
        </w:rPr>
        <w:t>)</w:t>
      </w:r>
      <w:r w:rsidRPr="004C7D1F">
        <w:rPr>
          <w:rFonts w:cstheme="minorHAnsi"/>
          <w:sz w:val="24"/>
          <w:szCs w:val="24"/>
        </w:rPr>
        <w:tab/>
      </w:r>
      <w:r>
        <w:rPr>
          <w:rFonts w:cstheme="minorHAnsi"/>
          <w:sz w:val="24"/>
          <w:szCs w:val="24"/>
        </w:rPr>
        <w:t xml:space="preserve">- </w:t>
      </w:r>
      <w:r w:rsidR="00A86EC5">
        <w:rPr>
          <w:rFonts w:cstheme="minorHAnsi"/>
          <w:sz w:val="24"/>
          <w:szCs w:val="24"/>
        </w:rPr>
        <w:t xml:space="preserve">Provision of additional parking capacity at </w:t>
      </w:r>
      <w:r>
        <w:rPr>
          <w:rFonts w:cstheme="minorHAnsi"/>
          <w:sz w:val="24"/>
          <w:szCs w:val="24"/>
        </w:rPr>
        <w:t xml:space="preserve">Crosby Lakeside. </w:t>
      </w:r>
    </w:p>
    <w:p w14:paraId="069B3ED5" w14:textId="77777777" w:rsidR="00A86EC5" w:rsidRDefault="00A86EC5" w:rsidP="004C7D1F">
      <w:pPr>
        <w:spacing w:after="0" w:line="240" w:lineRule="auto"/>
        <w:jc w:val="both"/>
        <w:rPr>
          <w:rFonts w:cstheme="minorHAnsi"/>
          <w:sz w:val="24"/>
          <w:szCs w:val="24"/>
        </w:rPr>
      </w:pPr>
    </w:p>
    <w:p w14:paraId="2A7FEC61" w14:textId="6B5667C6" w:rsidR="004C7D1F" w:rsidRDefault="00A86EC5" w:rsidP="004A159F">
      <w:pPr>
        <w:spacing w:after="0" w:line="240" w:lineRule="auto"/>
        <w:jc w:val="both"/>
        <w:rPr>
          <w:rFonts w:cstheme="minorHAnsi"/>
          <w:sz w:val="24"/>
          <w:szCs w:val="24"/>
        </w:rPr>
      </w:pPr>
      <w:r>
        <w:rPr>
          <w:rFonts w:cstheme="minorHAnsi"/>
          <w:sz w:val="24"/>
          <w:szCs w:val="24"/>
        </w:rPr>
        <w:t xml:space="preserve">The Council has considered this and </w:t>
      </w:r>
      <w:r w:rsidR="00F10945">
        <w:rPr>
          <w:rFonts w:cstheme="minorHAnsi"/>
          <w:sz w:val="24"/>
          <w:szCs w:val="24"/>
        </w:rPr>
        <w:t>does not consider that d</w:t>
      </w:r>
      <w:r w:rsidR="004C7D1F" w:rsidRPr="004C7D1F">
        <w:rPr>
          <w:rFonts w:cstheme="minorHAnsi"/>
          <w:sz w:val="24"/>
          <w:szCs w:val="24"/>
        </w:rPr>
        <w:t xml:space="preserve">emand </w:t>
      </w:r>
      <w:r w:rsidR="00F10945">
        <w:rPr>
          <w:rFonts w:cstheme="minorHAnsi"/>
          <w:sz w:val="24"/>
          <w:szCs w:val="24"/>
        </w:rPr>
        <w:t xml:space="preserve">at this location </w:t>
      </w:r>
      <w:r w:rsidR="004C7D1F" w:rsidRPr="004C7D1F">
        <w:rPr>
          <w:rFonts w:cstheme="minorHAnsi"/>
          <w:sz w:val="24"/>
          <w:szCs w:val="24"/>
        </w:rPr>
        <w:t>justif</w:t>
      </w:r>
      <w:r w:rsidR="00F10945">
        <w:rPr>
          <w:rFonts w:cstheme="minorHAnsi"/>
          <w:sz w:val="24"/>
          <w:szCs w:val="24"/>
        </w:rPr>
        <w:t xml:space="preserve">ies the provision of additional capacity </w:t>
      </w:r>
      <w:r w:rsidR="004C7D1F" w:rsidRPr="004C7D1F">
        <w:rPr>
          <w:rFonts w:cstheme="minorHAnsi"/>
          <w:sz w:val="24"/>
          <w:szCs w:val="24"/>
        </w:rPr>
        <w:t xml:space="preserve">at this time. </w:t>
      </w:r>
      <w:r w:rsidR="004A159F">
        <w:rPr>
          <w:rFonts w:cstheme="minorHAnsi"/>
          <w:sz w:val="24"/>
          <w:szCs w:val="24"/>
        </w:rPr>
        <w:t xml:space="preserve">The report identified that </w:t>
      </w:r>
      <w:r w:rsidR="004A159F" w:rsidRPr="004A159F">
        <w:rPr>
          <w:rFonts w:cstheme="minorHAnsi"/>
          <w:sz w:val="24"/>
          <w:szCs w:val="24"/>
        </w:rPr>
        <w:t>even on the</w:t>
      </w:r>
      <w:r w:rsidR="004A159F">
        <w:rPr>
          <w:rFonts w:cstheme="minorHAnsi"/>
          <w:sz w:val="24"/>
          <w:szCs w:val="24"/>
        </w:rPr>
        <w:t xml:space="preserve"> </w:t>
      </w:r>
      <w:r w:rsidR="004A159F" w:rsidRPr="004A159F">
        <w:rPr>
          <w:rFonts w:cstheme="minorHAnsi"/>
          <w:sz w:val="24"/>
          <w:szCs w:val="24"/>
        </w:rPr>
        <w:t>busiest days,</w:t>
      </w:r>
      <w:r w:rsidR="004A159F">
        <w:rPr>
          <w:rFonts w:cstheme="minorHAnsi"/>
          <w:sz w:val="24"/>
          <w:szCs w:val="24"/>
        </w:rPr>
        <w:t xml:space="preserve"> the existing overspill car parking does</w:t>
      </w:r>
      <w:r w:rsidR="004A159F" w:rsidRPr="004A159F">
        <w:rPr>
          <w:rFonts w:cstheme="minorHAnsi"/>
          <w:sz w:val="24"/>
          <w:szCs w:val="24"/>
        </w:rPr>
        <w:t xml:space="preserve"> not reach capacity</w:t>
      </w:r>
      <w:r w:rsidR="004A159F">
        <w:rPr>
          <w:rFonts w:cstheme="minorHAnsi"/>
          <w:sz w:val="24"/>
          <w:szCs w:val="24"/>
        </w:rPr>
        <w:t>.</w:t>
      </w:r>
      <w:r w:rsidR="004A159F" w:rsidRPr="004A159F">
        <w:rPr>
          <w:rFonts w:cstheme="minorHAnsi"/>
          <w:sz w:val="24"/>
          <w:szCs w:val="24"/>
        </w:rPr>
        <w:t xml:space="preserve"> </w:t>
      </w:r>
      <w:r w:rsidR="004C7D1F" w:rsidRPr="004C7D1F">
        <w:rPr>
          <w:rFonts w:cstheme="minorHAnsi"/>
          <w:sz w:val="24"/>
          <w:szCs w:val="24"/>
        </w:rPr>
        <w:t xml:space="preserve">However, this will </w:t>
      </w:r>
      <w:r w:rsidR="00F10945">
        <w:rPr>
          <w:rFonts w:cstheme="minorHAnsi"/>
          <w:sz w:val="24"/>
          <w:szCs w:val="24"/>
        </w:rPr>
        <w:t xml:space="preserve">continue to be </w:t>
      </w:r>
      <w:r w:rsidR="004C7D1F" w:rsidRPr="004C7D1F">
        <w:rPr>
          <w:rFonts w:cstheme="minorHAnsi"/>
          <w:sz w:val="24"/>
          <w:szCs w:val="24"/>
        </w:rPr>
        <w:t>monitored</w:t>
      </w:r>
      <w:r w:rsidR="00F10945">
        <w:rPr>
          <w:rFonts w:cstheme="minorHAnsi"/>
          <w:sz w:val="24"/>
          <w:szCs w:val="24"/>
        </w:rPr>
        <w:t>.</w:t>
      </w:r>
      <w:r w:rsidR="004C7D1F" w:rsidRPr="004C7D1F">
        <w:rPr>
          <w:rFonts w:cstheme="minorHAnsi"/>
          <w:sz w:val="24"/>
          <w:szCs w:val="24"/>
        </w:rPr>
        <w:t xml:space="preserve"> </w:t>
      </w:r>
    </w:p>
    <w:p w14:paraId="19F03063" w14:textId="2E7CFCE4" w:rsidR="004C7D1F" w:rsidRDefault="004C7D1F" w:rsidP="004C7D1F">
      <w:pPr>
        <w:spacing w:after="0" w:line="240" w:lineRule="auto"/>
        <w:jc w:val="both"/>
        <w:rPr>
          <w:rFonts w:cstheme="minorHAnsi"/>
          <w:sz w:val="24"/>
          <w:szCs w:val="24"/>
        </w:rPr>
      </w:pPr>
    </w:p>
    <w:p w14:paraId="4A24D9D5" w14:textId="77777777" w:rsidR="003645EF" w:rsidRDefault="004C7D1F" w:rsidP="004C7D1F">
      <w:pPr>
        <w:spacing w:after="0" w:line="240" w:lineRule="auto"/>
        <w:jc w:val="both"/>
        <w:rPr>
          <w:rFonts w:cstheme="minorHAnsi"/>
          <w:sz w:val="24"/>
          <w:szCs w:val="24"/>
        </w:rPr>
      </w:pPr>
      <w:r w:rsidRPr="00F36911">
        <w:rPr>
          <w:rFonts w:cstheme="minorHAnsi"/>
          <w:sz w:val="24"/>
          <w:szCs w:val="24"/>
          <w:u w:val="single"/>
        </w:rPr>
        <w:t xml:space="preserve">Overspill </w:t>
      </w:r>
      <w:r w:rsidR="003645EF">
        <w:rPr>
          <w:rFonts w:cstheme="minorHAnsi"/>
          <w:sz w:val="24"/>
          <w:szCs w:val="24"/>
          <w:u w:val="single"/>
        </w:rPr>
        <w:t xml:space="preserve">Car Park </w:t>
      </w:r>
      <w:r w:rsidRPr="00F36911">
        <w:rPr>
          <w:rFonts w:cstheme="minorHAnsi"/>
          <w:sz w:val="24"/>
          <w:szCs w:val="24"/>
          <w:u w:val="single"/>
        </w:rPr>
        <w:t>Management</w:t>
      </w:r>
      <w:r w:rsidR="00F36911">
        <w:rPr>
          <w:rFonts w:cstheme="minorHAnsi"/>
          <w:sz w:val="24"/>
          <w:szCs w:val="24"/>
        </w:rPr>
        <w:t xml:space="preserve"> (</w:t>
      </w:r>
      <w:r w:rsidRPr="004C7D1F">
        <w:rPr>
          <w:rFonts w:cstheme="minorHAnsi"/>
          <w:sz w:val="24"/>
          <w:szCs w:val="24"/>
        </w:rPr>
        <w:t>1 Year</w:t>
      </w:r>
      <w:r w:rsidR="00F36911">
        <w:rPr>
          <w:rFonts w:cstheme="minorHAnsi"/>
          <w:sz w:val="24"/>
          <w:szCs w:val="24"/>
        </w:rPr>
        <w:t xml:space="preserve">) – </w:t>
      </w:r>
      <w:r w:rsidR="003645EF">
        <w:rPr>
          <w:rFonts w:cstheme="minorHAnsi"/>
          <w:sz w:val="24"/>
          <w:szCs w:val="24"/>
        </w:rPr>
        <w:t>Improving the management of overspill parking to ensure it is opened as soon as it is needed.</w:t>
      </w:r>
    </w:p>
    <w:p w14:paraId="7166CBC3" w14:textId="77777777" w:rsidR="003645EF" w:rsidRDefault="003645EF" w:rsidP="004C7D1F">
      <w:pPr>
        <w:spacing w:after="0" w:line="240" w:lineRule="auto"/>
        <w:jc w:val="both"/>
        <w:rPr>
          <w:rFonts w:cstheme="minorHAnsi"/>
          <w:sz w:val="24"/>
          <w:szCs w:val="24"/>
        </w:rPr>
      </w:pPr>
    </w:p>
    <w:p w14:paraId="73100A35" w14:textId="364C7D04" w:rsidR="004C7D1F" w:rsidRPr="004C7D1F" w:rsidRDefault="00F63906" w:rsidP="004C7D1F">
      <w:pPr>
        <w:spacing w:after="0" w:line="240" w:lineRule="auto"/>
        <w:jc w:val="both"/>
        <w:rPr>
          <w:rFonts w:cstheme="minorHAnsi"/>
          <w:sz w:val="24"/>
          <w:szCs w:val="24"/>
        </w:rPr>
      </w:pPr>
      <w:r>
        <w:rPr>
          <w:rFonts w:cstheme="minorHAnsi"/>
          <w:sz w:val="24"/>
          <w:szCs w:val="24"/>
        </w:rPr>
        <w:t>The Council’s Green Sefton service will continue to manage this as effectively as it can</w:t>
      </w:r>
      <w:r w:rsidR="007E620B">
        <w:rPr>
          <w:rFonts w:cstheme="minorHAnsi"/>
          <w:sz w:val="24"/>
          <w:szCs w:val="24"/>
        </w:rPr>
        <w:t>, recognising that r</w:t>
      </w:r>
      <w:r w:rsidR="00A80533">
        <w:rPr>
          <w:rFonts w:cstheme="minorHAnsi"/>
          <w:sz w:val="24"/>
          <w:szCs w:val="24"/>
        </w:rPr>
        <w:t xml:space="preserve">esources are limited, and staff will be subject to competing demands on </w:t>
      </w:r>
      <w:r w:rsidR="005C371C">
        <w:rPr>
          <w:rFonts w:cstheme="minorHAnsi"/>
          <w:sz w:val="24"/>
          <w:szCs w:val="24"/>
        </w:rPr>
        <w:t xml:space="preserve">the </w:t>
      </w:r>
      <w:r w:rsidR="00A80533">
        <w:rPr>
          <w:rFonts w:cstheme="minorHAnsi"/>
          <w:sz w:val="24"/>
          <w:szCs w:val="24"/>
        </w:rPr>
        <w:t xml:space="preserve">busiest </w:t>
      </w:r>
      <w:r w:rsidR="005C371C">
        <w:rPr>
          <w:rFonts w:cstheme="minorHAnsi"/>
          <w:sz w:val="24"/>
          <w:szCs w:val="24"/>
        </w:rPr>
        <w:t>days</w:t>
      </w:r>
      <w:r w:rsidR="00F36911">
        <w:rPr>
          <w:rFonts w:cstheme="minorHAnsi"/>
          <w:sz w:val="24"/>
          <w:szCs w:val="24"/>
        </w:rPr>
        <w:t>.</w:t>
      </w:r>
    </w:p>
    <w:p w14:paraId="0BFE6FC7" w14:textId="77777777" w:rsidR="004C7D1F" w:rsidRDefault="004C7D1F" w:rsidP="004C7D1F">
      <w:pPr>
        <w:spacing w:after="0" w:line="240" w:lineRule="auto"/>
        <w:jc w:val="both"/>
        <w:rPr>
          <w:rFonts w:cstheme="minorHAnsi"/>
          <w:sz w:val="24"/>
          <w:szCs w:val="24"/>
        </w:rPr>
      </w:pPr>
    </w:p>
    <w:p w14:paraId="09B25FE6" w14:textId="77777777" w:rsidR="00F47DC4" w:rsidRDefault="004C7D1F" w:rsidP="004C7D1F">
      <w:pPr>
        <w:spacing w:after="0" w:line="240" w:lineRule="auto"/>
        <w:jc w:val="both"/>
        <w:rPr>
          <w:rFonts w:cstheme="minorHAnsi"/>
          <w:sz w:val="24"/>
          <w:szCs w:val="24"/>
        </w:rPr>
      </w:pPr>
      <w:r w:rsidRPr="00F36911">
        <w:rPr>
          <w:rFonts w:cstheme="minorHAnsi"/>
          <w:sz w:val="24"/>
          <w:szCs w:val="24"/>
          <w:u w:val="single"/>
        </w:rPr>
        <w:t>New Access to Overspill Parking</w:t>
      </w:r>
      <w:r w:rsidR="00F36911">
        <w:rPr>
          <w:rFonts w:cstheme="minorHAnsi"/>
          <w:sz w:val="24"/>
          <w:szCs w:val="24"/>
        </w:rPr>
        <w:t xml:space="preserve"> (</w:t>
      </w:r>
      <w:r w:rsidRPr="004C7D1F">
        <w:rPr>
          <w:rFonts w:cstheme="minorHAnsi"/>
          <w:sz w:val="24"/>
          <w:szCs w:val="24"/>
        </w:rPr>
        <w:t>1 Yea</w:t>
      </w:r>
      <w:r w:rsidR="00F36911">
        <w:rPr>
          <w:rFonts w:cstheme="minorHAnsi"/>
          <w:sz w:val="24"/>
          <w:szCs w:val="24"/>
        </w:rPr>
        <w:t xml:space="preserve">r) </w:t>
      </w:r>
      <w:r w:rsidR="007E620B">
        <w:rPr>
          <w:rFonts w:cstheme="minorHAnsi"/>
          <w:sz w:val="24"/>
          <w:szCs w:val="24"/>
        </w:rPr>
        <w:t>–</w:t>
      </w:r>
      <w:r w:rsidR="00F36911">
        <w:rPr>
          <w:rFonts w:cstheme="minorHAnsi"/>
          <w:sz w:val="24"/>
          <w:szCs w:val="24"/>
        </w:rPr>
        <w:t xml:space="preserve"> </w:t>
      </w:r>
      <w:r w:rsidR="007E620B">
        <w:rPr>
          <w:rFonts w:cstheme="minorHAnsi"/>
          <w:sz w:val="24"/>
          <w:szCs w:val="24"/>
        </w:rPr>
        <w:t xml:space="preserve">relocation of the </w:t>
      </w:r>
      <w:r w:rsidR="00F47DC4">
        <w:rPr>
          <w:rFonts w:cstheme="minorHAnsi"/>
          <w:sz w:val="24"/>
          <w:szCs w:val="24"/>
        </w:rPr>
        <w:t>overspill car park entrance c</w:t>
      </w:r>
      <w:r w:rsidRPr="004C7D1F">
        <w:rPr>
          <w:rFonts w:cstheme="minorHAnsi"/>
          <w:sz w:val="24"/>
          <w:szCs w:val="24"/>
        </w:rPr>
        <w:t xml:space="preserve">loser to the Cambridge Road entrance into the site. </w:t>
      </w:r>
    </w:p>
    <w:p w14:paraId="28B9C67A" w14:textId="77777777" w:rsidR="00F47DC4" w:rsidRDefault="00F47DC4" w:rsidP="004C7D1F">
      <w:pPr>
        <w:spacing w:after="0" w:line="240" w:lineRule="auto"/>
        <w:jc w:val="both"/>
        <w:rPr>
          <w:rFonts w:cstheme="minorHAnsi"/>
          <w:sz w:val="24"/>
          <w:szCs w:val="24"/>
        </w:rPr>
      </w:pPr>
    </w:p>
    <w:p w14:paraId="070CBF7C" w14:textId="189EDD17" w:rsidR="004C7D1F" w:rsidRDefault="00F36911" w:rsidP="004C7D1F">
      <w:pPr>
        <w:spacing w:after="0" w:line="240" w:lineRule="auto"/>
        <w:jc w:val="both"/>
        <w:rPr>
          <w:rFonts w:cstheme="minorHAnsi"/>
          <w:sz w:val="24"/>
          <w:szCs w:val="24"/>
        </w:rPr>
      </w:pPr>
      <w:r>
        <w:rPr>
          <w:rFonts w:cstheme="minorHAnsi"/>
          <w:sz w:val="24"/>
          <w:szCs w:val="24"/>
        </w:rPr>
        <w:t>Th</w:t>
      </w:r>
      <w:r w:rsidR="00F47DC4">
        <w:rPr>
          <w:rFonts w:cstheme="minorHAnsi"/>
          <w:sz w:val="24"/>
          <w:szCs w:val="24"/>
        </w:rPr>
        <w:t>e Council has considered this</w:t>
      </w:r>
      <w:r w:rsidR="007C4545">
        <w:rPr>
          <w:rFonts w:cstheme="minorHAnsi"/>
          <w:sz w:val="24"/>
          <w:szCs w:val="24"/>
        </w:rPr>
        <w:t xml:space="preserve"> and concluded that this is unnecessary as the current entrance is suitable.</w:t>
      </w:r>
    </w:p>
    <w:p w14:paraId="56B1334C" w14:textId="77777777" w:rsidR="004C7D1F" w:rsidRPr="004C7D1F" w:rsidRDefault="004C7D1F" w:rsidP="004C7D1F">
      <w:pPr>
        <w:spacing w:after="0" w:line="240" w:lineRule="auto"/>
        <w:jc w:val="both"/>
        <w:rPr>
          <w:rFonts w:cstheme="minorHAnsi"/>
          <w:sz w:val="24"/>
          <w:szCs w:val="24"/>
        </w:rPr>
      </w:pPr>
    </w:p>
    <w:p w14:paraId="494DC395" w14:textId="77777777" w:rsidR="00964E18" w:rsidRDefault="004C7D1F" w:rsidP="006B1E31">
      <w:pPr>
        <w:spacing w:after="0" w:line="240" w:lineRule="auto"/>
        <w:jc w:val="both"/>
        <w:rPr>
          <w:rFonts w:cstheme="minorHAnsi"/>
          <w:sz w:val="24"/>
          <w:szCs w:val="24"/>
        </w:rPr>
      </w:pPr>
      <w:r w:rsidRPr="00F36911">
        <w:rPr>
          <w:rFonts w:cstheme="minorHAnsi"/>
          <w:sz w:val="24"/>
          <w:szCs w:val="24"/>
          <w:u w:val="single"/>
        </w:rPr>
        <w:t>Mariners Road Junction Improvements</w:t>
      </w:r>
      <w:r w:rsidR="00F36911" w:rsidRPr="007C4545">
        <w:rPr>
          <w:rFonts w:cstheme="minorHAnsi"/>
          <w:sz w:val="24"/>
          <w:szCs w:val="24"/>
        </w:rPr>
        <w:t xml:space="preserve"> (</w:t>
      </w:r>
      <w:r w:rsidRPr="004C7D1F">
        <w:rPr>
          <w:rFonts w:cstheme="minorHAnsi"/>
          <w:sz w:val="24"/>
          <w:szCs w:val="24"/>
        </w:rPr>
        <w:t>3-4 Years</w:t>
      </w:r>
      <w:r w:rsidR="00F36911">
        <w:rPr>
          <w:rFonts w:cstheme="minorHAnsi"/>
          <w:sz w:val="24"/>
          <w:szCs w:val="24"/>
        </w:rPr>
        <w:t xml:space="preserve">) </w:t>
      </w:r>
      <w:r w:rsidR="006B1E31">
        <w:rPr>
          <w:rFonts w:cstheme="minorHAnsi"/>
          <w:sz w:val="24"/>
          <w:szCs w:val="24"/>
        </w:rPr>
        <w:t>–</w:t>
      </w:r>
      <w:r w:rsidR="00F36911">
        <w:rPr>
          <w:rFonts w:cstheme="minorHAnsi"/>
          <w:sz w:val="24"/>
          <w:szCs w:val="24"/>
        </w:rPr>
        <w:t xml:space="preserve"> </w:t>
      </w:r>
      <w:r w:rsidR="006B1E31">
        <w:rPr>
          <w:rFonts w:cstheme="minorHAnsi"/>
          <w:sz w:val="24"/>
          <w:szCs w:val="24"/>
        </w:rPr>
        <w:t>Reconfiguring t</w:t>
      </w:r>
      <w:r w:rsidR="006B1E31" w:rsidRPr="006B1E31">
        <w:rPr>
          <w:rFonts w:cstheme="minorHAnsi"/>
          <w:sz w:val="24"/>
          <w:szCs w:val="24"/>
        </w:rPr>
        <w:t>he junction</w:t>
      </w:r>
      <w:r w:rsidR="00964E18">
        <w:rPr>
          <w:rFonts w:cstheme="minorHAnsi"/>
          <w:sz w:val="24"/>
          <w:szCs w:val="24"/>
        </w:rPr>
        <w:t>s</w:t>
      </w:r>
      <w:r w:rsidR="006B1E31" w:rsidRPr="006B1E31">
        <w:rPr>
          <w:rFonts w:cstheme="minorHAnsi"/>
          <w:sz w:val="24"/>
          <w:szCs w:val="24"/>
        </w:rPr>
        <w:t xml:space="preserve"> of Warren Road</w:t>
      </w:r>
      <w:r w:rsidR="006B1E31">
        <w:rPr>
          <w:rFonts w:cstheme="minorHAnsi"/>
          <w:sz w:val="24"/>
          <w:szCs w:val="24"/>
        </w:rPr>
        <w:t>,</w:t>
      </w:r>
      <w:r w:rsidR="006B1E31" w:rsidRPr="006B1E31">
        <w:rPr>
          <w:rFonts w:cstheme="minorHAnsi"/>
          <w:sz w:val="24"/>
          <w:szCs w:val="24"/>
        </w:rPr>
        <w:t xml:space="preserve"> Mariner’s Road</w:t>
      </w:r>
      <w:r w:rsidR="00964E18">
        <w:rPr>
          <w:rFonts w:cstheme="minorHAnsi"/>
          <w:sz w:val="24"/>
          <w:szCs w:val="24"/>
        </w:rPr>
        <w:t xml:space="preserve">, </w:t>
      </w:r>
      <w:r w:rsidR="006B1E31" w:rsidRPr="006B1E31">
        <w:rPr>
          <w:rFonts w:cstheme="minorHAnsi"/>
          <w:sz w:val="24"/>
          <w:szCs w:val="24"/>
        </w:rPr>
        <w:t>Mersey</w:t>
      </w:r>
      <w:r w:rsidR="00964E18">
        <w:rPr>
          <w:rFonts w:cstheme="minorHAnsi"/>
          <w:sz w:val="24"/>
          <w:szCs w:val="24"/>
        </w:rPr>
        <w:t xml:space="preserve"> </w:t>
      </w:r>
      <w:r w:rsidR="006B1E31" w:rsidRPr="006B1E31">
        <w:rPr>
          <w:rFonts w:cstheme="minorHAnsi"/>
          <w:sz w:val="24"/>
          <w:szCs w:val="24"/>
        </w:rPr>
        <w:t>Road</w:t>
      </w:r>
      <w:r w:rsidR="00964E18">
        <w:rPr>
          <w:rFonts w:cstheme="minorHAnsi"/>
          <w:sz w:val="24"/>
          <w:szCs w:val="24"/>
        </w:rPr>
        <w:t xml:space="preserve"> and </w:t>
      </w:r>
      <w:r w:rsidR="006B1E31" w:rsidRPr="006B1E31">
        <w:rPr>
          <w:rFonts w:cstheme="minorHAnsi"/>
          <w:sz w:val="24"/>
          <w:szCs w:val="24"/>
        </w:rPr>
        <w:t>Bridge Road</w:t>
      </w:r>
      <w:r w:rsidR="00964E18">
        <w:rPr>
          <w:rFonts w:cstheme="minorHAnsi"/>
          <w:sz w:val="24"/>
          <w:szCs w:val="24"/>
        </w:rPr>
        <w:t>, to reduce queueing on busy days.</w:t>
      </w:r>
      <w:r w:rsidR="006B1E31" w:rsidRPr="006B1E31">
        <w:rPr>
          <w:rFonts w:cstheme="minorHAnsi"/>
          <w:sz w:val="24"/>
          <w:szCs w:val="24"/>
        </w:rPr>
        <w:t xml:space="preserve"> </w:t>
      </w:r>
    </w:p>
    <w:p w14:paraId="22E618B1" w14:textId="77777777" w:rsidR="00964E18" w:rsidRDefault="00964E18" w:rsidP="006B1E31">
      <w:pPr>
        <w:spacing w:after="0" w:line="240" w:lineRule="auto"/>
        <w:jc w:val="both"/>
        <w:rPr>
          <w:rFonts w:cstheme="minorHAnsi"/>
          <w:sz w:val="24"/>
          <w:szCs w:val="24"/>
        </w:rPr>
      </w:pPr>
    </w:p>
    <w:p w14:paraId="089BFF29" w14:textId="2135B5FD" w:rsidR="004C7D1F" w:rsidRDefault="00964E18" w:rsidP="006B1E31">
      <w:pPr>
        <w:spacing w:after="0" w:line="240" w:lineRule="auto"/>
        <w:jc w:val="both"/>
        <w:rPr>
          <w:rFonts w:cstheme="minorHAnsi"/>
          <w:sz w:val="24"/>
          <w:szCs w:val="24"/>
        </w:rPr>
      </w:pPr>
      <w:r>
        <w:rPr>
          <w:rFonts w:cstheme="minorHAnsi"/>
          <w:sz w:val="24"/>
          <w:szCs w:val="24"/>
        </w:rPr>
        <w:t xml:space="preserve">The Council </w:t>
      </w:r>
      <w:r w:rsidR="00C8699B">
        <w:rPr>
          <w:rFonts w:cstheme="minorHAnsi"/>
          <w:sz w:val="24"/>
          <w:szCs w:val="24"/>
        </w:rPr>
        <w:t xml:space="preserve">does not currently have the funding or capacity to develop and deliver a scheme </w:t>
      </w:r>
      <w:r w:rsidR="006268B6">
        <w:rPr>
          <w:rFonts w:cstheme="minorHAnsi"/>
          <w:sz w:val="24"/>
          <w:szCs w:val="24"/>
        </w:rPr>
        <w:t xml:space="preserve">at this location. </w:t>
      </w:r>
      <w:r w:rsidR="004C7D1F" w:rsidRPr="004C7D1F">
        <w:rPr>
          <w:rFonts w:cstheme="minorHAnsi"/>
          <w:sz w:val="24"/>
          <w:szCs w:val="24"/>
        </w:rPr>
        <w:t xml:space="preserve">Subject to funding being </w:t>
      </w:r>
      <w:r w:rsidR="006268B6">
        <w:rPr>
          <w:rFonts w:cstheme="minorHAnsi"/>
          <w:sz w:val="24"/>
          <w:szCs w:val="24"/>
        </w:rPr>
        <w:t>identified</w:t>
      </w:r>
      <w:r w:rsidR="00B81607">
        <w:rPr>
          <w:rFonts w:cstheme="minorHAnsi"/>
          <w:sz w:val="24"/>
          <w:szCs w:val="24"/>
        </w:rPr>
        <w:t>, the Council may</w:t>
      </w:r>
      <w:r w:rsidR="00B81607" w:rsidRPr="00B81607">
        <w:rPr>
          <w:rFonts w:cstheme="minorHAnsi"/>
          <w:sz w:val="24"/>
          <w:szCs w:val="24"/>
        </w:rPr>
        <w:t xml:space="preserve"> consider </w:t>
      </w:r>
      <w:r w:rsidR="00B81607">
        <w:rPr>
          <w:rFonts w:cstheme="minorHAnsi"/>
          <w:sz w:val="24"/>
          <w:szCs w:val="24"/>
        </w:rPr>
        <w:t xml:space="preserve">progressing </w:t>
      </w:r>
      <w:r w:rsidR="006A5BB7">
        <w:rPr>
          <w:rFonts w:cstheme="minorHAnsi"/>
          <w:sz w:val="24"/>
          <w:szCs w:val="24"/>
        </w:rPr>
        <w:t xml:space="preserve">this to design stage </w:t>
      </w:r>
      <w:r w:rsidR="004C7D1F" w:rsidRPr="004C7D1F">
        <w:rPr>
          <w:rFonts w:cstheme="minorHAnsi"/>
          <w:sz w:val="24"/>
          <w:szCs w:val="24"/>
        </w:rPr>
        <w:t>in 2024</w:t>
      </w:r>
      <w:r w:rsidR="00BD5FFC">
        <w:rPr>
          <w:rFonts w:cstheme="minorHAnsi"/>
          <w:sz w:val="24"/>
          <w:szCs w:val="24"/>
        </w:rPr>
        <w:t>.</w:t>
      </w:r>
    </w:p>
    <w:p w14:paraId="7C6085D8" w14:textId="77777777" w:rsidR="004C7D1F" w:rsidRPr="004C7D1F" w:rsidRDefault="004C7D1F" w:rsidP="004C7D1F">
      <w:pPr>
        <w:spacing w:after="0" w:line="240" w:lineRule="auto"/>
        <w:jc w:val="both"/>
        <w:rPr>
          <w:rFonts w:cstheme="minorHAnsi"/>
          <w:sz w:val="24"/>
          <w:szCs w:val="24"/>
        </w:rPr>
      </w:pPr>
    </w:p>
    <w:p w14:paraId="04891583" w14:textId="77777777" w:rsidR="007E6433" w:rsidRDefault="004C7D1F" w:rsidP="007E6433">
      <w:pPr>
        <w:spacing w:after="0" w:line="240" w:lineRule="auto"/>
        <w:jc w:val="both"/>
        <w:rPr>
          <w:rFonts w:cstheme="minorHAnsi"/>
          <w:sz w:val="24"/>
          <w:szCs w:val="24"/>
        </w:rPr>
      </w:pPr>
      <w:r w:rsidRPr="00F36911">
        <w:rPr>
          <w:rFonts w:cstheme="minorHAnsi"/>
          <w:sz w:val="24"/>
          <w:szCs w:val="24"/>
          <w:u w:val="single"/>
        </w:rPr>
        <w:t>Mariner’s Road TROs</w:t>
      </w:r>
      <w:r w:rsidR="00F36911">
        <w:rPr>
          <w:rFonts w:cstheme="minorHAnsi"/>
          <w:sz w:val="24"/>
          <w:szCs w:val="24"/>
        </w:rPr>
        <w:t xml:space="preserve"> (</w:t>
      </w:r>
      <w:r w:rsidRPr="004C7D1F">
        <w:rPr>
          <w:rFonts w:cstheme="minorHAnsi"/>
          <w:sz w:val="24"/>
          <w:szCs w:val="24"/>
        </w:rPr>
        <w:t>1-2 Years</w:t>
      </w:r>
      <w:r w:rsidR="00F36911">
        <w:rPr>
          <w:rFonts w:cstheme="minorHAnsi"/>
          <w:sz w:val="24"/>
          <w:szCs w:val="24"/>
        </w:rPr>
        <w:t xml:space="preserve">) </w:t>
      </w:r>
      <w:r w:rsidR="007E6433">
        <w:rPr>
          <w:rFonts w:cstheme="minorHAnsi"/>
          <w:sz w:val="24"/>
          <w:szCs w:val="24"/>
        </w:rPr>
        <w:t>–</w:t>
      </w:r>
      <w:r w:rsidR="00F36911">
        <w:rPr>
          <w:rFonts w:cstheme="minorHAnsi"/>
          <w:sz w:val="24"/>
          <w:szCs w:val="24"/>
        </w:rPr>
        <w:t xml:space="preserve"> </w:t>
      </w:r>
      <w:r w:rsidR="007E6433">
        <w:rPr>
          <w:rFonts w:cstheme="minorHAnsi"/>
          <w:sz w:val="24"/>
          <w:szCs w:val="24"/>
        </w:rPr>
        <w:t>To i</w:t>
      </w:r>
      <w:r w:rsidR="007E6433" w:rsidRPr="007E6433">
        <w:rPr>
          <w:rFonts w:cstheme="minorHAnsi"/>
          <w:sz w:val="24"/>
          <w:szCs w:val="24"/>
        </w:rPr>
        <w:t>mplement TROs, in the form of no waiting</w:t>
      </w:r>
      <w:r w:rsidR="007E6433">
        <w:rPr>
          <w:rFonts w:cstheme="minorHAnsi"/>
          <w:sz w:val="24"/>
          <w:szCs w:val="24"/>
        </w:rPr>
        <w:t xml:space="preserve"> </w:t>
      </w:r>
      <w:r w:rsidR="007E6433" w:rsidRPr="007E6433">
        <w:rPr>
          <w:rFonts w:cstheme="minorHAnsi"/>
          <w:sz w:val="24"/>
          <w:szCs w:val="24"/>
        </w:rPr>
        <w:t>restrictions, on one side of Mariner’s Road</w:t>
      </w:r>
      <w:r w:rsidR="007E6433">
        <w:rPr>
          <w:rFonts w:cstheme="minorHAnsi"/>
          <w:sz w:val="24"/>
          <w:szCs w:val="24"/>
        </w:rPr>
        <w:t>,</w:t>
      </w:r>
      <w:r w:rsidR="007E6433" w:rsidRPr="007E6433">
        <w:rPr>
          <w:rFonts w:cstheme="minorHAnsi"/>
          <w:sz w:val="24"/>
          <w:szCs w:val="24"/>
        </w:rPr>
        <w:t xml:space="preserve"> to improve the safe and effective</w:t>
      </w:r>
      <w:r w:rsidR="007E6433">
        <w:rPr>
          <w:rFonts w:cstheme="minorHAnsi"/>
          <w:sz w:val="24"/>
          <w:szCs w:val="24"/>
        </w:rPr>
        <w:t xml:space="preserve"> </w:t>
      </w:r>
      <w:r w:rsidR="007E6433" w:rsidRPr="007E6433">
        <w:rPr>
          <w:rFonts w:cstheme="minorHAnsi"/>
          <w:sz w:val="24"/>
          <w:szCs w:val="24"/>
        </w:rPr>
        <w:t>flow of traffic and to minimise footway parking</w:t>
      </w:r>
      <w:r w:rsidR="007E6433">
        <w:rPr>
          <w:rFonts w:cstheme="minorHAnsi"/>
          <w:sz w:val="24"/>
          <w:szCs w:val="24"/>
        </w:rPr>
        <w:t>.</w:t>
      </w:r>
      <w:r w:rsidR="007E6433" w:rsidRPr="007E6433">
        <w:rPr>
          <w:rFonts w:cstheme="minorHAnsi"/>
          <w:sz w:val="24"/>
          <w:szCs w:val="24"/>
        </w:rPr>
        <w:t xml:space="preserve"> </w:t>
      </w:r>
    </w:p>
    <w:p w14:paraId="6E377A45" w14:textId="59EE63C6" w:rsidR="004C7D1F" w:rsidRDefault="007E6433" w:rsidP="007E6433">
      <w:pPr>
        <w:spacing w:after="0" w:line="240" w:lineRule="auto"/>
        <w:jc w:val="both"/>
        <w:rPr>
          <w:rFonts w:cstheme="minorHAnsi"/>
          <w:sz w:val="24"/>
          <w:szCs w:val="24"/>
        </w:rPr>
      </w:pPr>
      <w:r>
        <w:rPr>
          <w:rFonts w:cstheme="minorHAnsi"/>
          <w:sz w:val="24"/>
          <w:szCs w:val="24"/>
        </w:rPr>
        <w:t xml:space="preserve">The Council will </w:t>
      </w:r>
      <w:r w:rsidR="004C7D1F" w:rsidRPr="004C7D1F">
        <w:rPr>
          <w:rFonts w:cstheme="minorHAnsi"/>
          <w:sz w:val="24"/>
          <w:szCs w:val="24"/>
        </w:rPr>
        <w:t>consider</w:t>
      </w:r>
      <w:r>
        <w:rPr>
          <w:rFonts w:cstheme="minorHAnsi"/>
          <w:sz w:val="24"/>
          <w:szCs w:val="24"/>
        </w:rPr>
        <w:t xml:space="preserve"> this</w:t>
      </w:r>
      <w:r w:rsidR="004C7D1F" w:rsidRPr="004C7D1F">
        <w:rPr>
          <w:rFonts w:cstheme="minorHAnsi"/>
          <w:sz w:val="24"/>
          <w:szCs w:val="24"/>
        </w:rPr>
        <w:t xml:space="preserve"> </w:t>
      </w:r>
      <w:r w:rsidR="00880A30">
        <w:rPr>
          <w:rFonts w:cstheme="minorHAnsi"/>
          <w:sz w:val="24"/>
          <w:szCs w:val="24"/>
        </w:rPr>
        <w:t xml:space="preserve">alongside consideration </w:t>
      </w:r>
      <w:r w:rsidR="004C7D1F" w:rsidRPr="004C7D1F">
        <w:rPr>
          <w:rFonts w:cstheme="minorHAnsi"/>
          <w:sz w:val="24"/>
          <w:szCs w:val="24"/>
        </w:rPr>
        <w:t>of the introduc</w:t>
      </w:r>
      <w:r w:rsidR="00880A30">
        <w:rPr>
          <w:rFonts w:cstheme="minorHAnsi"/>
          <w:sz w:val="24"/>
          <w:szCs w:val="24"/>
        </w:rPr>
        <w:t>tion of</w:t>
      </w:r>
      <w:r w:rsidR="004C7D1F" w:rsidRPr="004C7D1F">
        <w:rPr>
          <w:rFonts w:cstheme="minorHAnsi"/>
          <w:sz w:val="24"/>
          <w:szCs w:val="24"/>
        </w:rPr>
        <w:t xml:space="preserve"> charges on the Leisure Centre car park (see below)</w:t>
      </w:r>
      <w:r w:rsidR="00880A30">
        <w:rPr>
          <w:rFonts w:cstheme="minorHAnsi"/>
          <w:sz w:val="24"/>
          <w:szCs w:val="24"/>
        </w:rPr>
        <w:t>.</w:t>
      </w:r>
    </w:p>
    <w:p w14:paraId="615A8CDF" w14:textId="77777777" w:rsidR="004C7D1F" w:rsidRPr="004C7D1F" w:rsidRDefault="004C7D1F" w:rsidP="004C7D1F">
      <w:pPr>
        <w:spacing w:after="0" w:line="240" w:lineRule="auto"/>
        <w:jc w:val="both"/>
        <w:rPr>
          <w:rFonts w:cstheme="minorHAnsi"/>
          <w:sz w:val="24"/>
          <w:szCs w:val="24"/>
        </w:rPr>
      </w:pPr>
    </w:p>
    <w:p w14:paraId="62C6A4D1" w14:textId="24EC630D" w:rsidR="004C7D1F" w:rsidRDefault="004C7D1F" w:rsidP="004E4B0B">
      <w:pPr>
        <w:spacing w:after="0" w:line="240" w:lineRule="auto"/>
        <w:jc w:val="both"/>
        <w:rPr>
          <w:rFonts w:cstheme="minorHAnsi"/>
          <w:sz w:val="24"/>
          <w:szCs w:val="24"/>
        </w:rPr>
      </w:pPr>
      <w:r w:rsidRPr="00F36911">
        <w:rPr>
          <w:rFonts w:cstheme="minorHAnsi"/>
          <w:sz w:val="24"/>
          <w:szCs w:val="24"/>
          <w:u w:val="single"/>
        </w:rPr>
        <w:t>Mariners Road Car Park Charging/ Restrictions Review</w:t>
      </w:r>
      <w:r w:rsidR="00F36911">
        <w:rPr>
          <w:rFonts w:cstheme="minorHAnsi"/>
          <w:sz w:val="24"/>
          <w:szCs w:val="24"/>
        </w:rPr>
        <w:t xml:space="preserve"> (</w:t>
      </w:r>
      <w:r w:rsidRPr="004C7D1F">
        <w:rPr>
          <w:rFonts w:cstheme="minorHAnsi"/>
          <w:sz w:val="24"/>
          <w:szCs w:val="24"/>
        </w:rPr>
        <w:t>1 Year</w:t>
      </w:r>
      <w:r w:rsidR="00F36911">
        <w:rPr>
          <w:rFonts w:cstheme="minorHAnsi"/>
          <w:sz w:val="24"/>
          <w:szCs w:val="24"/>
        </w:rPr>
        <w:t xml:space="preserve">) - </w:t>
      </w:r>
      <w:r w:rsidR="004E4B0B" w:rsidRPr="004E4B0B">
        <w:rPr>
          <w:rFonts w:cstheme="minorHAnsi"/>
          <w:sz w:val="24"/>
          <w:szCs w:val="24"/>
        </w:rPr>
        <w:t xml:space="preserve">Introducing charges </w:t>
      </w:r>
      <w:r w:rsidR="00847E5D">
        <w:rPr>
          <w:rFonts w:cstheme="minorHAnsi"/>
          <w:sz w:val="24"/>
          <w:szCs w:val="24"/>
        </w:rPr>
        <w:t xml:space="preserve">on the Mariners Road / Leisure Centre car park, to </w:t>
      </w:r>
      <w:r w:rsidR="004E4B0B" w:rsidRPr="004E4B0B">
        <w:rPr>
          <w:rFonts w:cstheme="minorHAnsi"/>
          <w:sz w:val="24"/>
          <w:szCs w:val="24"/>
        </w:rPr>
        <w:t xml:space="preserve">help reduce demand. </w:t>
      </w:r>
    </w:p>
    <w:p w14:paraId="0086E7FB" w14:textId="77777777" w:rsidR="00847E5D" w:rsidRDefault="00847E5D" w:rsidP="004E4B0B">
      <w:pPr>
        <w:spacing w:after="0" w:line="240" w:lineRule="auto"/>
        <w:jc w:val="both"/>
        <w:rPr>
          <w:rFonts w:cstheme="minorHAnsi"/>
          <w:sz w:val="24"/>
          <w:szCs w:val="24"/>
        </w:rPr>
      </w:pPr>
    </w:p>
    <w:p w14:paraId="5072EC2E" w14:textId="244687E0" w:rsidR="00847E5D" w:rsidRPr="004C7D1F" w:rsidRDefault="008F5825" w:rsidP="004E4B0B">
      <w:pPr>
        <w:spacing w:after="0" w:line="240" w:lineRule="auto"/>
        <w:jc w:val="both"/>
        <w:rPr>
          <w:rFonts w:cstheme="minorHAnsi"/>
          <w:sz w:val="24"/>
          <w:szCs w:val="24"/>
        </w:rPr>
      </w:pPr>
      <w:r>
        <w:rPr>
          <w:rFonts w:cstheme="minorHAnsi"/>
          <w:sz w:val="24"/>
          <w:szCs w:val="24"/>
        </w:rPr>
        <w:lastRenderedPageBreak/>
        <w:t xml:space="preserve">This car park is used by Leisure Centre Users and </w:t>
      </w:r>
      <w:r w:rsidR="00737483">
        <w:rPr>
          <w:rFonts w:cstheme="minorHAnsi"/>
          <w:sz w:val="24"/>
          <w:szCs w:val="24"/>
        </w:rPr>
        <w:t xml:space="preserve">local residents/dog walkers throughout the year. It is therefore important to understand any </w:t>
      </w:r>
      <w:r w:rsidR="00F335CE">
        <w:rPr>
          <w:rFonts w:cstheme="minorHAnsi"/>
          <w:sz w:val="24"/>
          <w:szCs w:val="24"/>
        </w:rPr>
        <w:t xml:space="preserve">unintended consequences of introducing charges on this car park (e.g. increased on-street parking, reduced patronage etc.). </w:t>
      </w:r>
      <w:r>
        <w:rPr>
          <w:rFonts w:cstheme="minorHAnsi"/>
          <w:sz w:val="24"/>
          <w:szCs w:val="24"/>
        </w:rPr>
        <w:t xml:space="preserve">The Council will </w:t>
      </w:r>
      <w:r w:rsidR="00F335CE">
        <w:rPr>
          <w:rFonts w:cstheme="minorHAnsi"/>
          <w:sz w:val="24"/>
          <w:szCs w:val="24"/>
        </w:rPr>
        <w:t xml:space="preserve">therefore </w:t>
      </w:r>
      <w:r>
        <w:rPr>
          <w:rFonts w:cstheme="minorHAnsi"/>
          <w:sz w:val="24"/>
          <w:szCs w:val="24"/>
        </w:rPr>
        <w:t>explore this in conjunction with the Leisure Centre Operator.</w:t>
      </w:r>
    </w:p>
    <w:p w14:paraId="5D7521D6" w14:textId="77777777" w:rsidR="004C7D1F" w:rsidRDefault="004C7D1F" w:rsidP="004C7D1F">
      <w:pPr>
        <w:spacing w:after="0" w:line="240" w:lineRule="auto"/>
        <w:jc w:val="both"/>
        <w:rPr>
          <w:rFonts w:cstheme="minorHAnsi"/>
          <w:sz w:val="24"/>
          <w:szCs w:val="24"/>
        </w:rPr>
      </w:pPr>
    </w:p>
    <w:p w14:paraId="22C679A7" w14:textId="77777777" w:rsidR="004F24D9" w:rsidRDefault="004C7D1F" w:rsidP="004C7D1F">
      <w:pPr>
        <w:spacing w:after="0" w:line="240" w:lineRule="auto"/>
        <w:jc w:val="both"/>
        <w:rPr>
          <w:rFonts w:cstheme="minorHAnsi"/>
          <w:sz w:val="24"/>
          <w:szCs w:val="24"/>
        </w:rPr>
      </w:pPr>
      <w:r w:rsidRPr="00F36911">
        <w:rPr>
          <w:rFonts w:cstheme="minorHAnsi"/>
          <w:sz w:val="24"/>
          <w:szCs w:val="24"/>
          <w:u w:val="single"/>
        </w:rPr>
        <w:t>Local Signage Review</w:t>
      </w:r>
      <w:r w:rsidRPr="004C7D1F">
        <w:rPr>
          <w:rFonts w:cstheme="minorHAnsi"/>
          <w:sz w:val="24"/>
          <w:szCs w:val="24"/>
        </w:rPr>
        <w:tab/>
      </w:r>
      <w:r w:rsidR="00F36911">
        <w:rPr>
          <w:rFonts w:cstheme="minorHAnsi"/>
          <w:sz w:val="24"/>
          <w:szCs w:val="24"/>
        </w:rPr>
        <w:t>(</w:t>
      </w:r>
      <w:r w:rsidRPr="004C7D1F">
        <w:rPr>
          <w:rFonts w:cstheme="minorHAnsi"/>
          <w:sz w:val="24"/>
          <w:szCs w:val="24"/>
        </w:rPr>
        <w:t>2 Years</w:t>
      </w:r>
      <w:r w:rsidR="00F36911">
        <w:rPr>
          <w:rFonts w:cstheme="minorHAnsi"/>
          <w:sz w:val="24"/>
          <w:szCs w:val="24"/>
        </w:rPr>
        <w:t xml:space="preserve">) </w:t>
      </w:r>
    </w:p>
    <w:p w14:paraId="63988B07" w14:textId="1C4AB02E" w:rsidR="004C7D1F" w:rsidRDefault="00ED54DD" w:rsidP="004C7D1F">
      <w:pPr>
        <w:spacing w:after="0" w:line="240" w:lineRule="auto"/>
        <w:jc w:val="both"/>
        <w:rPr>
          <w:rFonts w:cstheme="minorHAnsi"/>
          <w:sz w:val="24"/>
          <w:szCs w:val="24"/>
        </w:rPr>
      </w:pPr>
      <w:r w:rsidRPr="00ED54DD">
        <w:rPr>
          <w:rFonts w:cstheme="minorHAnsi"/>
          <w:sz w:val="24"/>
          <w:szCs w:val="24"/>
        </w:rPr>
        <w:t xml:space="preserve">The Council is picking this up as part of the strategic review of signing at principal access routes to Sefton and Coastal gateways, referred to above. </w:t>
      </w:r>
      <w:r w:rsidR="00E67000">
        <w:rPr>
          <w:rFonts w:cstheme="minorHAnsi"/>
          <w:sz w:val="24"/>
          <w:szCs w:val="24"/>
        </w:rPr>
        <w:t>P</w:t>
      </w:r>
      <w:r w:rsidR="00E67000" w:rsidRPr="00E67000">
        <w:rPr>
          <w:rFonts w:cstheme="minorHAnsi"/>
          <w:sz w:val="24"/>
          <w:szCs w:val="24"/>
        </w:rPr>
        <w:t xml:space="preserve">ermanent fixed signage </w:t>
      </w:r>
      <w:r w:rsidR="00E67000">
        <w:rPr>
          <w:rFonts w:cstheme="minorHAnsi"/>
          <w:sz w:val="24"/>
          <w:szCs w:val="24"/>
        </w:rPr>
        <w:t xml:space="preserve">was reviewed and implemented in 2023. </w:t>
      </w:r>
    </w:p>
    <w:p w14:paraId="597E4307" w14:textId="77777777" w:rsidR="004C7D1F" w:rsidRPr="004C7D1F" w:rsidRDefault="004C7D1F" w:rsidP="004C7D1F">
      <w:pPr>
        <w:spacing w:after="0" w:line="240" w:lineRule="auto"/>
        <w:jc w:val="both"/>
        <w:rPr>
          <w:rFonts w:cstheme="minorHAnsi"/>
          <w:sz w:val="24"/>
          <w:szCs w:val="24"/>
        </w:rPr>
      </w:pPr>
    </w:p>
    <w:p w14:paraId="29B33B83" w14:textId="0E403441" w:rsidR="00F45602" w:rsidRDefault="004C7D1F" w:rsidP="00F45602">
      <w:pPr>
        <w:spacing w:after="0" w:line="240" w:lineRule="auto"/>
        <w:jc w:val="both"/>
        <w:rPr>
          <w:rFonts w:cstheme="minorHAnsi"/>
          <w:sz w:val="24"/>
          <w:szCs w:val="24"/>
        </w:rPr>
      </w:pPr>
      <w:r w:rsidRPr="00EA650B">
        <w:rPr>
          <w:rFonts w:cstheme="minorHAnsi"/>
          <w:sz w:val="24"/>
          <w:szCs w:val="24"/>
          <w:u w:val="single"/>
        </w:rPr>
        <w:t>Provision of Additional Blue Badge Holder Parking</w:t>
      </w:r>
      <w:r w:rsidR="00A0466B">
        <w:rPr>
          <w:rFonts w:cstheme="minorHAnsi"/>
          <w:sz w:val="24"/>
          <w:szCs w:val="24"/>
          <w:u w:val="single"/>
        </w:rPr>
        <w:t xml:space="preserve"> </w:t>
      </w:r>
      <w:r w:rsidR="00EA650B">
        <w:rPr>
          <w:rFonts w:cstheme="minorHAnsi"/>
          <w:sz w:val="24"/>
          <w:szCs w:val="24"/>
        </w:rPr>
        <w:t>(</w:t>
      </w:r>
      <w:r w:rsidRPr="004C7D1F">
        <w:rPr>
          <w:rFonts w:cstheme="minorHAnsi"/>
          <w:sz w:val="24"/>
          <w:szCs w:val="24"/>
        </w:rPr>
        <w:t>1-2 Years</w:t>
      </w:r>
      <w:r w:rsidR="00EA650B">
        <w:rPr>
          <w:rFonts w:cstheme="minorHAnsi"/>
          <w:sz w:val="24"/>
          <w:szCs w:val="24"/>
        </w:rPr>
        <w:t xml:space="preserve">) </w:t>
      </w:r>
      <w:r w:rsidR="006E4C67">
        <w:rPr>
          <w:rFonts w:cstheme="minorHAnsi"/>
          <w:sz w:val="24"/>
          <w:szCs w:val="24"/>
        </w:rPr>
        <w:t>–</w:t>
      </w:r>
      <w:r w:rsidR="00EA650B">
        <w:rPr>
          <w:rFonts w:cstheme="minorHAnsi"/>
          <w:sz w:val="24"/>
          <w:szCs w:val="24"/>
        </w:rPr>
        <w:t xml:space="preserve"> </w:t>
      </w:r>
      <w:r w:rsidR="006E4C67">
        <w:rPr>
          <w:rFonts w:cstheme="minorHAnsi"/>
          <w:sz w:val="24"/>
          <w:szCs w:val="24"/>
        </w:rPr>
        <w:t xml:space="preserve">Provision of </w:t>
      </w:r>
      <w:r w:rsidR="006E4C67" w:rsidRPr="006E4C67">
        <w:rPr>
          <w:rFonts w:cstheme="minorHAnsi"/>
          <w:sz w:val="24"/>
          <w:szCs w:val="24"/>
        </w:rPr>
        <w:t xml:space="preserve">additional </w:t>
      </w:r>
      <w:r w:rsidR="006E4C67">
        <w:rPr>
          <w:rFonts w:cstheme="minorHAnsi"/>
          <w:sz w:val="24"/>
          <w:szCs w:val="24"/>
        </w:rPr>
        <w:t>B</w:t>
      </w:r>
      <w:r w:rsidR="006E4C67" w:rsidRPr="006E4C67">
        <w:rPr>
          <w:rFonts w:cstheme="minorHAnsi"/>
          <w:sz w:val="24"/>
          <w:szCs w:val="24"/>
        </w:rPr>
        <w:t xml:space="preserve">lue </w:t>
      </w:r>
      <w:r w:rsidR="006E4C67">
        <w:rPr>
          <w:rFonts w:cstheme="minorHAnsi"/>
          <w:sz w:val="24"/>
          <w:szCs w:val="24"/>
        </w:rPr>
        <w:t>B</w:t>
      </w:r>
      <w:r w:rsidR="006E4C67" w:rsidRPr="006E4C67">
        <w:rPr>
          <w:rFonts w:cstheme="minorHAnsi"/>
          <w:sz w:val="24"/>
          <w:szCs w:val="24"/>
        </w:rPr>
        <w:t>adge holder parking within Coastal Park car parks</w:t>
      </w:r>
      <w:r w:rsidR="00F45602">
        <w:rPr>
          <w:rFonts w:cstheme="minorHAnsi"/>
          <w:sz w:val="24"/>
          <w:szCs w:val="24"/>
        </w:rPr>
        <w:t>, to reduce the impact of on-street Blue Badge parking.</w:t>
      </w:r>
    </w:p>
    <w:p w14:paraId="287CB408" w14:textId="77777777" w:rsidR="00F45602" w:rsidRPr="006E4C67" w:rsidRDefault="00F45602" w:rsidP="00F45602">
      <w:pPr>
        <w:spacing w:after="0" w:line="240" w:lineRule="auto"/>
        <w:jc w:val="both"/>
        <w:rPr>
          <w:rFonts w:cstheme="minorHAnsi"/>
          <w:sz w:val="24"/>
          <w:szCs w:val="24"/>
        </w:rPr>
      </w:pPr>
    </w:p>
    <w:p w14:paraId="6E1A8227" w14:textId="4179ECFE" w:rsidR="004C7D1F" w:rsidRDefault="004C7D1F" w:rsidP="006E4C67">
      <w:pPr>
        <w:spacing w:after="0" w:line="240" w:lineRule="auto"/>
        <w:jc w:val="both"/>
        <w:rPr>
          <w:rFonts w:cstheme="minorHAnsi"/>
          <w:sz w:val="24"/>
          <w:szCs w:val="24"/>
        </w:rPr>
      </w:pPr>
      <w:r w:rsidRPr="004C7D1F">
        <w:rPr>
          <w:rFonts w:cstheme="minorHAnsi"/>
          <w:sz w:val="24"/>
          <w:szCs w:val="24"/>
        </w:rPr>
        <w:t>The</w:t>
      </w:r>
      <w:r w:rsidR="00F45602">
        <w:rPr>
          <w:rFonts w:cstheme="minorHAnsi"/>
          <w:sz w:val="24"/>
          <w:szCs w:val="24"/>
        </w:rPr>
        <w:t xml:space="preserve"> Council has considered this and </w:t>
      </w:r>
      <w:r w:rsidR="004649C9">
        <w:rPr>
          <w:rFonts w:cstheme="minorHAnsi"/>
          <w:sz w:val="24"/>
          <w:szCs w:val="24"/>
        </w:rPr>
        <w:t xml:space="preserve">feels that whilst there is </w:t>
      </w:r>
      <w:r w:rsidRPr="004C7D1F">
        <w:rPr>
          <w:rFonts w:cstheme="minorHAnsi"/>
          <w:sz w:val="24"/>
          <w:szCs w:val="24"/>
        </w:rPr>
        <w:t>little specific demand for this</w:t>
      </w:r>
      <w:r w:rsidR="004649C9">
        <w:rPr>
          <w:rFonts w:cstheme="minorHAnsi"/>
          <w:sz w:val="24"/>
          <w:szCs w:val="24"/>
        </w:rPr>
        <w:t>, it</w:t>
      </w:r>
      <w:r w:rsidRPr="004C7D1F">
        <w:rPr>
          <w:rFonts w:cstheme="minorHAnsi"/>
          <w:sz w:val="24"/>
          <w:szCs w:val="24"/>
        </w:rPr>
        <w:t xml:space="preserve"> will continue to monitor</w:t>
      </w:r>
      <w:r w:rsidR="004649C9">
        <w:rPr>
          <w:rFonts w:cstheme="minorHAnsi"/>
          <w:sz w:val="24"/>
          <w:szCs w:val="24"/>
        </w:rPr>
        <w:t xml:space="preserve"> provision/demand</w:t>
      </w:r>
      <w:r w:rsidRPr="004C7D1F">
        <w:rPr>
          <w:rFonts w:cstheme="minorHAnsi"/>
          <w:sz w:val="24"/>
          <w:szCs w:val="24"/>
        </w:rPr>
        <w:t xml:space="preserve">. </w:t>
      </w:r>
      <w:r w:rsidR="00690441">
        <w:rPr>
          <w:rFonts w:cstheme="minorHAnsi"/>
          <w:sz w:val="24"/>
          <w:szCs w:val="24"/>
        </w:rPr>
        <w:t xml:space="preserve">The potential for </w:t>
      </w:r>
      <w:r w:rsidRPr="004C7D1F">
        <w:rPr>
          <w:rFonts w:cstheme="minorHAnsi"/>
          <w:sz w:val="24"/>
          <w:szCs w:val="24"/>
        </w:rPr>
        <w:t>Blue Badge parking at Crosby Leisure</w:t>
      </w:r>
      <w:r w:rsidR="00690441">
        <w:rPr>
          <w:rFonts w:cstheme="minorHAnsi"/>
          <w:sz w:val="24"/>
          <w:szCs w:val="24"/>
        </w:rPr>
        <w:t xml:space="preserve"> Centre will be </w:t>
      </w:r>
      <w:r w:rsidRPr="004C7D1F">
        <w:rPr>
          <w:rFonts w:cstheme="minorHAnsi"/>
          <w:sz w:val="24"/>
          <w:szCs w:val="24"/>
        </w:rPr>
        <w:t xml:space="preserve">considered as </w:t>
      </w:r>
      <w:r w:rsidR="00690441">
        <w:rPr>
          <w:rFonts w:cstheme="minorHAnsi"/>
          <w:sz w:val="24"/>
          <w:szCs w:val="24"/>
        </w:rPr>
        <w:t xml:space="preserve">part </w:t>
      </w:r>
      <w:r w:rsidR="00E70F5E">
        <w:rPr>
          <w:rFonts w:cstheme="minorHAnsi"/>
          <w:sz w:val="24"/>
          <w:szCs w:val="24"/>
        </w:rPr>
        <w:t>of the Crosby -specific actions (e) and (f) above.</w:t>
      </w:r>
    </w:p>
    <w:p w14:paraId="7786CE8A" w14:textId="77777777" w:rsidR="004C7D1F" w:rsidRPr="004C7D1F" w:rsidRDefault="004C7D1F" w:rsidP="004C7D1F">
      <w:pPr>
        <w:spacing w:after="0" w:line="240" w:lineRule="auto"/>
        <w:jc w:val="both"/>
        <w:rPr>
          <w:rFonts w:cstheme="minorHAnsi"/>
          <w:sz w:val="24"/>
          <w:szCs w:val="24"/>
        </w:rPr>
      </w:pPr>
    </w:p>
    <w:p w14:paraId="18B8FA44" w14:textId="77777777" w:rsidR="0043215B" w:rsidRDefault="004C7D1F" w:rsidP="000C62A2">
      <w:pPr>
        <w:spacing w:after="0" w:line="240" w:lineRule="auto"/>
        <w:jc w:val="both"/>
        <w:rPr>
          <w:rFonts w:cstheme="minorHAnsi"/>
          <w:sz w:val="24"/>
          <w:szCs w:val="24"/>
        </w:rPr>
      </w:pPr>
      <w:r w:rsidRPr="00EA650B">
        <w:rPr>
          <w:rFonts w:cstheme="minorHAnsi"/>
          <w:sz w:val="24"/>
          <w:szCs w:val="24"/>
          <w:u w:val="single"/>
        </w:rPr>
        <w:t>Coastal Park Corridor TROs</w:t>
      </w:r>
      <w:r w:rsidR="00EA650B">
        <w:rPr>
          <w:rFonts w:cstheme="minorHAnsi"/>
          <w:sz w:val="24"/>
          <w:szCs w:val="24"/>
          <w:u w:val="single"/>
        </w:rPr>
        <w:t xml:space="preserve"> (</w:t>
      </w:r>
      <w:r w:rsidRPr="004C7D1F">
        <w:rPr>
          <w:rFonts w:cstheme="minorHAnsi"/>
          <w:sz w:val="24"/>
          <w:szCs w:val="24"/>
        </w:rPr>
        <w:t>1-2 Years</w:t>
      </w:r>
      <w:r w:rsidR="00EA650B">
        <w:rPr>
          <w:rFonts w:cstheme="minorHAnsi"/>
          <w:sz w:val="24"/>
          <w:szCs w:val="24"/>
        </w:rPr>
        <w:t xml:space="preserve">) - </w:t>
      </w:r>
      <w:r w:rsidR="0006477E">
        <w:rPr>
          <w:rFonts w:cstheme="minorHAnsi"/>
          <w:sz w:val="24"/>
          <w:szCs w:val="24"/>
        </w:rPr>
        <w:t>I</w:t>
      </w:r>
      <w:r w:rsidR="000C62A2" w:rsidRPr="000C62A2">
        <w:rPr>
          <w:rFonts w:cstheme="minorHAnsi"/>
          <w:sz w:val="24"/>
          <w:szCs w:val="24"/>
        </w:rPr>
        <w:t>mplement TROs at Cambridge Road, Brunswick</w:t>
      </w:r>
      <w:r w:rsidR="0006477E">
        <w:rPr>
          <w:rFonts w:cstheme="minorHAnsi"/>
          <w:sz w:val="24"/>
          <w:szCs w:val="24"/>
        </w:rPr>
        <w:t xml:space="preserve"> </w:t>
      </w:r>
      <w:r w:rsidR="000C62A2" w:rsidRPr="000C62A2">
        <w:rPr>
          <w:rFonts w:cstheme="minorHAnsi"/>
          <w:sz w:val="24"/>
          <w:szCs w:val="24"/>
        </w:rPr>
        <w:t>Parade, and the Coastal Park Access Road Junction</w:t>
      </w:r>
      <w:r w:rsidR="0006477E">
        <w:rPr>
          <w:rFonts w:cstheme="minorHAnsi"/>
          <w:sz w:val="24"/>
          <w:szCs w:val="24"/>
        </w:rPr>
        <w:t>.</w:t>
      </w:r>
    </w:p>
    <w:p w14:paraId="593B86AC" w14:textId="77777777" w:rsidR="0043215B" w:rsidRDefault="0043215B" w:rsidP="000C62A2">
      <w:pPr>
        <w:spacing w:after="0" w:line="240" w:lineRule="auto"/>
        <w:jc w:val="both"/>
        <w:rPr>
          <w:rFonts w:cstheme="minorHAnsi"/>
          <w:sz w:val="24"/>
          <w:szCs w:val="24"/>
        </w:rPr>
      </w:pPr>
    </w:p>
    <w:p w14:paraId="3D2456FC" w14:textId="33C7AB91" w:rsidR="004C7D1F" w:rsidRDefault="0043215B" w:rsidP="000C62A2">
      <w:pPr>
        <w:spacing w:after="0" w:line="240" w:lineRule="auto"/>
        <w:jc w:val="both"/>
        <w:rPr>
          <w:rFonts w:cstheme="minorHAnsi"/>
          <w:sz w:val="24"/>
          <w:szCs w:val="24"/>
        </w:rPr>
      </w:pPr>
      <w:r>
        <w:rPr>
          <w:rFonts w:cstheme="minorHAnsi"/>
          <w:sz w:val="24"/>
          <w:szCs w:val="24"/>
        </w:rPr>
        <w:t xml:space="preserve">The Council has considered this, including additional monitoring during 2022, and has concluded that </w:t>
      </w:r>
      <w:r w:rsidR="00EA650B">
        <w:rPr>
          <w:rFonts w:cstheme="minorHAnsi"/>
          <w:sz w:val="24"/>
          <w:szCs w:val="24"/>
        </w:rPr>
        <w:t xml:space="preserve">additional restrictions are </w:t>
      </w:r>
      <w:r>
        <w:rPr>
          <w:rFonts w:cstheme="minorHAnsi"/>
          <w:sz w:val="24"/>
          <w:szCs w:val="24"/>
        </w:rPr>
        <w:t xml:space="preserve">not </w:t>
      </w:r>
      <w:r w:rsidR="00EA650B">
        <w:rPr>
          <w:rFonts w:cstheme="minorHAnsi"/>
          <w:sz w:val="24"/>
          <w:szCs w:val="24"/>
        </w:rPr>
        <w:t>required at this time</w:t>
      </w:r>
      <w:r>
        <w:rPr>
          <w:rFonts w:cstheme="minorHAnsi"/>
          <w:sz w:val="24"/>
          <w:szCs w:val="24"/>
        </w:rPr>
        <w:t>.</w:t>
      </w:r>
      <w:r w:rsidR="00EA650B">
        <w:rPr>
          <w:rFonts w:cstheme="minorHAnsi"/>
          <w:sz w:val="24"/>
          <w:szCs w:val="24"/>
        </w:rPr>
        <w:t xml:space="preserve"> </w:t>
      </w:r>
    </w:p>
    <w:p w14:paraId="649C20D1" w14:textId="77777777" w:rsidR="004C7D1F" w:rsidRPr="004C7D1F" w:rsidRDefault="004C7D1F" w:rsidP="004C7D1F">
      <w:pPr>
        <w:spacing w:after="0" w:line="240" w:lineRule="auto"/>
        <w:jc w:val="both"/>
        <w:rPr>
          <w:rFonts w:cstheme="minorHAnsi"/>
          <w:sz w:val="24"/>
          <w:szCs w:val="24"/>
        </w:rPr>
      </w:pPr>
    </w:p>
    <w:p w14:paraId="206C79C1" w14:textId="1F26FEF8" w:rsidR="000150C2" w:rsidRPr="00481A61" w:rsidRDefault="00EA650B" w:rsidP="00481A61">
      <w:pPr>
        <w:rPr>
          <w:rFonts w:cstheme="minorHAnsi"/>
          <w:b/>
          <w:sz w:val="24"/>
          <w:szCs w:val="24"/>
        </w:rPr>
      </w:pPr>
      <w:r>
        <w:rPr>
          <w:rFonts w:cstheme="minorHAnsi"/>
          <w:b/>
          <w:sz w:val="24"/>
          <w:szCs w:val="24"/>
        </w:rPr>
        <w:t>Summary</w:t>
      </w:r>
      <w:r w:rsidR="003213F8" w:rsidRPr="00481A61">
        <w:rPr>
          <w:rFonts w:cstheme="minorHAnsi"/>
          <w:b/>
          <w:sz w:val="24"/>
          <w:szCs w:val="24"/>
        </w:rPr>
        <w:t xml:space="preserve"> </w:t>
      </w:r>
    </w:p>
    <w:p w14:paraId="386B6EEB" w14:textId="2D777C26" w:rsidR="00350C50" w:rsidRDefault="006959E7" w:rsidP="00350C50">
      <w:pPr>
        <w:pStyle w:val="ListParagraph"/>
        <w:numPr>
          <w:ilvl w:val="0"/>
          <w:numId w:val="11"/>
        </w:numPr>
        <w:spacing w:after="0" w:line="240" w:lineRule="auto"/>
        <w:jc w:val="both"/>
        <w:rPr>
          <w:rFonts w:cstheme="minorHAnsi"/>
          <w:sz w:val="24"/>
          <w:szCs w:val="24"/>
        </w:rPr>
      </w:pPr>
      <w:r>
        <w:rPr>
          <w:rFonts w:cstheme="minorHAnsi"/>
          <w:sz w:val="24"/>
          <w:szCs w:val="24"/>
        </w:rPr>
        <w:t>T</w:t>
      </w:r>
      <w:r w:rsidR="00350C50">
        <w:rPr>
          <w:rFonts w:cstheme="minorHAnsi"/>
          <w:sz w:val="24"/>
          <w:szCs w:val="24"/>
        </w:rPr>
        <w:t>raffic management and parking</w:t>
      </w:r>
      <w:r w:rsidR="00050A18">
        <w:rPr>
          <w:rFonts w:cstheme="minorHAnsi"/>
          <w:sz w:val="24"/>
          <w:szCs w:val="24"/>
        </w:rPr>
        <w:t xml:space="preserve"> </w:t>
      </w:r>
      <w:r>
        <w:rPr>
          <w:rFonts w:cstheme="minorHAnsi"/>
          <w:sz w:val="24"/>
          <w:szCs w:val="24"/>
        </w:rPr>
        <w:t xml:space="preserve">issues </w:t>
      </w:r>
      <w:r w:rsidR="00050A18">
        <w:rPr>
          <w:rFonts w:cstheme="minorHAnsi"/>
          <w:sz w:val="24"/>
          <w:szCs w:val="24"/>
        </w:rPr>
        <w:t xml:space="preserve">in Sefton’s coastal areas </w:t>
      </w:r>
      <w:r w:rsidR="00350C50" w:rsidRPr="00350C50">
        <w:rPr>
          <w:rFonts w:cstheme="minorHAnsi"/>
          <w:sz w:val="24"/>
          <w:szCs w:val="24"/>
        </w:rPr>
        <w:t xml:space="preserve">are difficult to </w:t>
      </w:r>
      <w:r w:rsidR="00050A18">
        <w:rPr>
          <w:rFonts w:cstheme="minorHAnsi"/>
          <w:sz w:val="24"/>
          <w:szCs w:val="24"/>
        </w:rPr>
        <w:t xml:space="preserve">fully </w:t>
      </w:r>
      <w:r w:rsidR="00350C50" w:rsidRPr="00350C50">
        <w:rPr>
          <w:rFonts w:cstheme="minorHAnsi"/>
          <w:sz w:val="24"/>
          <w:szCs w:val="24"/>
        </w:rPr>
        <w:t>address</w:t>
      </w:r>
      <w:r w:rsidR="00050A18">
        <w:rPr>
          <w:rFonts w:cstheme="minorHAnsi"/>
          <w:sz w:val="24"/>
          <w:szCs w:val="24"/>
        </w:rPr>
        <w:t xml:space="preserve">. In </w:t>
      </w:r>
      <w:r>
        <w:rPr>
          <w:rFonts w:cstheme="minorHAnsi"/>
          <w:sz w:val="24"/>
          <w:szCs w:val="24"/>
        </w:rPr>
        <w:t>several</w:t>
      </w:r>
      <w:r w:rsidR="00050A18">
        <w:rPr>
          <w:rFonts w:cstheme="minorHAnsi"/>
          <w:sz w:val="24"/>
          <w:szCs w:val="24"/>
        </w:rPr>
        <w:t xml:space="preserve"> locations, </w:t>
      </w:r>
      <w:r w:rsidR="00350C50" w:rsidRPr="00350C50">
        <w:rPr>
          <w:rFonts w:cstheme="minorHAnsi"/>
          <w:sz w:val="24"/>
          <w:szCs w:val="24"/>
        </w:rPr>
        <w:t>they are heavily weather dependant and c</w:t>
      </w:r>
      <w:r>
        <w:rPr>
          <w:rFonts w:cstheme="minorHAnsi"/>
          <w:sz w:val="24"/>
          <w:szCs w:val="24"/>
        </w:rPr>
        <w:t>hange on a day-to-day basis</w:t>
      </w:r>
      <w:r w:rsidR="00350C50" w:rsidRPr="00350C50">
        <w:rPr>
          <w:rFonts w:cstheme="minorHAnsi"/>
          <w:sz w:val="24"/>
          <w:szCs w:val="24"/>
        </w:rPr>
        <w:t xml:space="preserve">. </w:t>
      </w:r>
      <w:r w:rsidR="00FC228F">
        <w:rPr>
          <w:rFonts w:cstheme="minorHAnsi"/>
          <w:sz w:val="24"/>
          <w:szCs w:val="24"/>
        </w:rPr>
        <w:t>Since commissioning the WSP report</w:t>
      </w:r>
      <w:r w:rsidR="00424A60">
        <w:rPr>
          <w:rFonts w:cstheme="minorHAnsi"/>
          <w:sz w:val="24"/>
          <w:szCs w:val="24"/>
        </w:rPr>
        <w:t xml:space="preserve"> in 202</w:t>
      </w:r>
      <w:r w:rsidR="00FC228F">
        <w:rPr>
          <w:rFonts w:cstheme="minorHAnsi"/>
          <w:sz w:val="24"/>
          <w:szCs w:val="24"/>
        </w:rPr>
        <w:t>,</w:t>
      </w:r>
      <w:r w:rsidR="004755F4">
        <w:rPr>
          <w:rFonts w:cstheme="minorHAnsi"/>
          <w:sz w:val="24"/>
          <w:szCs w:val="24"/>
        </w:rPr>
        <w:t xml:space="preserve"> and </w:t>
      </w:r>
      <w:r w:rsidR="00424A60">
        <w:rPr>
          <w:rFonts w:cstheme="minorHAnsi"/>
          <w:sz w:val="24"/>
          <w:szCs w:val="24"/>
        </w:rPr>
        <w:t>during</w:t>
      </w:r>
      <w:r w:rsidR="004755F4">
        <w:rPr>
          <w:rFonts w:cstheme="minorHAnsi"/>
          <w:sz w:val="24"/>
          <w:szCs w:val="24"/>
        </w:rPr>
        <w:t xml:space="preserve"> 2022 and 2023 in particular, the frequenc</w:t>
      </w:r>
      <w:r w:rsidR="00692072">
        <w:rPr>
          <w:rFonts w:cstheme="minorHAnsi"/>
          <w:sz w:val="24"/>
          <w:szCs w:val="24"/>
        </w:rPr>
        <w:t>y</w:t>
      </w:r>
      <w:r w:rsidR="004755F4">
        <w:rPr>
          <w:rFonts w:cstheme="minorHAnsi"/>
          <w:sz w:val="24"/>
          <w:szCs w:val="24"/>
        </w:rPr>
        <w:t xml:space="preserve"> of significant</w:t>
      </w:r>
      <w:r w:rsidR="00FC228F">
        <w:rPr>
          <w:rFonts w:cstheme="minorHAnsi"/>
          <w:sz w:val="24"/>
          <w:szCs w:val="24"/>
        </w:rPr>
        <w:t xml:space="preserve"> </w:t>
      </w:r>
      <w:r w:rsidR="004755F4">
        <w:rPr>
          <w:rFonts w:cstheme="minorHAnsi"/>
          <w:sz w:val="24"/>
          <w:szCs w:val="24"/>
        </w:rPr>
        <w:t>i</w:t>
      </w:r>
      <w:r w:rsidR="00350C50" w:rsidRPr="00350C50">
        <w:rPr>
          <w:rFonts w:cstheme="minorHAnsi"/>
          <w:sz w:val="24"/>
          <w:szCs w:val="24"/>
        </w:rPr>
        <w:t>s</w:t>
      </w:r>
      <w:r w:rsidR="004755F4">
        <w:rPr>
          <w:rFonts w:cstheme="minorHAnsi"/>
          <w:sz w:val="24"/>
          <w:szCs w:val="24"/>
        </w:rPr>
        <w:t xml:space="preserve">sues </w:t>
      </w:r>
      <w:r w:rsidR="0015768A">
        <w:rPr>
          <w:rFonts w:cstheme="minorHAnsi"/>
          <w:sz w:val="24"/>
          <w:szCs w:val="24"/>
        </w:rPr>
        <w:t xml:space="preserve">occurring </w:t>
      </w:r>
      <w:r w:rsidR="004755F4">
        <w:rPr>
          <w:rFonts w:cstheme="minorHAnsi"/>
          <w:sz w:val="24"/>
          <w:szCs w:val="24"/>
        </w:rPr>
        <w:t>has reduced</w:t>
      </w:r>
      <w:r w:rsidR="00692072">
        <w:rPr>
          <w:rFonts w:cstheme="minorHAnsi"/>
          <w:sz w:val="24"/>
          <w:szCs w:val="24"/>
        </w:rPr>
        <w:t>, with fewer</w:t>
      </w:r>
      <w:r w:rsidR="004755F4">
        <w:rPr>
          <w:rFonts w:cstheme="minorHAnsi"/>
          <w:sz w:val="24"/>
          <w:szCs w:val="24"/>
        </w:rPr>
        <w:t xml:space="preserve"> </w:t>
      </w:r>
      <w:r w:rsidR="00350C50" w:rsidRPr="00350C50">
        <w:rPr>
          <w:rFonts w:cstheme="minorHAnsi"/>
          <w:sz w:val="24"/>
          <w:szCs w:val="24"/>
        </w:rPr>
        <w:t>“</w:t>
      </w:r>
      <w:r w:rsidR="00692072">
        <w:rPr>
          <w:rFonts w:cstheme="minorHAnsi"/>
          <w:sz w:val="24"/>
          <w:szCs w:val="24"/>
        </w:rPr>
        <w:t xml:space="preserve">very </w:t>
      </w:r>
      <w:r w:rsidR="00350C50" w:rsidRPr="00350C50">
        <w:rPr>
          <w:rFonts w:cstheme="minorHAnsi"/>
          <w:sz w:val="24"/>
          <w:szCs w:val="24"/>
        </w:rPr>
        <w:t xml:space="preserve">bad” days than </w:t>
      </w:r>
      <w:r w:rsidR="0015768A">
        <w:rPr>
          <w:rFonts w:cstheme="minorHAnsi"/>
          <w:sz w:val="24"/>
          <w:szCs w:val="24"/>
        </w:rPr>
        <w:t>at the peak in 2020</w:t>
      </w:r>
      <w:r w:rsidR="00350C50" w:rsidRPr="00350C50">
        <w:rPr>
          <w:rFonts w:cstheme="minorHAnsi"/>
          <w:sz w:val="24"/>
          <w:szCs w:val="24"/>
        </w:rPr>
        <w:t xml:space="preserve">. This does not mean that </w:t>
      </w:r>
      <w:r w:rsidR="0015768A">
        <w:rPr>
          <w:rFonts w:cstheme="minorHAnsi"/>
          <w:sz w:val="24"/>
          <w:szCs w:val="24"/>
        </w:rPr>
        <w:t>there aren’t still problems</w:t>
      </w:r>
      <w:r w:rsidR="009670AA">
        <w:rPr>
          <w:rFonts w:cstheme="minorHAnsi"/>
          <w:sz w:val="24"/>
          <w:szCs w:val="24"/>
        </w:rPr>
        <w:t xml:space="preserve">, and some “very bad” days, or that </w:t>
      </w:r>
      <w:r w:rsidR="00350C50" w:rsidRPr="00350C50">
        <w:rPr>
          <w:rFonts w:cstheme="minorHAnsi"/>
          <w:sz w:val="24"/>
          <w:szCs w:val="24"/>
        </w:rPr>
        <w:t>we should not continue to seek to address th</w:t>
      </w:r>
      <w:r w:rsidR="009670AA">
        <w:rPr>
          <w:rFonts w:cstheme="minorHAnsi"/>
          <w:sz w:val="24"/>
          <w:szCs w:val="24"/>
        </w:rPr>
        <w:t>es</w:t>
      </w:r>
      <w:r w:rsidR="00350C50" w:rsidRPr="00350C50">
        <w:rPr>
          <w:rFonts w:cstheme="minorHAnsi"/>
          <w:sz w:val="24"/>
          <w:szCs w:val="24"/>
        </w:rPr>
        <w:t xml:space="preserve">e issues, but it does highlight the difficulties in justifying allocating significant </w:t>
      </w:r>
      <w:r w:rsidR="009670AA">
        <w:rPr>
          <w:rFonts w:cstheme="minorHAnsi"/>
          <w:sz w:val="24"/>
          <w:szCs w:val="24"/>
        </w:rPr>
        <w:t xml:space="preserve">resources </w:t>
      </w:r>
      <w:r w:rsidR="00350C50" w:rsidRPr="00350C50">
        <w:rPr>
          <w:rFonts w:cstheme="minorHAnsi"/>
          <w:sz w:val="24"/>
          <w:szCs w:val="24"/>
        </w:rPr>
        <w:t xml:space="preserve">to something which may occur once, twice, or several times a year, </w:t>
      </w:r>
      <w:r w:rsidR="00A82F04">
        <w:rPr>
          <w:rFonts w:cstheme="minorHAnsi"/>
          <w:sz w:val="24"/>
          <w:szCs w:val="24"/>
        </w:rPr>
        <w:t>when there are traffic management and parking issues</w:t>
      </w:r>
      <w:r w:rsidR="00350C50" w:rsidRPr="00350C50">
        <w:rPr>
          <w:rFonts w:cstheme="minorHAnsi"/>
          <w:sz w:val="24"/>
          <w:szCs w:val="24"/>
        </w:rPr>
        <w:t xml:space="preserve"> that are occurring much more frequently </w:t>
      </w:r>
      <w:r w:rsidR="00A82F04">
        <w:rPr>
          <w:rFonts w:cstheme="minorHAnsi"/>
          <w:sz w:val="24"/>
          <w:szCs w:val="24"/>
        </w:rPr>
        <w:t>elsewhere in the borough</w:t>
      </w:r>
      <w:r w:rsidR="00350C50" w:rsidRPr="00350C50">
        <w:rPr>
          <w:rFonts w:cstheme="minorHAnsi"/>
          <w:sz w:val="24"/>
          <w:szCs w:val="24"/>
        </w:rPr>
        <w:t>.</w:t>
      </w:r>
    </w:p>
    <w:p w14:paraId="14DEA127" w14:textId="77777777" w:rsidR="006959E7" w:rsidRDefault="006959E7" w:rsidP="006959E7">
      <w:pPr>
        <w:pStyle w:val="ListParagraph"/>
        <w:spacing w:after="0" w:line="240" w:lineRule="auto"/>
        <w:ind w:left="360"/>
        <w:jc w:val="both"/>
        <w:rPr>
          <w:rFonts w:cstheme="minorHAnsi"/>
          <w:sz w:val="24"/>
          <w:szCs w:val="24"/>
        </w:rPr>
      </w:pPr>
    </w:p>
    <w:p w14:paraId="6AB45F52" w14:textId="77777777" w:rsidR="006959E7" w:rsidRDefault="006959E7" w:rsidP="006959E7">
      <w:pPr>
        <w:pStyle w:val="ListParagraph"/>
        <w:numPr>
          <w:ilvl w:val="0"/>
          <w:numId w:val="11"/>
        </w:numPr>
        <w:spacing w:after="0" w:line="240" w:lineRule="auto"/>
        <w:jc w:val="both"/>
        <w:rPr>
          <w:rFonts w:cstheme="minorHAnsi"/>
          <w:sz w:val="24"/>
          <w:szCs w:val="24"/>
        </w:rPr>
      </w:pPr>
      <w:r w:rsidRPr="00C8579F">
        <w:rPr>
          <w:rFonts w:cstheme="minorHAnsi"/>
          <w:sz w:val="24"/>
          <w:szCs w:val="24"/>
        </w:rPr>
        <w:t xml:space="preserve">The </w:t>
      </w:r>
      <w:r>
        <w:rPr>
          <w:rFonts w:cstheme="minorHAnsi"/>
          <w:sz w:val="24"/>
          <w:szCs w:val="24"/>
        </w:rPr>
        <w:t>Council has seen a</w:t>
      </w:r>
      <w:r w:rsidRPr="00C8579F">
        <w:rPr>
          <w:rFonts w:cstheme="minorHAnsi"/>
          <w:sz w:val="24"/>
          <w:szCs w:val="24"/>
        </w:rPr>
        <w:t xml:space="preserve"> s</w:t>
      </w:r>
      <w:r>
        <w:rPr>
          <w:rFonts w:cstheme="minorHAnsi"/>
          <w:sz w:val="24"/>
          <w:szCs w:val="24"/>
        </w:rPr>
        <w:t xml:space="preserve">ignificant </w:t>
      </w:r>
      <w:r w:rsidRPr="00C8579F">
        <w:rPr>
          <w:rFonts w:cstheme="minorHAnsi"/>
          <w:sz w:val="24"/>
          <w:szCs w:val="24"/>
        </w:rPr>
        <w:t>reduction in resources and budgets since 20</w:t>
      </w:r>
      <w:r>
        <w:rPr>
          <w:rFonts w:cstheme="minorHAnsi"/>
          <w:sz w:val="24"/>
          <w:szCs w:val="24"/>
        </w:rPr>
        <w:t xml:space="preserve">10 and seeks to manage its remaining resources to address issues and demand most effectively across the whole borough. This includes addressing demands and issues which range from those that are sporadic, seasonal, and constant. </w:t>
      </w:r>
    </w:p>
    <w:p w14:paraId="24B9B3BE" w14:textId="77777777" w:rsidR="006959E7" w:rsidRDefault="006959E7" w:rsidP="006959E7">
      <w:pPr>
        <w:spacing w:after="0" w:line="240" w:lineRule="auto"/>
        <w:jc w:val="both"/>
        <w:rPr>
          <w:rFonts w:cstheme="minorHAnsi"/>
          <w:sz w:val="24"/>
          <w:szCs w:val="24"/>
        </w:rPr>
      </w:pPr>
    </w:p>
    <w:p w14:paraId="4BEAA983" w14:textId="70A0D8DD" w:rsidR="00C8579F" w:rsidRDefault="00A36A96" w:rsidP="00E62248">
      <w:pPr>
        <w:pStyle w:val="ListParagraph"/>
        <w:numPr>
          <w:ilvl w:val="0"/>
          <w:numId w:val="11"/>
        </w:numPr>
        <w:spacing w:after="0" w:line="240" w:lineRule="auto"/>
        <w:jc w:val="both"/>
        <w:rPr>
          <w:rFonts w:cstheme="minorHAnsi"/>
          <w:sz w:val="24"/>
          <w:szCs w:val="24"/>
        </w:rPr>
      </w:pPr>
      <w:r>
        <w:rPr>
          <w:rFonts w:cstheme="minorHAnsi"/>
          <w:sz w:val="24"/>
          <w:szCs w:val="24"/>
        </w:rPr>
        <w:t xml:space="preserve">This report </w:t>
      </w:r>
      <w:r w:rsidR="006B61A0">
        <w:rPr>
          <w:rFonts w:cstheme="minorHAnsi"/>
          <w:sz w:val="24"/>
          <w:szCs w:val="24"/>
        </w:rPr>
        <w:t xml:space="preserve">is intended to demonstrate </w:t>
      </w:r>
      <w:r>
        <w:rPr>
          <w:rFonts w:cstheme="minorHAnsi"/>
          <w:sz w:val="24"/>
          <w:szCs w:val="24"/>
        </w:rPr>
        <w:t>that d</w:t>
      </w:r>
      <w:r w:rsidR="0043215B">
        <w:rPr>
          <w:rFonts w:cstheme="minorHAnsi"/>
          <w:sz w:val="24"/>
          <w:szCs w:val="24"/>
        </w:rPr>
        <w:t xml:space="preserve">etailed consideration has been given to all of the suggestions within the WSP report, and </w:t>
      </w:r>
      <w:r w:rsidR="006B61A0">
        <w:rPr>
          <w:rFonts w:cstheme="minorHAnsi"/>
          <w:sz w:val="24"/>
          <w:szCs w:val="24"/>
        </w:rPr>
        <w:t xml:space="preserve">that </w:t>
      </w:r>
      <w:r w:rsidR="00DB46F0">
        <w:rPr>
          <w:rFonts w:cstheme="minorHAnsi"/>
          <w:sz w:val="24"/>
          <w:szCs w:val="24"/>
        </w:rPr>
        <w:t xml:space="preserve">those considered most beneficial/feasible are being progressed. </w:t>
      </w:r>
    </w:p>
    <w:p w14:paraId="390A4F51" w14:textId="77777777" w:rsidR="00C8579F" w:rsidRDefault="00C8579F" w:rsidP="00C8579F">
      <w:pPr>
        <w:pStyle w:val="ListParagraph"/>
        <w:spacing w:after="0" w:line="240" w:lineRule="auto"/>
        <w:ind w:left="360"/>
        <w:jc w:val="both"/>
        <w:rPr>
          <w:rFonts w:cstheme="minorHAnsi"/>
          <w:sz w:val="24"/>
          <w:szCs w:val="24"/>
        </w:rPr>
      </w:pPr>
    </w:p>
    <w:p w14:paraId="0150D8A7" w14:textId="77777777" w:rsidR="00303214" w:rsidRPr="00303214" w:rsidRDefault="00303214" w:rsidP="00303214">
      <w:pPr>
        <w:spacing w:after="0" w:line="240" w:lineRule="auto"/>
        <w:jc w:val="both"/>
        <w:rPr>
          <w:rFonts w:cstheme="minorHAnsi"/>
          <w:sz w:val="24"/>
          <w:szCs w:val="24"/>
        </w:rPr>
      </w:pPr>
    </w:p>
    <w:p w14:paraId="21EFF7E1" w14:textId="75F22094" w:rsidR="00303214" w:rsidRPr="00303214" w:rsidRDefault="00481A61" w:rsidP="00303214">
      <w:pPr>
        <w:spacing w:after="0" w:line="240" w:lineRule="auto"/>
        <w:jc w:val="both"/>
        <w:rPr>
          <w:rFonts w:cstheme="minorHAnsi"/>
          <w:sz w:val="24"/>
          <w:szCs w:val="24"/>
        </w:rPr>
      </w:pPr>
      <w:r w:rsidRPr="00303214">
        <w:rPr>
          <w:rFonts w:cstheme="minorHAnsi"/>
          <w:sz w:val="24"/>
          <w:szCs w:val="24"/>
        </w:rPr>
        <w:t xml:space="preserve"> </w:t>
      </w:r>
    </w:p>
    <w:p w14:paraId="05803300" w14:textId="77777777" w:rsidR="009C1635" w:rsidRDefault="009C1635" w:rsidP="00C7170C">
      <w:pPr>
        <w:ind w:firstLine="360"/>
        <w:rPr>
          <w:rFonts w:cstheme="minorHAnsi"/>
          <w:sz w:val="24"/>
          <w:szCs w:val="24"/>
          <w:u w:val="single"/>
        </w:rPr>
      </w:pPr>
    </w:p>
    <w:sectPr w:rsidR="009C1635" w:rsidSect="006B61A0">
      <w:pgSz w:w="11906" w:h="16838"/>
      <w:pgMar w:top="1134"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0686" w14:textId="77777777" w:rsidR="00C41002" w:rsidRDefault="00C41002" w:rsidP="008D01F3">
      <w:pPr>
        <w:spacing w:after="0" w:line="240" w:lineRule="auto"/>
      </w:pPr>
      <w:r>
        <w:separator/>
      </w:r>
    </w:p>
  </w:endnote>
  <w:endnote w:type="continuationSeparator" w:id="0">
    <w:p w14:paraId="2B8A260A" w14:textId="77777777" w:rsidR="00C41002" w:rsidRDefault="00C41002" w:rsidP="008D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6FDC" w14:textId="77777777" w:rsidR="00C41002" w:rsidRDefault="00C41002" w:rsidP="008D01F3">
      <w:pPr>
        <w:spacing w:after="0" w:line="240" w:lineRule="auto"/>
      </w:pPr>
      <w:r>
        <w:separator/>
      </w:r>
    </w:p>
  </w:footnote>
  <w:footnote w:type="continuationSeparator" w:id="0">
    <w:p w14:paraId="07FC0BD6" w14:textId="77777777" w:rsidR="00C41002" w:rsidRDefault="00C41002" w:rsidP="008D0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70E"/>
    <w:multiLevelType w:val="hybridMultilevel"/>
    <w:tmpl w:val="BAD40EE0"/>
    <w:lvl w:ilvl="0" w:tplc="AC5A7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B75E20"/>
    <w:multiLevelType w:val="hybridMultilevel"/>
    <w:tmpl w:val="C772D54A"/>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E5A46"/>
    <w:multiLevelType w:val="hybridMultilevel"/>
    <w:tmpl w:val="1544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10AF9"/>
    <w:multiLevelType w:val="hybridMultilevel"/>
    <w:tmpl w:val="27DA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23B92"/>
    <w:multiLevelType w:val="hybridMultilevel"/>
    <w:tmpl w:val="046630B6"/>
    <w:lvl w:ilvl="0" w:tplc="39DC02D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9E52BE"/>
    <w:multiLevelType w:val="hybridMultilevel"/>
    <w:tmpl w:val="EFC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6D89"/>
    <w:multiLevelType w:val="hybridMultilevel"/>
    <w:tmpl w:val="E44C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D117A"/>
    <w:multiLevelType w:val="hybridMultilevel"/>
    <w:tmpl w:val="54A48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2570CF"/>
    <w:multiLevelType w:val="hybridMultilevel"/>
    <w:tmpl w:val="0738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C2E50"/>
    <w:multiLevelType w:val="hybridMultilevel"/>
    <w:tmpl w:val="BAD40EE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9F39E3"/>
    <w:multiLevelType w:val="hybridMultilevel"/>
    <w:tmpl w:val="D4961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6D5E2D"/>
    <w:multiLevelType w:val="hybridMultilevel"/>
    <w:tmpl w:val="45EE372A"/>
    <w:lvl w:ilvl="0" w:tplc="A18CDE98">
      <w:start w:val="1"/>
      <w:numFmt w:val="bullet"/>
      <w:lvlText w:val="•"/>
      <w:lvlJc w:val="left"/>
      <w:pPr>
        <w:tabs>
          <w:tab w:val="num" w:pos="720"/>
        </w:tabs>
        <w:ind w:left="720" w:hanging="360"/>
      </w:pPr>
      <w:rPr>
        <w:rFonts w:ascii="Arial" w:hAnsi="Arial" w:hint="default"/>
      </w:rPr>
    </w:lvl>
    <w:lvl w:ilvl="1" w:tplc="FC004BF6" w:tentative="1">
      <w:start w:val="1"/>
      <w:numFmt w:val="bullet"/>
      <w:lvlText w:val="•"/>
      <w:lvlJc w:val="left"/>
      <w:pPr>
        <w:tabs>
          <w:tab w:val="num" w:pos="1440"/>
        </w:tabs>
        <w:ind w:left="1440" w:hanging="360"/>
      </w:pPr>
      <w:rPr>
        <w:rFonts w:ascii="Arial" w:hAnsi="Arial" w:hint="default"/>
      </w:rPr>
    </w:lvl>
    <w:lvl w:ilvl="2" w:tplc="94C602B8" w:tentative="1">
      <w:start w:val="1"/>
      <w:numFmt w:val="bullet"/>
      <w:lvlText w:val="•"/>
      <w:lvlJc w:val="left"/>
      <w:pPr>
        <w:tabs>
          <w:tab w:val="num" w:pos="2160"/>
        </w:tabs>
        <w:ind w:left="2160" w:hanging="360"/>
      </w:pPr>
      <w:rPr>
        <w:rFonts w:ascii="Arial" w:hAnsi="Arial" w:hint="default"/>
      </w:rPr>
    </w:lvl>
    <w:lvl w:ilvl="3" w:tplc="A9B8AD12" w:tentative="1">
      <w:start w:val="1"/>
      <w:numFmt w:val="bullet"/>
      <w:lvlText w:val="•"/>
      <w:lvlJc w:val="left"/>
      <w:pPr>
        <w:tabs>
          <w:tab w:val="num" w:pos="2880"/>
        </w:tabs>
        <w:ind w:left="2880" w:hanging="360"/>
      </w:pPr>
      <w:rPr>
        <w:rFonts w:ascii="Arial" w:hAnsi="Arial" w:hint="default"/>
      </w:rPr>
    </w:lvl>
    <w:lvl w:ilvl="4" w:tplc="05CA7ACE" w:tentative="1">
      <w:start w:val="1"/>
      <w:numFmt w:val="bullet"/>
      <w:lvlText w:val="•"/>
      <w:lvlJc w:val="left"/>
      <w:pPr>
        <w:tabs>
          <w:tab w:val="num" w:pos="3600"/>
        </w:tabs>
        <w:ind w:left="3600" w:hanging="360"/>
      </w:pPr>
      <w:rPr>
        <w:rFonts w:ascii="Arial" w:hAnsi="Arial" w:hint="default"/>
      </w:rPr>
    </w:lvl>
    <w:lvl w:ilvl="5" w:tplc="9418ECA2" w:tentative="1">
      <w:start w:val="1"/>
      <w:numFmt w:val="bullet"/>
      <w:lvlText w:val="•"/>
      <w:lvlJc w:val="left"/>
      <w:pPr>
        <w:tabs>
          <w:tab w:val="num" w:pos="4320"/>
        </w:tabs>
        <w:ind w:left="4320" w:hanging="360"/>
      </w:pPr>
      <w:rPr>
        <w:rFonts w:ascii="Arial" w:hAnsi="Arial" w:hint="default"/>
      </w:rPr>
    </w:lvl>
    <w:lvl w:ilvl="6" w:tplc="89D6633C" w:tentative="1">
      <w:start w:val="1"/>
      <w:numFmt w:val="bullet"/>
      <w:lvlText w:val="•"/>
      <w:lvlJc w:val="left"/>
      <w:pPr>
        <w:tabs>
          <w:tab w:val="num" w:pos="5040"/>
        </w:tabs>
        <w:ind w:left="5040" w:hanging="360"/>
      </w:pPr>
      <w:rPr>
        <w:rFonts w:ascii="Arial" w:hAnsi="Arial" w:hint="default"/>
      </w:rPr>
    </w:lvl>
    <w:lvl w:ilvl="7" w:tplc="73062AF2" w:tentative="1">
      <w:start w:val="1"/>
      <w:numFmt w:val="bullet"/>
      <w:lvlText w:val="•"/>
      <w:lvlJc w:val="left"/>
      <w:pPr>
        <w:tabs>
          <w:tab w:val="num" w:pos="5760"/>
        </w:tabs>
        <w:ind w:left="5760" w:hanging="360"/>
      </w:pPr>
      <w:rPr>
        <w:rFonts w:ascii="Arial" w:hAnsi="Arial" w:hint="default"/>
      </w:rPr>
    </w:lvl>
    <w:lvl w:ilvl="8" w:tplc="CE30A8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787B8E"/>
    <w:multiLevelType w:val="hybridMultilevel"/>
    <w:tmpl w:val="C302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B00B8"/>
    <w:multiLevelType w:val="hybridMultilevel"/>
    <w:tmpl w:val="92EC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56BCC"/>
    <w:multiLevelType w:val="hybridMultilevel"/>
    <w:tmpl w:val="E1F0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033E4"/>
    <w:multiLevelType w:val="hybridMultilevel"/>
    <w:tmpl w:val="BD7E3CA0"/>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1F3BF8"/>
    <w:multiLevelType w:val="hybridMultilevel"/>
    <w:tmpl w:val="9694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40D3"/>
    <w:multiLevelType w:val="hybridMultilevel"/>
    <w:tmpl w:val="635AF2F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8" w15:restartNumberingAfterBreak="0">
    <w:nsid w:val="4CA46C58"/>
    <w:multiLevelType w:val="hybridMultilevel"/>
    <w:tmpl w:val="59EA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B5B9B"/>
    <w:multiLevelType w:val="hybridMultilevel"/>
    <w:tmpl w:val="2334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B41EC"/>
    <w:multiLevelType w:val="hybridMultilevel"/>
    <w:tmpl w:val="95E4FB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B13C1C"/>
    <w:multiLevelType w:val="hybridMultilevel"/>
    <w:tmpl w:val="71EE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37A43"/>
    <w:multiLevelType w:val="hybridMultilevel"/>
    <w:tmpl w:val="744C08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C1CC7"/>
    <w:multiLevelType w:val="hybridMultilevel"/>
    <w:tmpl w:val="48AE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C4AEE"/>
    <w:multiLevelType w:val="hybridMultilevel"/>
    <w:tmpl w:val="96326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EC7B1C"/>
    <w:multiLevelType w:val="hybridMultilevel"/>
    <w:tmpl w:val="650A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9134F"/>
    <w:multiLevelType w:val="hybridMultilevel"/>
    <w:tmpl w:val="C952E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51483E"/>
    <w:multiLevelType w:val="hybridMultilevel"/>
    <w:tmpl w:val="602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167BB"/>
    <w:multiLevelType w:val="hybridMultilevel"/>
    <w:tmpl w:val="7604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A4C6E"/>
    <w:multiLevelType w:val="hybridMultilevel"/>
    <w:tmpl w:val="D17AD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E01296"/>
    <w:multiLevelType w:val="hybridMultilevel"/>
    <w:tmpl w:val="E6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149989">
    <w:abstractNumId w:val="5"/>
  </w:num>
  <w:num w:numId="2" w16cid:durableId="1767967502">
    <w:abstractNumId w:val="29"/>
  </w:num>
  <w:num w:numId="3" w16cid:durableId="518160040">
    <w:abstractNumId w:val="17"/>
  </w:num>
  <w:num w:numId="4" w16cid:durableId="226111320">
    <w:abstractNumId w:val="15"/>
  </w:num>
  <w:num w:numId="5" w16cid:durableId="149098321">
    <w:abstractNumId w:val="6"/>
  </w:num>
  <w:num w:numId="6" w16cid:durableId="1913004375">
    <w:abstractNumId w:val="16"/>
  </w:num>
  <w:num w:numId="7" w16cid:durableId="1465462096">
    <w:abstractNumId w:val="23"/>
  </w:num>
  <w:num w:numId="8" w16cid:durableId="1185629862">
    <w:abstractNumId w:val="13"/>
  </w:num>
  <w:num w:numId="9" w16cid:durableId="133376354">
    <w:abstractNumId w:val="21"/>
  </w:num>
  <w:num w:numId="10" w16cid:durableId="1261178724">
    <w:abstractNumId w:val="27"/>
  </w:num>
  <w:num w:numId="11" w16cid:durableId="1430545178">
    <w:abstractNumId w:val="1"/>
  </w:num>
  <w:num w:numId="12" w16cid:durableId="886184293">
    <w:abstractNumId w:val="22"/>
  </w:num>
  <w:num w:numId="13" w16cid:durableId="980766404">
    <w:abstractNumId w:val="25"/>
  </w:num>
  <w:num w:numId="14" w16cid:durableId="1691450639">
    <w:abstractNumId w:val="24"/>
  </w:num>
  <w:num w:numId="15" w16cid:durableId="1654749950">
    <w:abstractNumId w:val="26"/>
  </w:num>
  <w:num w:numId="16" w16cid:durableId="270552821">
    <w:abstractNumId w:val="12"/>
  </w:num>
  <w:num w:numId="17" w16cid:durableId="1784811322">
    <w:abstractNumId w:val="11"/>
  </w:num>
  <w:num w:numId="18" w16cid:durableId="811825590">
    <w:abstractNumId w:val="14"/>
  </w:num>
  <w:num w:numId="19" w16cid:durableId="874073946">
    <w:abstractNumId w:val="28"/>
  </w:num>
  <w:num w:numId="20" w16cid:durableId="760833189">
    <w:abstractNumId w:val="3"/>
  </w:num>
  <w:num w:numId="21" w16cid:durableId="1106998345">
    <w:abstractNumId w:val="19"/>
  </w:num>
  <w:num w:numId="22" w16cid:durableId="1510172479">
    <w:abstractNumId w:val="7"/>
  </w:num>
  <w:num w:numId="23" w16cid:durableId="373969750">
    <w:abstractNumId w:val="4"/>
  </w:num>
  <w:num w:numId="24" w16cid:durableId="2006012756">
    <w:abstractNumId w:val="8"/>
  </w:num>
  <w:num w:numId="25" w16cid:durableId="47338210">
    <w:abstractNumId w:val="30"/>
  </w:num>
  <w:num w:numId="26" w16cid:durableId="1933858749">
    <w:abstractNumId w:val="18"/>
  </w:num>
  <w:num w:numId="27" w16cid:durableId="1450247222">
    <w:abstractNumId w:val="10"/>
  </w:num>
  <w:num w:numId="28" w16cid:durableId="1601068148">
    <w:abstractNumId w:val="2"/>
  </w:num>
  <w:num w:numId="29" w16cid:durableId="1883394271">
    <w:abstractNumId w:val="20"/>
  </w:num>
  <w:num w:numId="30" w16cid:durableId="499005493">
    <w:abstractNumId w:val="0"/>
  </w:num>
  <w:num w:numId="31" w16cid:durableId="32921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72"/>
    <w:rsid w:val="00000C09"/>
    <w:rsid w:val="00001349"/>
    <w:rsid w:val="00001610"/>
    <w:rsid w:val="00001B82"/>
    <w:rsid w:val="00002AD1"/>
    <w:rsid w:val="000057E4"/>
    <w:rsid w:val="000072D7"/>
    <w:rsid w:val="00010350"/>
    <w:rsid w:val="000120D1"/>
    <w:rsid w:val="00012919"/>
    <w:rsid w:val="000134A5"/>
    <w:rsid w:val="000150C2"/>
    <w:rsid w:val="00017C37"/>
    <w:rsid w:val="000240A2"/>
    <w:rsid w:val="00027982"/>
    <w:rsid w:val="0003424B"/>
    <w:rsid w:val="0003543F"/>
    <w:rsid w:val="00040B86"/>
    <w:rsid w:val="000410B8"/>
    <w:rsid w:val="000414AA"/>
    <w:rsid w:val="00041C48"/>
    <w:rsid w:val="00042007"/>
    <w:rsid w:val="00043561"/>
    <w:rsid w:val="00043910"/>
    <w:rsid w:val="000446FF"/>
    <w:rsid w:val="00047512"/>
    <w:rsid w:val="00050A18"/>
    <w:rsid w:val="00051412"/>
    <w:rsid w:val="000519D1"/>
    <w:rsid w:val="0005730C"/>
    <w:rsid w:val="000613CB"/>
    <w:rsid w:val="00063D5B"/>
    <w:rsid w:val="00063F88"/>
    <w:rsid w:val="0006477E"/>
    <w:rsid w:val="000652C3"/>
    <w:rsid w:val="0006713D"/>
    <w:rsid w:val="00067DC5"/>
    <w:rsid w:val="0007096D"/>
    <w:rsid w:val="00071086"/>
    <w:rsid w:val="00072073"/>
    <w:rsid w:val="00074DAC"/>
    <w:rsid w:val="0007570A"/>
    <w:rsid w:val="00077381"/>
    <w:rsid w:val="00081462"/>
    <w:rsid w:val="0008401A"/>
    <w:rsid w:val="00084967"/>
    <w:rsid w:val="00086D4A"/>
    <w:rsid w:val="00090CE8"/>
    <w:rsid w:val="000910CB"/>
    <w:rsid w:val="00091A14"/>
    <w:rsid w:val="0009294D"/>
    <w:rsid w:val="00093037"/>
    <w:rsid w:val="0009370A"/>
    <w:rsid w:val="00093FED"/>
    <w:rsid w:val="000945F2"/>
    <w:rsid w:val="0009535D"/>
    <w:rsid w:val="00096DF0"/>
    <w:rsid w:val="00097722"/>
    <w:rsid w:val="000A06B9"/>
    <w:rsid w:val="000A3774"/>
    <w:rsid w:val="000A39E1"/>
    <w:rsid w:val="000A3A6F"/>
    <w:rsid w:val="000A3B46"/>
    <w:rsid w:val="000A4865"/>
    <w:rsid w:val="000A572E"/>
    <w:rsid w:val="000B06A7"/>
    <w:rsid w:val="000B0B3C"/>
    <w:rsid w:val="000B1215"/>
    <w:rsid w:val="000B285A"/>
    <w:rsid w:val="000B2C85"/>
    <w:rsid w:val="000B5000"/>
    <w:rsid w:val="000C40F9"/>
    <w:rsid w:val="000C56AC"/>
    <w:rsid w:val="000C5E85"/>
    <w:rsid w:val="000C62A2"/>
    <w:rsid w:val="000C7697"/>
    <w:rsid w:val="000D0E5F"/>
    <w:rsid w:val="000D350E"/>
    <w:rsid w:val="000D42E1"/>
    <w:rsid w:val="000D6522"/>
    <w:rsid w:val="000E41C3"/>
    <w:rsid w:val="000E4F17"/>
    <w:rsid w:val="000E5ABF"/>
    <w:rsid w:val="000E7076"/>
    <w:rsid w:val="000E735A"/>
    <w:rsid w:val="000E7ED5"/>
    <w:rsid w:val="000F00E3"/>
    <w:rsid w:val="000F394C"/>
    <w:rsid w:val="000F400A"/>
    <w:rsid w:val="000F5061"/>
    <w:rsid w:val="000F5FD7"/>
    <w:rsid w:val="000F7CFB"/>
    <w:rsid w:val="00100520"/>
    <w:rsid w:val="00100749"/>
    <w:rsid w:val="00101B9F"/>
    <w:rsid w:val="0010449D"/>
    <w:rsid w:val="0010611C"/>
    <w:rsid w:val="001061DC"/>
    <w:rsid w:val="001129A3"/>
    <w:rsid w:val="001137AE"/>
    <w:rsid w:val="0011404A"/>
    <w:rsid w:val="001148E8"/>
    <w:rsid w:val="00115097"/>
    <w:rsid w:val="001158F7"/>
    <w:rsid w:val="001159BC"/>
    <w:rsid w:val="00121CB0"/>
    <w:rsid w:val="001239E7"/>
    <w:rsid w:val="00125990"/>
    <w:rsid w:val="00126770"/>
    <w:rsid w:val="00127111"/>
    <w:rsid w:val="00127657"/>
    <w:rsid w:val="00127C6D"/>
    <w:rsid w:val="00130B06"/>
    <w:rsid w:val="0013284F"/>
    <w:rsid w:val="00134688"/>
    <w:rsid w:val="0013682D"/>
    <w:rsid w:val="00136CBA"/>
    <w:rsid w:val="0014071E"/>
    <w:rsid w:val="00141194"/>
    <w:rsid w:val="001439E7"/>
    <w:rsid w:val="0014733E"/>
    <w:rsid w:val="00152850"/>
    <w:rsid w:val="0015374D"/>
    <w:rsid w:val="0015614D"/>
    <w:rsid w:val="00156964"/>
    <w:rsid w:val="00156FA8"/>
    <w:rsid w:val="0015768A"/>
    <w:rsid w:val="00157699"/>
    <w:rsid w:val="00162A43"/>
    <w:rsid w:val="0016391C"/>
    <w:rsid w:val="001659F9"/>
    <w:rsid w:val="0016754A"/>
    <w:rsid w:val="00167A79"/>
    <w:rsid w:val="001731F4"/>
    <w:rsid w:val="001753C9"/>
    <w:rsid w:val="00175694"/>
    <w:rsid w:val="00177429"/>
    <w:rsid w:val="0017793A"/>
    <w:rsid w:val="0018050E"/>
    <w:rsid w:val="00181AE2"/>
    <w:rsid w:val="001837B2"/>
    <w:rsid w:val="00183984"/>
    <w:rsid w:val="00185052"/>
    <w:rsid w:val="00186958"/>
    <w:rsid w:val="0018792E"/>
    <w:rsid w:val="001908C2"/>
    <w:rsid w:val="001909CE"/>
    <w:rsid w:val="00190C0B"/>
    <w:rsid w:val="001925FF"/>
    <w:rsid w:val="0019359E"/>
    <w:rsid w:val="001946DB"/>
    <w:rsid w:val="001951C3"/>
    <w:rsid w:val="001A135B"/>
    <w:rsid w:val="001A25EB"/>
    <w:rsid w:val="001A4EE7"/>
    <w:rsid w:val="001B47A5"/>
    <w:rsid w:val="001B4CCA"/>
    <w:rsid w:val="001C059E"/>
    <w:rsid w:val="001C5299"/>
    <w:rsid w:val="001C7DA1"/>
    <w:rsid w:val="001D3DA0"/>
    <w:rsid w:val="001D6550"/>
    <w:rsid w:val="001E12B2"/>
    <w:rsid w:val="001E21DA"/>
    <w:rsid w:val="001E47A8"/>
    <w:rsid w:val="001E4F40"/>
    <w:rsid w:val="001E658B"/>
    <w:rsid w:val="001F0714"/>
    <w:rsid w:val="001F1D59"/>
    <w:rsid w:val="001F2174"/>
    <w:rsid w:val="001F224E"/>
    <w:rsid w:val="001F6E41"/>
    <w:rsid w:val="0020172F"/>
    <w:rsid w:val="00203C24"/>
    <w:rsid w:val="0020638F"/>
    <w:rsid w:val="002066B5"/>
    <w:rsid w:val="00206962"/>
    <w:rsid w:val="002112DA"/>
    <w:rsid w:val="002143CC"/>
    <w:rsid w:val="00216480"/>
    <w:rsid w:val="0021689B"/>
    <w:rsid w:val="00216F5D"/>
    <w:rsid w:val="00217B05"/>
    <w:rsid w:val="00220469"/>
    <w:rsid w:val="0022133C"/>
    <w:rsid w:val="00223207"/>
    <w:rsid w:val="00223B6A"/>
    <w:rsid w:val="00223BFA"/>
    <w:rsid w:val="0022415A"/>
    <w:rsid w:val="002244F9"/>
    <w:rsid w:val="00224B30"/>
    <w:rsid w:val="00225055"/>
    <w:rsid w:val="00225420"/>
    <w:rsid w:val="00225CEC"/>
    <w:rsid w:val="00226BA0"/>
    <w:rsid w:val="00231CB5"/>
    <w:rsid w:val="00231E30"/>
    <w:rsid w:val="002355B2"/>
    <w:rsid w:val="00241738"/>
    <w:rsid w:val="0024299F"/>
    <w:rsid w:val="00243796"/>
    <w:rsid w:val="00243ACB"/>
    <w:rsid w:val="002442E8"/>
    <w:rsid w:val="00245264"/>
    <w:rsid w:val="002479DC"/>
    <w:rsid w:val="002512FA"/>
    <w:rsid w:val="00253313"/>
    <w:rsid w:val="002561B6"/>
    <w:rsid w:val="0025776D"/>
    <w:rsid w:val="00257ED1"/>
    <w:rsid w:val="00264A40"/>
    <w:rsid w:val="00265693"/>
    <w:rsid w:val="002704D4"/>
    <w:rsid w:val="00271324"/>
    <w:rsid w:val="00271D3C"/>
    <w:rsid w:val="0027227E"/>
    <w:rsid w:val="00272FA9"/>
    <w:rsid w:val="002732AF"/>
    <w:rsid w:val="0027349C"/>
    <w:rsid w:val="00276F32"/>
    <w:rsid w:val="00277159"/>
    <w:rsid w:val="00277B30"/>
    <w:rsid w:val="00280497"/>
    <w:rsid w:val="00280CCE"/>
    <w:rsid w:val="00281A35"/>
    <w:rsid w:val="00281FBA"/>
    <w:rsid w:val="00283DA5"/>
    <w:rsid w:val="00284F6B"/>
    <w:rsid w:val="00285720"/>
    <w:rsid w:val="00286B1E"/>
    <w:rsid w:val="00286D2D"/>
    <w:rsid w:val="00287466"/>
    <w:rsid w:val="002917F4"/>
    <w:rsid w:val="00292EEE"/>
    <w:rsid w:val="00293404"/>
    <w:rsid w:val="00295C22"/>
    <w:rsid w:val="00297DEA"/>
    <w:rsid w:val="002A57F2"/>
    <w:rsid w:val="002A5F55"/>
    <w:rsid w:val="002B339B"/>
    <w:rsid w:val="002C0E96"/>
    <w:rsid w:val="002C443D"/>
    <w:rsid w:val="002C7668"/>
    <w:rsid w:val="002C76F8"/>
    <w:rsid w:val="002D069C"/>
    <w:rsid w:val="002D08F6"/>
    <w:rsid w:val="002D17CD"/>
    <w:rsid w:val="002D2022"/>
    <w:rsid w:val="002D392F"/>
    <w:rsid w:val="002D5458"/>
    <w:rsid w:val="002E06F7"/>
    <w:rsid w:val="002E461A"/>
    <w:rsid w:val="002E4982"/>
    <w:rsid w:val="002E4BCA"/>
    <w:rsid w:val="002E4ED8"/>
    <w:rsid w:val="002E520C"/>
    <w:rsid w:val="002E5957"/>
    <w:rsid w:val="002E7516"/>
    <w:rsid w:val="002E7F42"/>
    <w:rsid w:val="002F086F"/>
    <w:rsid w:val="002F2819"/>
    <w:rsid w:val="002F35FC"/>
    <w:rsid w:val="002F40F3"/>
    <w:rsid w:val="00301A4A"/>
    <w:rsid w:val="00303214"/>
    <w:rsid w:val="00303257"/>
    <w:rsid w:val="00304E04"/>
    <w:rsid w:val="003050AB"/>
    <w:rsid w:val="00307D05"/>
    <w:rsid w:val="00307DC8"/>
    <w:rsid w:val="0031063E"/>
    <w:rsid w:val="0031138B"/>
    <w:rsid w:val="003123C5"/>
    <w:rsid w:val="00314A41"/>
    <w:rsid w:val="00315DAA"/>
    <w:rsid w:val="0032114B"/>
    <w:rsid w:val="003213F8"/>
    <w:rsid w:val="00323289"/>
    <w:rsid w:val="003239FE"/>
    <w:rsid w:val="00325BE5"/>
    <w:rsid w:val="00332087"/>
    <w:rsid w:val="003329A0"/>
    <w:rsid w:val="00334E07"/>
    <w:rsid w:val="00335664"/>
    <w:rsid w:val="00336525"/>
    <w:rsid w:val="00342D5E"/>
    <w:rsid w:val="00343D05"/>
    <w:rsid w:val="003440CF"/>
    <w:rsid w:val="003441DF"/>
    <w:rsid w:val="003456C1"/>
    <w:rsid w:val="00346B17"/>
    <w:rsid w:val="00346E69"/>
    <w:rsid w:val="00350C50"/>
    <w:rsid w:val="0035493D"/>
    <w:rsid w:val="003550C0"/>
    <w:rsid w:val="0035526D"/>
    <w:rsid w:val="00357E9B"/>
    <w:rsid w:val="003610F3"/>
    <w:rsid w:val="00361471"/>
    <w:rsid w:val="003645EF"/>
    <w:rsid w:val="00364AEB"/>
    <w:rsid w:val="00367055"/>
    <w:rsid w:val="003673D4"/>
    <w:rsid w:val="0037049F"/>
    <w:rsid w:val="00370E06"/>
    <w:rsid w:val="00371140"/>
    <w:rsid w:val="00375860"/>
    <w:rsid w:val="00375A35"/>
    <w:rsid w:val="00375E38"/>
    <w:rsid w:val="00377159"/>
    <w:rsid w:val="00381A66"/>
    <w:rsid w:val="0038215E"/>
    <w:rsid w:val="003834D2"/>
    <w:rsid w:val="00385765"/>
    <w:rsid w:val="00386756"/>
    <w:rsid w:val="00386830"/>
    <w:rsid w:val="0039217D"/>
    <w:rsid w:val="0039373C"/>
    <w:rsid w:val="00394FCC"/>
    <w:rsid w:val="0039609A"/>
    <w:rsid w:val="00396521"/>
    <w:rsid w:val="00396899"/>
    <w:rsid w:val="00396E13"/>
    <w:rsid w:val="003972E9"/>
    <w:rsid w:val="00397AED"/>
    <w:rsid w:val="00397B43"/>
    <w:rsid w:val="003A185C"/>
    <w:rsid w:val="003A3262"/>
    <w:rsid w:val="003A3A59"/>
    <w:rsid w:val="003A5859"/>
    <w:rsid w:val="003A5C39"/>
    <w:rsid w:val="003A6DCF"/>
    <w:rsid w:val="003A7513"/>
    <w:rsid w:val="003B0988"/>
    <w:rsid w:val="003B30AC"/>
    <w:rsid w:val="003B34DF"/>
    <w:rsid w:val="003B4DF1"/>
    <w:rsid w:val="003B539C"/>
    <w:rsid w:val="003B5A9B"/>
    <w:rsid w:val="003B73DC"/>
    <w:rsid w:val="003C1452"/>
    <w:rsid w:val="003C3C8F"/>
    <w:rsid w:val="003C5D21"/>
    <w:rsid w:val="003C5DB1"/>
    <w:rsid w:val="003C690E"/>
    <w:rsid w:val="003C76B5"/>
    <w:rsid w:val="003D439F"/>
    <w:rsid w:val="003D454B"/>
    <w:rsid w:val="003D689D"/>
    <w:rsid w:val="003E050A"/>
    <w:rsid w:val="003E1B27"/>
    <w:rsid w:val="003E233A"/>
    <w:rsid w:val="003E2531"/>
    <w:rsid w:val="003E3C1D"/>
    <w:rsid w:val="003E6A4B"/>
    <w:rsid w:val="003F5988"/>
    <w:rsid w:val="003F6C30"/>
    <w:rsid w:val="00401382"/>
    <w:rsid w:val="00403427"/>
    <w:rsid w:val="004062A2"/>
    <w:rsid w:val="00410FCE"/>
    <w:rsid w:val="00411284"/>
    <w:rsid w:val="0041185E"/>
    <w:rsid w:val="00416139"/>
    <w:rsid w:val="00416217"/>
    <w:rsid w:val="00417E2E"/>
    <w:rsid w:val="0042040B"/>
    <w:rsid w:val="00420935"/>
    <w:rsid w:val="00420DFD"/>
    <w:rsid w:val="00422A59"/>
    <w:rsid w:val="00422AE2"/>
    <w:rsid w:val="00424A60"/>
    <w:rsid w:val="004250BE"/>
    <w:rsid w:val="00426907"/>
    <w:rsid w:val="004276A8"/>
    <w:rsid w:val="00431BAA"/>
    <w:rsid w:val="00431D87"/>
    <w:rsid w:val="0043215B"/>
    <w:rsid w:val="00433391"/>
    <w:rsid w:val="00433756"/>
    <w:rsid w:val="0043377E"/>
    <w:rsid w:val="00437622"/>
    <w:rsid w:val="00437668"/>
    <w:rsid w:val="004415A3"/>
    <w:rsid w:val="00441C67"/>
    <w:rsid w:val="00442BBB"/>
    <w:rsid w:val="00444EFC"/>
    <w:rsid w:val="00446872"/>
    <w:rsid w:val="004506B3"/>
    <w:rsid w:val="00455547"/>
    <w:rsid w:val="00455DBF"/>
    <w:rsid w:val="004564C8"/>
    <w:rsid w:val="00456D6B"/>
    <w:rsid w:val="0046009E"/>
    <w:rsid w:val="00460289"/>
    <w:rsid w:val="00461684"/>
    <w:rsid w:val="004621AD"/>
    <w:rsid w:val="0046392C"/>
    <w:rsid w:val="004649C9"/>
    <w:rsid w:val="00470346"/>
    <w:rsid w:val="004709FB"/>
    <w:rsid w:val="00470F28"/>
    <w:rsid w:val="00471D04"/>
    <w:rsid w:val="00472861"/>
    <w:rsid w:val="00473750"/>
    <w:rsid w:val="00474B08"/>
    <w:rsid w:val="004755F4"/>
    <w:rsid w:val="00475DD0"/>
    <w:rsid w:val="0047794D"/>
    <w:rsid w:val="00481A61"/>
    <w:rsid w:val="004822D5"/>
    <w:rsid w:val="0048368E"/>
    <w:rsid w:val="00483E0D"/>
    <w:rsid w:val="00484D9F"/>
    <w:rsid w:val="00485A85"/>
    <w:rsid w:val="00487FEF"/>
    <w:rsid w:val="00490372"/>
    <w:rsid w:val="00495A28"/>
    <w:rsid w:val="00495D5D"/>
    <w:rsid w:val="00497368"/>
    <w:rsid w:val="00497B74"/>
    <w:rsid w:val="004A159F"/>
    <w:rsid w:val="004A1921"/>
    <w:rsid w:val="004A2B14"/>
    <w:rsid w:val="004A35D4"/>
    <w:rsid w:val="004A3D8E"/>
    <w:rsid w:val="004A4263"/>
    <w:rsid w:val="004A464A"/>
    <w:rsid w:val="004A5F0F"/>
    <w:rsid w:val="004A6A31"/>
    <w:rsid w:val="004B0064"/>
    <w:rsid w:val="004B03E3"/>
    <w:rsid w:val="004B471B"/>
    <w:rsid w:val="004B4D54"/>
    <w:rsid w:val="004B6788"/>
    <w:rsid w:val="004C0E39"/>
    <w:rsid w:val="004C7D1F"/>
    <w:rsid w:val="004D2A98"/>
    <w:rsid w:val="004D318C"/>
    <w:rsid w:val="004D3523"/>
    <w:rsid w:val="004D3D3C"/>
    <w:rsid w:val="004D44D4"/>
    <w:rsid w:val="004D4C79"/>
    <w:rsid w:val="004E3756"/>
    <w:rsid w:val="004E4593"/>
    <w:rsid w:val="004E461F"/>
    <w:rsid w:val="004E4B0B"/>
    <w:rsid w:val="004E5878"/>
    <w:rsid w:val="004E5BEB"/>
    <w:rsid w:val="004E6476"/>
    <w:rsid w:val="004E6B12"/>
    <w:rsid w:val="004F24D9"/>
    <w:rsid w:val="004F28EA"/>
    <w:rsid w:val="004F5BFE"/>
    <w:rsid w:val="005037DC"/>
    <w:rsid w:val="00504998"/>
    <w:rsid w:val="00510AA3"/>
    <w:rsid w:val="00510B8A"/>
    <w:rsid w:val="005130E7"/>
    <w:rsid w:val="0051406C"/>
    <w:rsid w:val="005149F5"/>
    <w:rsid w:val="00514D50"/>
    <w:rsid w:val="00515548"/>
    <w:rsid w:val="00516417"/>
    <w:rsid w:val="005210B8"/>
    <w:rsid w:val="00521B0E"/>
    <w:rsid w:val="00525E2D"/>
    <w:rsid w:val="00527F92"/>
    <w:rsid w:val="0053040D"/>
    <w:rsid w:val="00530430"/>
    <w:rsid w:val="0053044D"/>
    <w:rsid w:val="00531746"/>
    <w:rsid w:val="00534398"/>
    <w:rsid w:val="00535087"/>
    <w:rsid w:val="00537F82"/>
    <w:rsid w:val="00540779"/>
    <w:rsid w:val="00544A37"/>
    <w:rsid w:val="0054678A"/>
    <w:rsid w:val="005467E4"/>
    <w:rsid w:val="00547F9D"/>
    <w:rsid w:val="00550300"/>
    <w:rsid w:val="005508FA"/>
    <w:rsid w:val="00550978"/>
    <w:rsid w:val="00552B0F"/>
    <w:rsid w:val="00555C6E"/>
    <w:rsid w:val="00561B05"/>
    <w:rsid w:val="00561F18"/>
    <w:rsid w:val="005625DB"/>
    <w:rsid w:val="005634DB"/>
    <w:rsid w:val="00563BCA"/>
    <w:rsid w:val="0056410E"/>
    <w:rsid w:val="005657D5"/>
    <w:rsid w:val="00566A11"/>
    <w:rsid w:val="00567D74"/>
    <w:rsid w:val="00576A0E"/>
    <w:rsid w:val="00577361"/>
    <w:rsid w:val="00577517"/>
    <w:rsid w:val="00580656"/>
    <w:rsid w:val="00580872"/>
    <w:rsid w:val="005844A0"/>
    <w:rsid w:val="005849A0"/>
    <w:rsid w:val="005857D9"/>
    <w:rsid w:val="005868C1"/>
    <w:rsid w:val="005871AC"/>
    <w:rsid w:val="0058738D"/>
    <w:rsid w:val="00587BF0"/>
    <w:rsid w:val="00592645"/>
    <w:rsid w:val="0059353C"/>
    <w:rsid w:val="00593CFD"/>
    <w:rsid w:val="00594B3C"/>
    <w:rsid w:val="005951EB"/>
    <w:rsid w:val="00595B2C"/>
    <w:rsid w:val="005A0311"/>
    <w:rsid w:val="005A17B3"/>
    <w:rsid w:val="005A27B8"/>
    <w:rsid w:val="005C06D4"/>
    <w:rsid w:val="005C0BED"/>
    <w:rsid w:val="005C19C2"/>
    <w:rsid w:val="005C1A83"/>
    <w:rsid w:val="005C1D8C"/>
    <w:rsid w:val="005C27A7"/>
    <w:rsid w:val="005C2D67"/>
    <w:rsid w:val="005C371C"/>
    <w:rsid w:val="005C61C6"/>
    <w:rsid w:val="005C6922"/>
    <w:rsid w:val="005C7257"/>
    <w:rsid w:val="005C7746"/>
    <w:rsid w:val="005D0B7C"/>
    <w:rsid w:val="005D1A4B"/>
    <w:rsid w:val="005D1DB3"/>
    <w:rsid w:val="005D22D3"/>
    <w:rsid w:val="005D385A"/>
    <w:rsid w:val="005D3F14"/>
    <w:rsid w:val="005D482E"/>
    <w:rsid w:val="005D4C82"/>
    <w:rsid w:val="005E2068"/>
    <w:rsid w:val="005E27B3"/>
    <w:rsid w:val="005E3030"/>
    <w:rsid w:val="005E4D1B"/>
    <w:rsid w:val="005E54A2"/>
    <w:rsid w:val="005F091B"/>
    <w:rsid w:val="005F1A6A"/>
    <w:rsid w:val="005F3866"/>
    <w:rsid w:val="005F5F39"/>
    <w:rsid w:val="005F602B"/>
    <w:rsid w:val="005F765A"/>
    <w:rsid w:val="005F76AD"/>
    <w:rsid w:val="0060156C"/>
    <w:rsid w:val="006044D6"/>
    <w:rsid w:val="0060503B"/>
    <w:rsid w:val="00605F4E"/>
    <w:rsid w:val="00607080"/>
    <w:rsid w:val="006075A9"/>
    <w:rsid w:val="0061278D"/>
    <w:rsid w:val="0061316A"/>
    <w:rsid w:val="0061319B"/>
    <w:rsid w:val="00613975"/>
    <w:rsid w:val="006140AE"/>
    <w:rsid w:val="006169CE"/>
    <w:rsid w:val="00617F89"/>
    <w:rsid w:val="0062348F"/>
    <w:rsid w:val="00625A0A"/>
    <w:rsid w:val="006268B6"/>
    <w:rsid w:val="006277C1"/>
    <w:rsid w:val="006279AD"/>
    <w:rsid w:val="00631775"/>
    <w:rsid w:val="00632261"/>
    <w:rsid w:val="00632BD6"/>
    <w:rsid w:val="00633E7B"/>
    <w:rsid w:val="00634411"/>
    <w:rsid w:val="00634A3E"/>
    <w:rsid w:val="006379AE"/>
    <w:rsid w:val="006401A8"/>
    <w:rsid w:val="006418FE"/>
    <w:rsid w:val="00642134"/>
    <w:rsid w:val="0064271C"/>
    <w:rsid w:val="00643B09"/>
    <w:rsid w:val="00643E22"/>
    <w:rsid w:val="0064409C"/>
    <w:rsid w:val="0064603A"/>
    <w:rsid w:val="0064683D"/>
    <w:rsid w:val="0065764B"/>
    <w:rsid w:val="00657E57"/>
    <w:rsid w:val="00664FD3"/>
    <w:rsid w:val="00665B0E"/>
    <w:rsid w:val="00665CAE"/>
    <w:rsid w:val="00666C4B"/>
    <w:rsid w:val="0066793B"/>
    <w:rsid w:val="0067214C"/>
    <w:rsid w:val="00672D55"/>
    <w:rsid w:val="0067326B"/>
    <w:rsid w:val="00675E4B"/>
    <w:rsid w:val="00676D0B"/>
    <w:rsid w:val="00676F51"/>
    <w:rsid w:val="00680C48"/>
    <w:rsid w:val="00680D44"/>
    <w:rsid w:val="00680D8C"/>
    <w:rsid w:val="006860B9"/>
    <w:rsid w:val="006869F5"/>
    <w:rsid w:val="00690441"/>
    <w:rsid w:val="00690797"/>
    <w:rsid w:val="006916E9"/>
    <w:rsid w:val="0069197E"/>
    <w:rsid w:val="00692072"/>
    <w:rsid w:val="00693D74"/>
    <w:rsid w:val="00693FEB"/>
    <w:rsid w:val="006940C3"/>
    <w:rsid w:val="00695472"/>
    <w:rsid w:val="00695868"/>
    <w:rsid w:val="006959E7"/>
    <w:rsid w:val="006A0C73"/>
    <w:rsid w:val="006A1EE9"/>
    <w:rsid w:val="006A561D"/>
    <w:rsid w:val="006A56AF"/>
    <w:rsid w:val="006A5737"/>
    <w:rsid w:val="006A5BB7"/>
    <w:rsid w:val="006B1444"/>
    <w:rsid w:val="006B1E31"/>
    <w:rsid w:val="006B24A3"/>
    <w:rsid w:val="006B480F"/>
    <w:rsid w:val="006B556A"/>
    <w:rsid w:val="006B61A0"/>
    <w:rsid w:val="006C0031"/>
    <w:rsid w:val="006C190D"/>
    <w:rsid w:val="006C3EC1"/>
    <w:rsid w:val="006C5301"/>
    <w:rsid w:val="006C6C15"/>
    <w:rsid w:val="006C729C"/>
    <w:rsid w:val="006C7482"/>
    <w:rsid w:val="006C796C"/>
    <w:rsid w:val="006C7F12"/>
    <w:rsid w:val="006D06A9"/>
    <w:rsid w:val="006D114F"/>
    <w:rsid w:val="006D4DF8"/>
    <w:rsid w:val="006D5682"/>
    <w:rsid w:val="006D642E"/>
    <w:rsid w:val="006D685A"/>
    <w:rsid w:val="006D786E"/>
    <w:rsid w:val="006D7FB9"/>
    <w:rsid w:val="006E44A0"/>
    <w:rsid w:val="006E4C67"/>
    <w:rsid w:val="006E508A"/>
    <w:rsid w:val="006E542D"/>
    <w:rsid w:val="006E5C4F"/>
    <w:rsid w:val="006E7BF9"/>
    <w:rsid w:val="006E7D0D"/>
    <w:rsid w:val="006F07CE"/>
    <w:rsid w:val="006F2830"/>
    <w:rsid w:val="006F3AAA"/>
    <w:rsid w:val="006F4A97"/>
    <w:rsid w:val="006F4D50"/>
    <w:rsid w:val="006F52B1"/>
    <w:rsid w:val="006F681E"/>
    <w:rsid w:val="0070040B"/>
    <w:rsid w:val="0070135F"/>
    <w:rsid w:val="00702629"/>
    <w:rsid w:val="007050E8"/>
    <w:rsid w:val="00705EA5"/>
    <w:rsid w:val="0071198C"/>
    <w:rsid w:val="00712B70"/>
    <w:rsid w:val="00714DAF"/>
    <w:rsid w:val="00716293"/>
    <w:rsid w:val="00716E20"/>
    <w:rsid w:val="007260C7"/>
    <w:rsid w:val="00730F7B"/>
    <w:rsid w:val="0073186F"/>
    <w:rsid w:val="00731D85"/>
    <w:rsid w:val="0073599C"/>
    <w:rsid w:val="00737483"/>
    <w:rsid w:val="007400B0"/>
    <w:rsid w:val="007415B5"/>
    <w:rsid w:val="00745701"/>
    <w:rsid w:val="007525A5"/>
    <w:rsid w:val="0075454A"/>
    <w:rsid w:val="00755071"/>
    <w:rsid w:val="00756B15"/>
    <w:rsid w:val="0075777C"/>
    <w:rsid w:val="00760288"/>
    <w:rsid w:val="00760457"/>
    <w:rsid w:val="00761620"/>
    <w:rsid w:val="00761FB8"/>
    <w:rsid w:val="00762958"/>
    <w:rsid w:val="00762F94"/>
    <w:rsid w:val="00763481"/>
    <w:rsid w:val="00763512"/>
    <w:rsid w:val="007646B7"/>
    <w:rsid w:val="00764AF9"/>
    <w:rsid w:val="00765CFB"/>
    <w:rsid w:val="0076602B"/>
    <w:rsid w:val="007668F9"/>
    <w:rsid w:val="00767616"/>
    <w:rsid w:val="007711F6"/>
    <w:rsid w:val="007719A1"/>
    <w:rsid w:val="0077291F"/>
    <w:rsid w:val="0077504A"/>
    <w:rsid w:val="007760E3"/>
    <w:rsid w:val="007764AA"/>
    <w:rsid w:val="00777981"/>
    <w:rsid w:val="00777DCE"/>
    <w:rsid w:val="007806A9"/>
    <w:rsid w:val="00781AC8"/>
    <w:rsid w:val="00782F61"/>
    <w:rsid w:val="007846D8"/>
    <w:rsid w:val="00784959"/>
    <w:rsid w:val="0079090C"/>
    <w:rsid w:val="00791ADE"/>
    <w:rsid w:val="007929CE"/>
    <w:rsid w:val="00792EAD"/>
    <w:rsid w:val="0079479A"/>
    <w:rsid w:val="00796088"/>
    <w:rsid w:val="007979BB"/>
    <w:rsid w:val="007A24C6"/>
    <w:rsid w:val="007A367B"/>
    <w:rsid w:val="007A4CAD"/>
    <w:rsid w:val="007A5065"/>
    <w:rsid w:val="007A7A56"/>
    <w:rsid w:val="007B095E"/>
    <w:rsid w:val="007B1A97"/>
    <w:rsid w:val="007B2049"/>
    <w:rsid w:val="007B2231"/>
    <w:rsid w:val="007B4391"/>
    <w:rsid w:val="007B760B"/>
    <w:rsid w:val="007B7ED3"/>
    <w:rsid w:val="007C1BFA"/>
    <w:rsid w:val="007C4545"/>
    <w:rsid w:val="007C47D0"/>
    <w:rsid w:val="007C5E02"/>
    <w:rsid w:val="007C7A85"/>
    <w:rsid w:val="007D0F59"/>
    <w:rsid w:val="007D2B87"/>
    <w:rsid w:val="007D311B"/>
    <w:rsid w:val="007D4B2D"/>
    <w:rsid w:val="007D6867"/>
    <w:rsid w:val="007E3431"/>
    <w:rsid w:val="007E3CD5"/>
    <w:rsid w:val="007E4524"/>
    <w:rsid w:val="007E620B"/>
    <w:rsid w:val="007E6433"/>
    <w:rsid w:val="007F3C07"/>
    <w:rsid w:val="007F5F66"/>
    <w:rsid w:val="007F6266"/>
    <w:rsid w:val="007F7ECD"/>
    <w:rsid w:val="00802E2E"/>
    <w:rsid w:val="00803D4A"/>
    <w:rsid w:val="00807996"/>
    <w:rsid w:val="00810A83"/>
    <w:rsid w:val="00810E34"/>
    <w:rsid w:val="00812056"/>
    <w:rsid w:val="00816D2D"/>
    <w:rsid w:val="0081713C"/>
    <w:rsid w:val="00820D79"/>
    <w:rsid w:val="008218B3"/>
    <w:rsid w:val="00821DC6"/>
    <w:rsid w:val="00823FDA"/>
    <w:rsid w:val="00824A82"/>
    <w:rsid w:val="00825556"/>
    <w:rsid w:val="00825CB0"/>
    <w:rsid w:val="008267A3"/>
    <w:rsid w:val="00831AD1"/>
    <w:rsid w:val="00832940"/>
    <w:rsid w:val="00837940"/>
    <w:rsid w:val="008407F1"/>
    <w:rsid w:val="008441EE"/>
    <w:rsid w:val="00845BB3"/>
    <w:rsid w:val="00846056"/>
    <w:rsid w:val="0084687B"/>
    <w:rsid w:val="00847E5D"/>
    <w:rsid w:val="008547DF"/>
    <w:rsid w:val="0085511A"/>
    <w:rsid w:val="008618E1"/>
    <w:rsid w:val="00862B8C"/>
    <w:rsid w:val="008634F8"/>
    <w:rsid w:val="008638C4"/>
    <w:rsid w:val="00864214"/>
    <w:rsid w:val="00870929"/>
    <w:rsid w:val="00871851"/>
    <w:rsid w:val="00873A82"/>
    <w:rsid w:val="0087583E"/>
    <w:rsid w:val="00877769"/>
    <w:rsid w:val="00880210"/>
    <w:rsid w:val="00880A30"/>
    <w:rsid w:val="00885C14"/>
    <w:rsid w:val="00887149"/>
    <w:rsid w:val="008873AF"/>
    <w:rsid w:val="00890644"/>
    <w:rsid w:val="00891123"/>
    <w:rsid w:val="00891D29"/>
    <w:rsid w:val="0089252C"/>
    <w:rsid w:val="00892D13"/>
    <w:rsid w:val="00892FF1"/>
    <w:rsid w:val="00894BBD"/>
    <w:rsid w:val="00894DDA"/>
    <w:rsid w:val="00897E3E"/>
    <w:rsid w:val="008A0395"/>
    <w:rsid w:val="008A2D73"/>
    <w:rsid w:val="008A4396"/>
    <w:rsid w:val="008A4B8C"/>
    <w:rsid w:val="008A4E78"/>
    <w:rsid w:val="008A6054"/>
    <w:rsid w:val="008A6909"/>
    <w:rsid w:val="008A6BDF"/>
    <w:rsid w:val="008A71BF"/>
    <w:rsid w:val="008B1431"/>
    <w:rsid w:val="008B1CB6"/>
    <w:rsid w:val="008B2D99"/>
    <w:rsid w:val="008B3B2A"/>
    <w:rsid w:val="008B4A1D"/>
    <w:rsid w:val="008B5322"/>
    <w:rsid w:val="008B7C0D"/>
    <w:rsid w:val="008C0513"/>
    <w:rsid w:val="008C3079"/>
    <w:rsid w:val="008C33C6"/>
    <w:rsid w:val="008C6E0F"/>
    <w:rsid w:val="008D01F3"/>
    <w:rsid w:val="008D1110"/>
    <w:rsid w:val="008D40D3"/>
    <w:rsid w:val="008D4529"/>
    <w:rsid w:val="008D72EA"/>
    <w:rsid w:val="008D7343"/>
    <w:rsid w:val="008D7A83"/>
    <w:rsid w:val="008E0230"/>
    <w:rsid w:val="008E0DA5"/>
    <w:rsid w:val="008E28C9"/>
    <w:rsid w:val="008E3906"/>
    <w:rsid w:val="008E3E44"/>
    <w:rsid w:val="008E6F3C"/>
    <w:rsid w:val="008F39AC"/>
    <w:rsid w:val="008F3B1A"/>
    <w:rsid w:val="008F5825"/>
    <w:rsid w:val="008F6D86"/>
    <w:rsid w:val="00900240"/>
    <w:rsid w:val="00900F3A"/>
    <w:rsid w:val="009028EB"/>
    <w:rsid w:val="00903144"/>
    <w:rsid w:val="00905EF6"/>
    <w:rsid w:val="00906E7B"/>
    <w:rsid w:val="0091266B"/>
    <w:rsid w:val="00913B4E"/>
    <w:rsid w:val="00915BB6"/>
    <w:rsid w:val="00915FAC"/>
    <w:rsid w:val="00920940"/>
    <w:rsid w:val="009213DA"/>
    <w:rsid w:val="009219F9"/>
    <w:rsid w:val="00922069"/>
    <w:rsid w:val="00922A66"/>
    <w:rsid w:val="00922FDF"/>
    <w:rsid w:val="009238BA"/>
    <w:rsid w:val="00930D08"/>
    <w:rsid w:val="00930D77"/>
    <w:rsid w:val="009311CF"/>
    <w:rsid w:val="00933CC2"/>
    <w:rsid w:val="00935717"/>
    <w:rsid w:val="00936996"/>
    <w:rsid w:val="009373AF"/>
    <w:rsid w:val="00937A74"/>
    <w:rsid w:val="00941C48"/>
    <w:rsid w:val="00944BBA"/>
    <w:rsid w:val="00944F20"/>
    <w:rsid w:val="00946AB0"/>
    <w:rsid w:val="00947686"/>
    <w:rsid w:val="00947B9C"/>
    <w:rsid w:val="00952C8A"/>
    <w:rsid w:val="009556E4"/>
    <w:rsid w:val="009560AB"/>
    <w:rsid w:val="00960BF5"/>
    <w:rsid w:val="00961FE9"/>
    <w:rsid w:val="009621E3"/>
    <w:rsid w:val="0096255C"/>
    <w:rsid w:val="0096258B"/>
    <w:rsid w:val="009630EF"/>
    <w:rsid w:val="00964E18"/>
    <w:rsid w:val="009670AA"/>
    <w:rsid w:val="0097121E"/>
    <w:rsid w:val="00971E89"/>
    <w:rsid w:val="009743B5"/>
    <w:rsid w:val="00975DE8"/>
    <w:rsid w:val="00977B2A"/>
    <w:rsid w:val="009820CD"/>
    <w:rsid w:val="00982828"/>
    <w:rsid w:val="00984C3F"/>
    <w:rsid w:val="00984F5C"/>
    <w:rsid w:val="009852AE"/>
    <w:rsid w:val="0098562B"/>
    <w:rsid w:val="0098735A"/>
    <w:rsid w:val="009A0601"/>
    <w:rsid w:val="009A0AC6"/>
    <w:rsid w:val="009B616F"/>
    <w:rsid w:val="009B62C4"/>
    <w:rsid w:val="009B64FE"/>
    <w:rsid w:val="009B7767"/>
    <w:rsid w:val="009C1635"/>
    <w:rsid w:val="009C4BDB"/>
    <w:rsid w:val="009C502E"/>
    <w:rsid w:val="009C670E"/>
    <w:rsid w:val="009C67BC"/>
    <w:rsid w:val="009C7AEB"/>
    <w:rsid w:val="009D1F8F"/>
    <w:rsid w:val="009D2F6B"/>
    <w:rsid w:val="009D5702"/>
    <w:rsid w:val="009D778B"/>
    <w:rsid w:val="009D7CF7"/>
    <w:rsid w:val="009D7F1D"/>
    <w:rsid w:val="009E1561"/>
    <w:rsid w:val="009E1889"/>
    <w:rsid w:val="009E281C"/>
    <w:rsid w:val="009E5832"/>
    <w:rsid w:val="009E7A95"/>
    <w:rsid w:val="009F04E8"/>
    <w:rsid w:val="009F10D2"/>
    <w:rsid w:val="009F40E2"/>
    <w:rsid w:val="009F5813"/>
    <w:rsid w:val="009F7F08"/>
    <w:rsid w:val="00A03406"/>
    <w:rsid w:val="00A0466B"/>
    <w:rsid w:val="00A06DFD"/>
    <w:rsid w:val="00A107B0"/>
    <w:rsid w:val="00A10984"/>
    <w:rsid w:val="00A13BC9"/>
    <w:rsid w:val="00A14946"/>
    <w:rsid w:val="00A2110D"/>
    <w:rsid w:val="00A2374C"/>
    <w:rsid w:val="00A24C48"/>
    <w:rsid w:val="00A24C68"/>
    <w:rsid w:val="00A257AB"/>
    <w:rsid w:val="00A275D4"/>
    <w:rsid w:val="00A27F1B"/>
    <w:rsid w:val="00A3179C"/>
    <w:rsid w:val="00A342C2"/>
    <w:rsid w:val="00A36A96"/>
    <w:rsid w:val="00A36EF9"/>
    <w:rsid w:val="00A42989"/>
    <w:rsid w:val="00A43F4E"/>
    <w:rsid w:val="00A44C4D"/>
    <w:rsid w:val="00A50557"/>
    <w:rsid w:val="00A51680"/>
    <w:rsid w:val="00A51711"/>
    <w:rsid w:val="00A51D4C"/>
    <w:rsid w:val="00A52285"/>
    <w:rsid w:val="00A533D7"/>
    <w:rsid w:val="00A54C56"/>
    <w:rsid w:val="00A5580C"/>
    <w:rsid w:val="00A55B6F"/>
    <w:rsid w:val="00A56836"/>
    <w:rsid w:val="00A60291"/>
    <w:rsid w:val="00A606B6"/>
    <w:rsid w:val="00A60AC7"/>
    <w:rsid w:val="00A63172"/>
    <w:rsid w:val="00A651BF"/>
    <w:rsid w:val="00A65297"/>
    <w:rsid w:val="00A665D1"/>
    <w:rsid w:val="00A66EBC"/>
    <w:rsid w:val="00A70B0B"/>
    <w:rsid w:val="00A72493"/>
    <w:rsid w:val="00A72D82"/>
    <w:rsid w:val="00A734D6"/>
    <w:rsid w:val="00A76113"/>
    <w:rsid w:val="00A76FF7"/>
    <w:rsid w:val="00A80533"/>
    <w:rsid w:val="00A82F04"/>
    <w:rsid w:val="00A8382F"/>
    <w:rsid w:val="00A83DB1"/>
    <w:rsid w:val="00A84096"/>
    <w:rsid w:val="00A85CC9"/>
    <w:rsid w:val="00A86EC5"/>
    <w:rsid w:val="00A90A27"/>
    <w:rsid w:val="00A92A69"/>
    <w:rsid w:val="00A940BF"/>
    <w:rsid w:val="00A945A8"/>
    <w:rsid w:val="00AA04A6"/>
    <w:rsid w:val="00AA3567"/>
    <w:rsid w:val="00AA3E12"/>
    <w:rsid w:val="00AA4735"/>
    <w:rsid w:val="00AA5E9F"/>
    <w:rsid w:val="00AB4976"/>
    <w:rsid w:val="00AB5C85"/>
    <w:rsid w:val="00AB75FF"/>
    <w:rsid w:val="00AB7BDF"/>
    <w:rsid w:val="00AC05B0"/>
    <w:rsid w:val="00AC0A6E"/>
    <w:rsid w:val="00AC1FFC"/>
    <w:rsid w:val="00AC290F"/>
    <w:rsid w:val="00AC2FEB"/>
    <w:rsid w:val="00AC429A"/>
    <w:rsid w:val="00AC76C4"/>
    <w:rsid w:val="00AD1A25"/>
    <w:rsid w:val="00AD395E"/>
    <w:rsid w:val="00AD55FE"/>
    <w:rsid w:val="00AD6554"/>
    <w:rsid w:val="00AD6B1C"/>
    <w:rsid w:val="00AE5C55"/>
    <w:rsid w:val="00AE733D"/>
    <w:rsid w:val="00AF00D5"/>
    <w:rsid w:val="00AF0AD1"/>
    <w:rsid w:val="00AF0AD9"/>
    <w:rsid w:val="00AF7231"/>
    <w:rsid w:val="00AF7320"/>
    <w:rsid w:val="00B02738"/>
    <w:rsid w:val="00B030D0"/>
    <w:rsid w:val="00B03636"/>
    <w:rsid w:val="00B04BC9"/>
    <w:rsid w:val="00B04D82"/>
    <w:rsid w:val="00B05613"/>
    <w:rsid w:val="00B07258"/>
    <w:rsid w:val="00B07B65"/>
    <w:rsid w:val="00B11567"/>
    <w:rsid w:val="00B12FE4"/>
    <w:rsid w:val="00B14122"/>
    <w:rsid w:val="00B15151"/>
    <w:rsid w:val="00B170E5"/>
    <w:rsid w:val="00B205C7"/>
    <w:rsid w:val="00B20BB9"/>
    <w:rsid w:val="00B2173E"/>
    <w:rsid w:val="00B222D7"/>
    <w:rsid w:val="00B22519"/>
    <w:rsid w:val="00B245CF"/>
    <w:rsid w:val="00B257BB"/>
    <w:rsid w:val="00B2651F"/>
    <w:rsid w:val="00B30DD7"/>
    <w:rsid w:val="00B3227B"/>
    <w:rsid w:val="00B3257B"/>
    <w:rsid w:val="00B3352F"/>
    <w:rsid w:val="00B350D0"/>
    <w:rsid w:val="00B368DF"/>
    <w:rsid w:val="00B4003C"/>
    <w:rsid w:val="00B41337"/>
    <w:rsid w:val="00B414C3"/>
    <w:rsid w:val="00B43ED6"/>
    <w:rsid w:val="00B449C1"/>
    <w:rsid w:val="00B50836"/>
    <w:rsid w:val="00B551CA"/>
    <w:rsid w:val="00B5589F"/>
    <w:rsid w:val="00B56DBD"/>
    <w:rsid w:val="00B60154"/>
    <w:rsid w:val="00B60627"/>
    <w:rsid w:val="00B60A1C"/>
    <w:rsid w:val="00B65BB9"/>
    <w:rsid w:val="00B65BC3"/>
    <w:rsid w:val="00B664B3"/>
    <w:rsid w:val="00B66625"/>
    <w:rsid w:val="00B67895"/>
    <w:rsid w:val="00B700AC"/>
    <w:rsid w:val="00B80534"/>
    <w:rsid w:val="00B81607"/>
    <w:rsid w:val="00B839AF"/>
    <w:rsid w:val="00B84E4F"/>
    <w:rsid w:val="00B861CF"/>
    <w:rsid w:val="00B868DB"/>
    <w:rsid w:val="00B9063B"/>
    <w:rsid w:val="00B90951"/>
    <w:rsid w:val="00B91107"/>
    <w:rsid w:val="00B940B1"/>
    <w:rsid w:val="00B96CF6"/>
    <w:rsid w:val="00B96D1D"/>
    <w:rsid w:val="00BA0006"/>
    <w:rsid w:val="00BA02CA"/>
    <w:rsid w:val="00BA1E5E"/>
    <w:rsid w:val="00BA7ECA"/>
    <w:rsid w:val="00BB0F92"/>
    <w:rsid w:val="00BB159C"/>
    <w:rsid w:val="00BB3707"/>
    <w:rsid w:val="00BB3CD3"/>
    <w:rsid w:val="00BB73E2"/>
    <w:rsid w:val="00BC5592"/>
    <w:rsid w:val="00BC5B33"/>
    <w:rsid w:val="00BD1FE7"/>
    <w:rsid w:val="00BD4B38"/>
    <w:rsid w:val="00BD5FFC"/>
    <w:rsid w:val="00BD65C0"/>
    <w:rsid w:val="00BE2124"/>
    <w:rsid w:val="00BE5B9E"/>
    <w:rsid w:val="00BE67AE"/>
    <w:rsid w:val="00BE6A0A"/>
    <w:rsid w:val="00BF1D33"/>
    <w:rsid w:val="00BF2B8C"/>
    <w:rsid w:val="00BF430E"/>
    <w:rsid w:val="00BF4D79"/>
    <w:rsid w:val="00BF71A2"/>
    <w:rsid w:val="00BF795A"/>
    <w:rsid w:val="00BF7CD2"/>
    <w:rsid w:val="00C02975"/>
    <w:rsid w:val="00C03282"/>
    <w:rsid w:val="00C04237"/>
    <w:rsid w:val="00C0443B"/>
    <w:rsid w:val="00C0490B"/>
    <w:rsid w:val="00C052C6"/>
    <w:rsid w:val="00C06C55"/>
    <w:rsid w:val="00C07455"/>
    <w:rsid w:val="00C074F8"/>
    <w:rsid w:val="00C20C8A"/>
    <w:rsid w:val="00C21C33"/>
    <w:rsid w:val="00C2204A"/>
    <w:rsid w:val="00C22092"/>
    <w:rsid w:val="00C22DF1"/>
    <w:rsid w:val="00C23409"/>
    <w:rsid w:val="00C24062"/>
    <w:rsid w:val="00C25592"/>
    <w:rsid w:val="00C26DA0"/>
    <w:rsid w:val="00C30366"/>
    <w:rsid w:val="00C30AEF"/>
    <w:rsid w:val="00C32E49"/>
    <w:rsid w:val="00C32E6A"/>
    <w:rsid w:val="00C4031B"/>
    <w:rsid w:val="00C405E8"/>
    <w:rsid w:val="00C41002"/>
    <w:rsid w:val="00C468BE"/>
    <w:rsid w:val="00C502AB"/>
    <w:rsid w:val="00C508C7"/>
    <w:rsid w:val="00C53061"/>
    <w:rsid w:val="00C53BCE"/>
    <w:rsid w:val="00C54133"/>
    <w:rsid w:val="00C546CC"/>
    <w:rsid w:val="00C54B0C"/>
    <w:rsid w:val="00C55F0A"/>
    <w:rsid w:val="00C57F7E"/>
    <w:rsid w:val="00C63663"/>
    <w:rsid w:val="00C63770"/>
    <w:rsid w:val="00C67C3A"/>
    <w:rsid w:val="00C700C6"/>
    <w:rsid w:val="00C7170C"/>
    <w:rsid w:val="00C75366"/>
    <w:rsid w:val="00C75FC0"/>
    <w:rsid w:val="00C76E08"/>
    <w:rsid w:val="00C77A07"/>
    <w:rsid w:val="00C804C7"/>
    <w:rsid w:val="00C83CCB"/>
    <w:rsid w:val="00C8579F"/>
    <w:rsid w:val="00C8699B"/>
    <w:rsid w:val="00C86BCA"/>
    <w:rsid w:val="00C87B41"/>
    <w:rsid w:val="00C90B22"/>
    <w:rsid w:val="00C92C89"/>
    <w:rsid w:val="00C9352A"/>
    <w:rsid w:val="00CA09D7"/>
    <w:rsid w:val="00CA1841"/>
    <w:rsid w:val="00CA1E21"/>
    <w:rsid w:val="00CA2204"/>
    <w:rsid w:val="00CA2219"/>
    <w:rsid w:val="00CA2E11"/>
    <w:rsid w:val="00CA2F9D"/>
    <w:rsid w:val="00CA5D35"/>
    <w:rsid w:val="00CA6365"/>
    <w:rsid w:val="00CB04D7"/>
    <w:rsid w:val="00CB3C74"/>
    <w:rsid w:val="00CB3D16"/>
    <w:rsid w:val="00CB4047"/>
    <w:rsid w:val="00CB48C3"/>
    <w:rsid w:val="00CB514B"/>
    <w:rsid w:val="00CC1748"/>
    <w:rsid w:val="00CC205B"/>
    <w:rsid w:val="00CC64F1"/>
    <w:rsid w:val="00CC681F"/>
    <w:rsid w:val="00CC6B93"/>
    <w:rsid w:val="00CC7F10"/>
    <w:rsid w:val="00CD062D"/>
    <w:rsid w:val="00CD184C"/>
    <w:rsid w:val="00CD21AF"/>
    <w:rsid w:val="00CD4F89"/>
    <w:rsid w:val="00CD58B1"/>
    <w:rsid w:val="00CD7B45"/>
    <w:rsid w:val="00CE24C1"/>
    <w:rsid w:val="00CE369D"/>
    <w:rsid w:val="00CE47A9"/>
    <w:rsid w:val="00CE50AF"/>
    <w:rsid w:val="00CE5A09"/>
    <w:rsid w:val="00CE6590"/>
    <w:rsid w:val="00CE7E0E"/>
    <w:rsid w:val="00CF0453"/>
    <w:rsid w:val="00CF5330"/>
    <w:rsid w:val="00CF7F3F"/>
    <w:rsid w:val="00D048FD"/>
    <w:rsid w:val="00D06B6A"/>
    <w:rsid w:val="00D10E6D"/>
    <w:rsid w:val="00D12716"/>
    <w:rsid w:val="00D1485E"/>
    <w:rsid w:val="00D14A35"/>
    <w:rsid w:val="00D16440"/>
    <w:rsid w:val="00D17C80"/>
    <w:rsid w:val="00D20D65"/>
    <w:rsid w:val="00D21110"/>
    <w:rsid w:val="00D22582"/>
    <w:rsid w:val="00D23D5F"/>
    <w:rsid w:val="00D258C0"/>
    <w:rsid w:val="00D27500"/>
    <w:rsid w:val="00D32BE4"/>
    <w:rsid w:val="00D34187"/>
    <w:rsid w:val="00D35A76"/>
    <w:rsid w:val="00D35BFE"/>
    <w:rsid w:val="00D365C3"/>
    <w:rsid w:val="00D37F81"/>
    <w:rsid w:val="00D440A8"/>
    <w:rsid w:val="00D47C15"/>
    <w:rsid w:val="00D517F5"/>
    <w:rsid w:val="00D51FFA"/>
    <w:rsid w:val="00D52CE5"/>
    <w:rsid w:val="00D5371B"/>
    <w:rsid w:val="00D6181F"/>
    <w:rsid w:val="00D620DF"/>
    <w:rsid w:val="00D66348"/>
    <w:rsid w:val="00D72360"/>
    <w:rsid w:val="00D72992"/>
    <w:rsid w:val="00D77A28"/>
    <w:rsid w:val="00D83353"/>
    <w:rsid w:val="00D843BD"/>
    <w:rsid w:val="00D849AA"/>
    <w:rsid w:val="00D85DD3"/>
    <w:rsid w:val="00D94B86"/>
    <w:rsid w:val="00D94E1C"/>
    <w:rsid w:val="00D95295"/>
    <w:rsid w:val="00DA27C9"/>
    <w:rsid w:val="00DA2EBB"/>
    <w:rsid w:val="00DA4DD2"/>
    <w:rsid w:val="00DB02DE"/>
    <w:rsid w:val="00DB0E7A"/>
    <w:rsid w:val="00DB19C9"/>
    <w:rsid w:val="00DB24BE"/>
    <w:rsid w:val="00DB45F1"/>
    <w:rsid w:val="00DB46F0"/>
    <w:rsid w:val="00DB4C6E"/>
    <w:rsid w:val="00DB6DF9"/>
    <w:rsid w:val="00DC1556"/>
    <w:rsid w:val="00DC24E7"/>
    <w:rsid w:val="00DC38AB"/>
    <w:rsid w:val="00DC7750"/>
    <w:rsid w:val="00DD0E3A"/>
    <w:rsid w:val="00DD124A"/>
    <w:rsid w:val="00DD2130"/>
    <w:rsid w:val="00DD2321"/>
    <w:rsid w:val="00DD5675"/>
    <w:rsid w:val="00DD6032"/>
    <w:rsid w:val="00DD731B"/>
    <w:rsid w:val="00DD78E3"/>
    <w:rsid w:val="00DD7961"/>
    <w:rsid w:val="00DD7BD9"/>
    <w:rsid w:val="00DE0E52"/>
    <w:rsid w:val="00DE522B"/>
    <w:rsid w:val="00DE5EC0"/>
    <w:rsid w:val="00DF0783"/>
    <w:rsid w:val="00DF188E"/>
    <w:rsid w:val="00DF56D8"/>
    <w:rsid w:val="00DF5A5F"/>
    <w:rsid w:val="00DF6FAB"/>
    <w:rsid w:val="00E003F9"/>
    <w:rsid w:val="00E013FE"/>
    <w:rsid w:val="00E01D03"/>
    <w:rsid w:val="00E03D7D"/>
    <w:rsid w:val="00E04C6F"/>
    <w:rsid w:val="00E056D0"/>
    <w:rsid w:val="00E05763"/>
    <w:rsid w:val="00E06049"/>
    <w:rsid w:val="00E06109"/>
    <w:rsid w:val="00E12037"/>
    <w:rsid w:val="00E13078"/>
    <w:rsid w:val="00E1335D"/>
    <w:rsid w:val="00E15472"/>
    <w:rsid w:val="00E20838"/>
    <w:rsid w:val="00E216CE"/>
    <w:rsid w:val="00E22510"/>
    <w:rsid w:val="00E259A3"/>
    <w:rsid w:val="00E26A88"/>
    <w:rsid w:val="00E26B3E"/>
    <w:rsid w:val="00E312D4"/>
    <w:rsid w:val="00E31439"/>
    <w:rsid w:val="00E33B27"/>
    <w:rsid w:val="00E35208"/>
    <w:rsid w:val="00E35392"/>
    <w:rsid w:val="00E354B6"/>
    <w:rsid w:val="00E3680E"/>
    <w:rsid w:val="00E36817"/>
    <w:rsid w:val="00E4276F"/>
    <w:rsid w:val="00E42C6B"/>
    <w:rsid w:val="00E435F9"/>
    <w:rsid w:val="00E50E39"/>
    <w:rsid w:val="00E51898"/>
    <w:rsid w:val="00E5234D"/>
    <w:rsid w:val="00E55896"/>
    <w:rsid w:val="00E5746C"/>
    <w:rsid w:val="00E6128B"/>
    <w:rsid w:val="00E61E35"/>
    <w:rsid w:val="00E644F1"/>
    <w:rsid w:val="00E64951"/>
    <w:rsid w:val="00E64B38"/>
    <w:rsid w:val="00E6659A"/>
    <w:rsid w:val="00E67000"/>
    <w:rsid w:val="00E70F5E"/>
    <w:rsid w:val="00E728AA"/>
    <w:rsid w:val="00E73C72"/>
    <w:rsid w:val="00E74C65"/>
    <w:rsid w:val="00E755D2"/>
    <w:rsid w:val="00E75ACB"/>
    <w:rsid w:val="00E763C8"/>
    <w:rsid w:val="00E76ECC"/>
    <w:rsid w:val="00E77610"/>
    <w:rsid w:val="00E84165"/>
    <w:rsid w:val="00E870F6"/>
    <w:rsid w:val="00E94100"/>
    <w:rsid w:val="00E97CF9"/>
    <w:rsid w:val="00EA054B"/>
    <w:rsid w:val="00EA2CC4"/>
    <w:rsid w:val="00EA2CC6"/>
    <w:rsid w:val="00EA650B"/>
    <w:rsid w:val="00EB108B"/>
    <w:rsid w:val="00EB4E14"/>
    <w:rsid w:val="00EB6580"/>
    <w:rsid w:val="00EB7A07"/>
    <w:rsid w:val="00EB7BFB"/>
    <w:rsid w:val="00EB7F1F"/>
    <w:rsid w:val="00EC257D"/>
    <w:rsid w:val="00EC3F11"/>
    <w:rsid w:val="00EC43C4"/>
    <w:rsid w:val="00EC4869"/>
    <w:rsid w:val="00EC52B0"/>
    <w:rsid w:val="00EC56F7"/>
    <w:rsid w:val="00EC5711"/>
    <w:rsid w:val="00EC6B6C"/>
    <w:rsid w:val="00EC71D9"/>
    <w:rsid w:val="00ED1E4B"/>
    <w:rsid w:val="00ED3058"/>
    <w:rsid w:val="00ED400D"/>
    <w:rsid w:val="00ED54DD"/>
    <w:rsid w:val="00EE3CF2"/>
    <w:rsid w:val="00EF0D6B"/>
    <w:rsid w:val="00EF1343"/>
    <w:rsid w:val="00EF15DB"/>
    <w:rsid w:val="00EF229F"/>
    <w:rsid w:val="00EF5DB5"/>
    <w:rsid w:val="00EF6CAD"/>
    <w:rsid w:val="00F04685"/>
    <w:rsid w:val="00F0605C"/>
    <w:rsid w:val="00F0640C"/>
    <w:rsid w:val="00F10945"/>
    <w:rsid w:val="00F1159B"/>
    <w:rsid w:val="00F124BC"/>
    <w:rsid w:val="00F14799"/>
    <w:rsid w:val="00F16FED"/>
    <w:rsid w:val="00F17B82"/>
    <w:rsid w:val="00F17F00"/>
    <w:rsid w:val="00F2038F"/>
    <w:rsid w:val="00F20584"/>
    <w:rsid w:val="00F23293"/>
    <w:rsid w:val="00F23383"/>
    <w:rsid w:val="00F23A86"/>
    <w:rsid w:val="00F23C7C"/>
    <w:rsid w:val="00F3122F"/>
    <w:rsid w:val="00F31501"/>
    <w:rsid w:val="00F335CE"/>
    <w:rsid w:val="00F35928"/>
    <w:rsid w:val="00F36911"/>
    <w:rsid w:val="00F36B57"/>
    <w:rsid w:val="00F401A1"/>
    <w:rsid w:val="00F45602"/>
    <w:rsid w:val="00F47258"/>
    <w:rsid w:val="00F47DC4"/>
    <w:rsid w:val="00F51AED"/>
    <w:rsid w:val="00F52BDE"/>
    <w:rsid w:val="00F53C07"/>
    <w:rsid w:val="00F562C1"/>
    <w:rsid w:val="00F60176"/>
    <w:rsid w:val="00F60AA1"/>
    <w:rsid w:val="00F63906"/>
    <w:rsid w:val="00F64A6B"/>
    <w:rsid w:val="00F658D7"/>
    <w:rsid w:val="00F66266"/>
    <w:rsid w:val="00F72B24"/>
    <w:rsid w:val="00F7375E"/>
    <w:rsid w:val="00F77245"/>
    <w:rsid w:val="00F8252A"/>
    <w:rsid w:val="00F82CD0"/>
    <w:rsid w:val="00F82D59"/>
    <w:rsid w:val="00F86C22"/>
    <w:rsid w:val="00F873E8"/>
    <w:rsid w:val="00F909C4"/>
    <w:rsid w:val="00F9208D"/>
    <w:rsid w:val="00F92C87"/>
    <w:rsid w:val="00F93D5F"/>
    <w:rsid w:val="00F9500B"/>
    <w:rsid w:val="00F97989"/>
    <w:rsid w:val="00FA00B3"/>
    <w:rsid w:val="00FA197A"/>
    <w:rsid w:val="00FA1A7A"/>
    <w:rsid w:val="00FA3716"/>
    <w:rsid w:val="00FA47C2"/>
    <w:rsid w:val="00FA4EAC"/>
    <w:rsid w:val="00FB095C"/>
    <w:rsid w:val="00FB4087"/>
    <w:rsid w:val="00FB5F11"/>
    <w:rsid w:val="00FB6AA6"/>
    <w:rsid w:val="00FB70E5"/>
    <w:rsid w:val="00FB73FE"/>
    <w:rsid w:val="00FC1645"/>
    <w:rsid w:val="00FC228F"/>
    <w:rsid w:val="00FC2F71"/>
    <w:rsid w:val="00FC32DB"/>
    <w:rsid w:val="00FC41ED"/>
    <w:rsid w:val="00FC442C"/>
    <w:rsid w:val="00FC68FB"/>
    <w:rsid w:val="00FD0FAB"/>
    <w:rsid w:val="00FD1270"/>
    <w:rsid w:val="00FD2227"/>
    <w:rsid w:val="00FD282C"/>
    <w:rsid w:val="00FD292B"/>
    <w:rsid w:val="00FD52E2"/>
    <w:rsid w:val="00FD5426"/>
    <w:rsid w:val="00FD5492"/>
    <w:rsid w:val="00FD7406"/>
    <w:rsid w:val="00FE027C"/>
    <w:rsid w:val="00FE1E0D"/>
    <w:rsid w:val="00FE20DD"/>
    <w:rsid w:val="00FE45F8"/>
    <w:rsid w:val="00FE6CBA"/>
    <w:rsid w:val="00FE749B"/>
    <w:rsid w:val="00FE7F31"/>
    <w:rsid w:val="00FF2E31"/>
    <w:rsid w:val="00FF5107"/>
    <w:rsid w:val="00FF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3E89"/>
  <w15:chartTrackingRefBased/>
  <w15:docId w15:val="{13C216EE-523C-4AC4-A559-A1E0CB58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F3"/>
  </w:style>
  <w:style w:type="paragraph" w:styleId="Footer">
    <w:name w:val="footer"/>
    <w:basedOn w:val="Normal"/>
    <w:link w:val="FooterChar"/>
    <w:uiPriority w:val="99"/>
    <w:unhideWhenUsed/>
    <w:rsid w:val="008D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F3"/>
  </w:style>
  <w:style w:type="paragraph" w:styleId="ListParagraph">
    <w:name w:val="List Paragraph"/>
    <w:basedOn w:val="Normal"/>
    <w:uiPriority w:val="34"/>
    <w:qFormat/>
    <w:rsid w:val="00CC1748"/>
    <w:pPr>
      <w:ind w:left="720"/>
      <w:contextualSpacing/>
    </w:pPr>
  </w:style>
  <w:style w:type="table" w:styleId="TableGrid">
    <w:name w:val="Table Grid"/>
    <w:basedOn w:val="TableNormal"/>
    <w:uiPriority w:val="39"/>
    <w:rsid w:val="00EC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7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4F8"/>
    <w:rPr>
      <w:rFonts w:ascii="Segoe UI" w:hAnsi="Segoe UI" w:cs="Segoe UI"/>
      <w:sz w:val="18"/>
      <w:szCs w:val="18"/>
    </w:rPr>
  </w:style>
  <w:style w:type="character" w:styleId="Hyperlink">
    <w:name w:val="Hyperlink"/>
    <w:basedOn w:val="DefaultParagraphFont"/>
    <w:uiPriority w:val="99"/>
    <w:semiHidden/>
    <w:unhideWhenUsed/>
    <w:rsid w:val="00E5746C"/>
    <w:rPr>
      <w:color w:val="0563C1"/>
      <w:u w:val="single"/>
    </w:rPr>
  </w:style>
  <w:style w:type="character" w:styleId="FollowedHyperlink">
    <w:name w:val="FollowedHyperlink"/>
    <w:basedOn w:val="DefaultParagraphFont"/>
    <w:uiPriority w:val="99"/>
    <w:semiHidden/>
    <w:unhideWhenUsed/>
    <w:rsid w:val="00E5746C"/>
    <w:rPr>
      <w:color w:val="954F72"/>
      <w:u w:val="single"/>
    </w:rPr>
  </w:style>
  <w:style w:type="paragraph" w:customStyle="1" w:styleId="msonormal0">
    <w:name w:val="msonormal"/>
    <w:basedOn w:val="Normal"/>
    <w:rsid w:val="00E57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E5746C"/>
    <w:pPr>
      <w:spacing w:before="100" w:beforeAutospacing="1" w:after="100" w:afterAutospacing="1" w:line="240" w:lineRule="auto"/>
    </w:pPr>
    <w:rPr>
      <w:rFonts w:ascii="Times New Roman" w:eastAsia="Times New Roman" w:hAnsi="Times New Roman" w:cs="Times New Roman"/>
      <w:b/>
      <w:bCs/>
      <w:sz w:val="32"/>
      <w:szCs w:val="32"/>
      <w:u w:val="single"/>
      <w:lang w:eastAsia="en-GB"/>
    </w:rPr>
  </w:style>
  <w:style w:type="paragraph" w:customStyle="1" w:styleId="xl64">
    <w:name w:val="xl64"/>
    <w:basedOn w:val="Normal"/>
    <w:rsid w:val="00E5746C"/>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5">
    <w:name w:val="xl65"/>
    <w:basedOn w:val="Normal"/>
    <w:rsid w:val="00E5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E5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7">
    <w:name w:val="xl67"/>
    <w:basedOn w:val="Normal"/>
    <w:rsid w:val="00E5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E5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9">
    <w:name w:val="xl69"/>
    <w:basedOn w:val="Normal"/>
    <w:rsid w:val="00E5746C"/>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0">
    <w:name w:val="xl70"/>
    <w:basedOn w:val="Normal"/>
    <w:rsid w:val="00E574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E574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E574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E5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4">
    <w:name w:val="xl74"/>
    <w:basedOn w:val="Normal"/>
    <w:rsid w:val="00E5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E574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E574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7">
    <w:name w:val="xl77"/>
    <w:basedOn w:val="Normal"/>
    <w:rsid w:val="00E574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E574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E5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0">
    <w:name w:val="xl80"/>
    <w:basedOn w:val="Normal"/>
    <w:rsid w:val="00E5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1">
    <w:name w:val="xl81"/>
    <w:basedOn w:val="Normal"/>
    <w:rsid w:val="00E5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rsid w:val="00E5746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rsid w:val="00E5746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4">
    <w:name w:val="xl84"/>
    <w:basedOn w:val="Normal"/>
    <w:rsid w:val="00E5746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5">
    <w:name w:val="xl85"/>
    <w:basedOn w:val="Normal"/>
    <w:rsid w:val="00E5746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6">
    <w:name w:val="xl86"/>
    <w:basedOn w:val="Normal"/>
    <w:rsid w:val="00E5746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
    <w:rsid w:val="00E574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8">
    <w:name w:val="xl88"/>
    <w:basedOn w:val="Normal"/>
    <w:rsid w:val="00E574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9">
    <w:name w:val="xl89"/>
    <w:basedOn w:val="Normal"/>
    <w:rsid w:val="00E574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styleId="Revision">
    <w:name w:val="Revision"/>
    <w:hidden/>
    <w:uiPriority w:val="99"/>
    <w:semiHidden/>
    <w:rsid w:val="00AB7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11054">
      <w:bodyDiv w:val="1"/>
      <w:marLeft w:val="0"/>
      <w:marRight w:val="0"/>
      <w:marTop w:val="0"/>
      <w:marBottom w:val="0"/>
      <w:divBdr>
        <w:top w:val="none" w:sz="0" w:space="0" w:color="auto"/>
        <w:left w:val="none" w:sz="0" w:space="0" w:color="auto"/>
        <w:bottom w:val="none" w:sz="0" w:space="0" w:color="auto"/>
        <w:right w:val="none" w:sz="0" w:space="0" w:color="auto"/>
      </w:divBdr>
      <w:divsChild>
        <w:div w:id="329061958">
          <w:marLeft w:val="144"/>
          <w:marRight w:val="0"/>
          <w:marTop w:val="0"/>
          <w:marBottom w:val="0"/>
          <w:divBdr>
            <w:top w:val="none" w:sz="0" w:space="0" w:color="auto"/>
            <w:left w:val="none" w:sz="0" w:space="0" w:color="auto"/>
            <w:bottom w:val="none" w:sz="0" w:space="0" w:color="auto"/>
            <w:right w:val="none" w:sz="0" w:space="0" w:color="auto"/>
          </w:divBdr>
        </w:div>
        <w:div w:id="1842812436">
          <w:marLeft w:val="144"/>
          <w:marRight w:val="0"/>
          <w:marTop w:val="0"/>
          <w:marBottom w:val="0"/>
          <w:divBdr>
            <w:top w:val="none" w:sz="0" w:space="0" w:color="auto"/>
            <w:left w:val="none" w:sz="0" w:space="0" w:color="auto"/>
            <w:bottom w:val="none" w:sz="0" w:space="0" w:color="auto"/>
            <w:right w:val="none" w:sz="0" w:space="0" w:color="auto"/>
          </w:divBdr>
        </w:div>
      </w:divsChild>
    </w:div>
    <w:div w:id="530924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1111">
          <w:marLeft w:val="144"/>
          <w:marRight w:val="0"/>
          <w:marTop w:val="0"/>
          <w:marBottom w:val="0"/>
          <w:divBdr>
            <w:top w:val="none" w:sz="0" w:space="0" w:color="auto"/>
            <w:left w:val="none" w:sz="0" w:space="0" w:color="auto"/>
            <w:bottom w:val="none" w:sz="0" w:space="0" w:color="auto"/>
            <w:right w:val="none" w:sz="0" w:space="0" w:color="auto"/>
          </w:divBdr>
        </w:div>
        <w:div w:id="1734232103">
          <w:marLeft w:val="144"/>
          <w:marRight w:val="0"/>
          <w:marTop w:val="0"/>
          <w:marBottom w:val="0"/>
          <w:divBdr>
            <w:top w:val="none" w:sz="0" w:space="0" w:color="auto"/>
            <w:left w:val="none" w:sz="0" w:space="0" w:color="auto"/>
            <w:bottom w:val="none" w:sz="0" w:space="0" w:color="auto"/>
            <w:right w:val="none" w:sz="0" w:space="0" w:color="auto"/>
          </w:divBdr>
        </w:div>
      </w:divsChild>
    </w:div>
    <w:div w:id="941378097">
      <w:bodyDiv w:val="1"/>
      <w:marLeft w:val="0"/>
      <w:marRight w:val="0"/>
      <w:marTop w:val="0"/>
      <w:marBottom w:val="0"/>
      <w:divBdr>
        <w:top w:val="none" w:sz="0" w:space="0" w:color="auto"/>
        <w:left w:val="none" w:sz="0" w:space="0" w:color="auto"/>
        <w:bottom w:val="none" w:sz="0" w:space="0" w:color="auto"/>
        <w:right w:val="none" w:sz="0" w:space="0" w:color="auto"/>
      </w:divBdr>
    </w:div>
    <w:div w:id="1571960342">
      <w:bodyDiv w:val="1"/>
      <w:marLeft w:val="0"/>
      <w:marRight w:val="0"/>
      <w:marTop w:val="0"/>
      <w:marBottom w:val="0"/>
      <w:divBdr>
        <w:top w:val="none" w:sz="0" w:space="0" w:color="auto"/>
        <w:left w:val="none" w:sz="0" w:space="0" w:color="auto"/>
        <w:bottom w:val="none" w:sz="0" w:space="0" w:color="auto"/>
        <w:right w:val="none" w:sz="0" w:space="0" w:color="auto"/>
      </w:divBdr>
      <w:divsChild>
        <w:div w:id="901015734">
          <w:marLeft w:val="144"/>
          <w:marRight w:val="0"/>
          <w:marTop w:val="0"/>
          <w:marBottom w:val="0"/>
          <w:divBdr>
            <w:top w:val="none" w:sz="0" w:space="0" w:color="auto"/>
            <w:left w:val="none" w:sz="0" w:space="0" w:color="auto"/>
            <w:bottom w:val="none" w:sz="0" w:space="0" w:color="auto"/>
            <w:right w:val="none" w:sz="0" w:space="0" w:color="auto"/>
          </w:divBdr>
        </w:div>
        <w:div w:id="948271692">
          <w:marLeft w:val="144"/>
          <w:marRight w:val="0"/>
          <w:marTop w:val="0"/>
          <w:marBottom w:val="0"/>
          <w:divBdr>
            <w:top w:val="none" w:sz="0" w:space="0" w:color="auto"/>
            <w:left w:val="none" w:sz="0" w:space="0" w:color="auto"/>
            <w:bottom w:val="none" w:sz="0" w:space="0" w:color="auto"/>
            <w:right w:val="none" w:sz="0" w:space="0" w:color="auto"/>
          </w:divBdr>
        </w:div>
      </w:divsChild>
    </w:div>
    <w:div w:id="21281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0" ma:contentTypeDescription="Create a new document." ma:contentTypeScope="" ma:versionID="8ef4733ede855af57a263cfe5350d452">
  <xsd:schema xmlns:xsd="http://www.w3.org/2001/XMLSchema" xmlns:xs="http://www.w3.org/2001/XMLSchema" xmlns:p="http://schemas.microsoft.com/office/2006/metadata/properties" xmlns:ns3="f5391811-e11b-4018-a5a4-e10c3877d3fe" targetNamespace="http://schemas.microsoft.com/office/2006/metadata/properties" ma:root="true" ma:fieldsID="63b4c6b10cb0518f9f1c8b9bd3babd60" ns3:_="">
    <xsd:import namespace="f5391811-e11b-4018-a5a4-e10c3877d3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43A02-871F-44C5-A71E-21ECB54F00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D83EE8-EE49-4B53-B3AB-50C7D283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804FB-D647-4F15-8854-2B4332E4829B}">
  <ds:schemaRefs>
    <ds:schemaRef ds:uri="http://schemas.openxmlformats.org/officeDocument/2006/bibliography"/>
  </ds:schemaRefs>
</ds:datastoreItem>
</file>

<file path=customXml/itemProps4.xml><?xml version="1.0" encoding="utf-8"?>
<ds:datastoreItem xmlns:ds="http://schemas.openxmlformats.org/officeDocument/2006/customXml" ds:itemID="{FA1E5A3E-6A07-43EF-B7FC-69E40538D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Dunsmore</dc:creator>
  <cp:keywords/>
  <dc:description/>
  <cp:lastModifiedBy>Amy Hitchmough</cp:lastModifiedBy>
  <cp:revision>3</cp:revision>
  <dcterms:created xsi:type="dcterms:W3CDTF">2023-09-27T09:12:00Z</dcterms:created>
  <dcterms:modified xsi:type="dcterms:W3CDTF">2023-09-27T09:13:00Z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