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E77FC" w:rsidRDefault="009E77FC" w14:paraId="672A6659" w14:textId="4A58470D"/>
    <w:p w:rsidR="0035280C" w:rsidRDefault="0035280C" w14:paraId="37AA9145" w14:textId="5F9B4F93">
      <w:r>
        <w:rPr>
          <w:noProof/>
        </w:rPr>
        <w:drawing>
          <wp:inline distT="0" distB="0" distL="0" distR="0" wp14:anchorId="64489F41" wp14:editId="31D602B8">
            <wp:extent cx="5886450" cy="763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75" cy="7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800" w:type="dxa"/>
        <w:tblInd w:w="-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Pr="001B70EC" w:rsidR="001537F5" w:rsidTr="08EDD16E" w14:paraId="094A54A9" w14:textId="77777777">
        <w:trPr>
          <w:trHeight w:val="744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1B70EC" w:rsidR="009E77FC" w:rsidP="001537F5" w:rsidRDefault="009E77FC" w14:paraId="0A37501D" w14:textId="7777777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Pr="0074110E" w:rsidR="001A5E25" w:rsidP="001537F5" w:rsidRDefault="005F0FDA" w14:paraId="5F243DE7" w14:textId="28AB9A0D">
            <w:pPr>
              <w:widowControl w:val="0"/>
              <w:jc w:val="center"/>
              <w:rPr>
                <w:rStyle w:val="eop"/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74110E">
              <w:rPr>
                <w:rStyle w:val="normaltextrun"/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>HEALTHY EATING ON A BUDGET</w:t>
            </w:r>
          </w:p>
          <w:p w:rsidR="00851885" w:rsidP="001537F5" w:rsidRDefault="00851885" w14:paraId="16322A25" w14:textId="7777777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Pr="0053129F" w:rsidR="009E77FC" w:rsidP="001537F5" w:rsidRDefault="00CC6646" w14:paraId="04E5A88B" w14:textId="0E4744B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Pr="001B70EC" w:rsidR="001537F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(Courses are offered subject to viable numbers.) </w:t>
            </w:r>
          </w:p>
        </w:tc>
      </w:tr>
      <w:tr w:rsidRPr="001B70EC" w:rsidR="001537F5" w:rsidTr="08EDD16E" w14:paraId="47E97B75" w14:textId="77777777">
        <w:trPr>
          <w:trHeight w:val="79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1B70EC" w:rsidR="001537F5" w:rsidP="001537F5" w:rsidRDefault="001537F5" w14:paraId="67D633A0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9E475A" w:rsidR="001537F5" w:rsidP="3DDF6648" w:rsidRDefault="15FFD789" w14:paraId="5DAB6C7B" w14:textId="668EBDE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E475A">
              <w:rPr>
                <w:rFonts w:ascii="Arial" w:hAnsi="Arial" w:cs="Arial"/>
                <w:color w:val="auto"/>
                <w:sz w:val="24"/>
                <w:szCs w:val="24"/>
              </w:rPr>
              <w:t>Adult learners who</w:t>
            </w:r>
            <w:r w:rsidRPr="009E475A" w:rsidR="00851885">
              <w:rPr>
                <w:rFonts w:ascii="Arial" w:hAnsi="Arial" w:cs="Arial"/>
                <w:sz w:val="24"/>
                <w:szCs w:val="24"/>
                <w:bdr w:val="none" w:color="auto" w:sz="0" w:space="0" w:frame="1"/>
              </w:rPr>
              <w:t xml:space="preserve"> </w:t>
            </w:r>
            <w:r w:rsidRPr="009E475A" w:rsidR="00851885">
              <w:rPr>
                <w:rStyle w:val="normaltextrun"/>
                <w:rFonts w:ascii="Arial" w:hAnsi="Arial" w:cs="Arial"/>
                <w:sz w:val="24"/>
                <w:szCs w:val="24"/>
                <w:bdr w:val="none" w:color="auto" w:sz="0" w:space="0" w:frame="1"/>
              </w:rPr>
              <w:t xml:space="preserve">would like to cook </w:t>
            </w:r>
            <w:r w:rsidR="00BA667C">
              <w:rPr>
                <w:rStyle w:val="normaltextrun"/>
                <w:rFonts w:ascii="Arial" w:hAnsi="Arial" w:cs="Arial"/>
                <w:sz w:val="24"/>
                <w:szCs w:val="24"/>
                <w:bdr w:val="none" w:color="auto" w:sz="0" w:space="0" w:frame="1"/>
              </w:rPr>
              <w:t xml:space="preserve">a variety of </w:t>
            </w:r>
            <w:r w:rsidR="008F0460">
              <w:rPr>
                <w:rStyle w:val="normaltextrun"/>
                <w:rFonts w:ascii="Arial" w:hAnsi="Arial" w:cs="Arial"/>
                <w:sz w:val="24"/>
                <w:szCs w:val="24"/>
                <w:bdr w:val="none" w:color="auto" w:sz="0" w:space="0" w:frame="1"/>
              </w:rPr>
              <w:t xml:space="preserve">tasty, </w:t>
            </w:r>
            <w:proofErr w:type="gramStart"/>
            <w:r w:rsidR="00BA667C">
              <w:rPr>
                <w:rStyle w:val="normaltextrun"/>
                <w:rFonts w:ascii="Arial" w:hAnsi="Arial" w:cs="Arial"/>
                <w:sz w:val="24"/>
                <w:szCs w:val="24"/>
                <w:bdr w:val="none" w:color="auto" w:sz="0" w:space="0" w:frame="1"/>
              </w:rPr>
              <w:t>healthy</w:t>
            </w:r>
            <w:proofErr w:type="gramEnd"/>
            <w:r w:rsidR="00BA667C">
              <w:rPr>
                <w:rStyle w:val="normaltextrun"/>
                <w:rFonts w:ascii="Arial" w:hAnsi="Arial" w:cs="Arial"/>
                <w:sz w:val="24"/>
                <w:szCs w:val="24"/>
                <w:bdr w:val="none" w:color="auto" w:sz="0" w:space="0" w:frame="1"/>
              </w:rPr>
              <w:t xml:space="preserve"> </w:t>
            </w:r>
            <w:r w:rsidR="008F0460">
              <w:rPr>
                <w:rStyle w:val="normaltextrun"/>
                <w:rFonts w:ascii="Arial" w:hAnsi="Arial" w:cs="Arial"/>
                <w:sz w:val="24"/>
                <w:szCs w:val="24"/>
                <w:bdr w:val="none" w:color="auto" w:sz="0" w:space="0" w:frame="1"/>
              </w:rPr>
              <w:t xml:space="preserve">and economical </w:t>
            </w:r>
            <w:r w:rsidR="00BA667C">
              <w:rPr>
                <w:rStyle w:val="normaltextrun"/>
                <w:rFonts w:ascii="Arial" w:hAnsi="Arial" w:cs="Arial"/>
                <w:sz w:val="24"/>
                <w:szCs w:val="24"/>
                <w:bdr w:val="none" w:color="auto" w:sz="0" w:space="0" w:frame="1"/>
              </w:rPr>
              <w:t xml:space="preserve">dishes </w:t>
            </w:r>
            <w:r w:rsidR="1AD4312E">
              <w:rPr>
                <w:rStyle w:val="normaltextrun"/>
                <w:rFonts w:ascii="Arial" w:hAnsi="Arial" w:cs="Arial"/>
                <w:sz w:val="24"/>
                <w:szCs w:val="24"/>
                <w:bdr w:val="none" w:color="auto" w:sz="0" w:space="0" w:frame="1"/>
              </w:rPr>
              <w:t>and learn ways to cut their household food bill</w:t>
            </w:r>
          </w:p>
        </w:tc>
      </w:tr>
      <w:tr w:rsidRPr="001B70EC" w:rsidR="006A7AAA" w:rsidTr="08EDD16E" w14:paraId="33F6A418" w14:textId="77777777">
        <w:trPr>
          <w:trHeight w:val="920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1B70EC" w:rsidR="006A7AAA" w:rsidP="001537F5" w:rsidRDefault="006A7AAA" w14:paraId="71B11CDB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9E475A" w:rsidR="006A7AAA" w:rsidP="3DDF6648" w:rsidRDefault="003F1032" w14:paraId="58664C45" w14:textId="1C8BE0FF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E475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Course content below is subject to change based on p</w:t>
            </w:r>
            <w:r w:rsidRPr="009E475A" w:rsidR="41712C9F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rior </w:t>
            </w:r>
            <w:r w:rsidRPr="009E475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knowledge and skills of each cohort</w:t>
            </w:r>
            <w:r w:rsidRPr="009E475A" w:rsidR="00554492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  <w:p w:rsidRPr="009E475A" w:rsidR="47FF7DF1" w:rsidP="47FF7DF1" w:rsidRDefault="47FF7DF1" w14:paraId="271E6B61" w14:textId="726D8530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Pr="004904CB" w:rsidR="56A8F7EE" w:rsidP="47FF7DF1" w:rsidRDefault="56A8F7EE" w14:paraId="3C30EFFF" w14:textId="46ACC32D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04C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1</w:t>
            </w:r>
          </w:p>
          <w:p w:rsidRPr="009E475A" w:rsidR="00851885" w:rsidP="00B915BD" w:rsidRDefault="00851885" w14:paraId="15CFA3FF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9E475A">
              <w:rPr>
                <w:rStyle w:val="normaltextrun"/>
                <w:rFonts w:ascii="Arial" w:hAnsi="Arial" w:cs="Arial"/>
                <w:color w:val="000000"/>
              </w:rPr>
              <w:t>Induction </w:t>
            </w:r>
            <w:r w:rsidRPr="009E475A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9E475A" w:rsidR="00851885" w:rsidP="00B915BD" w:rsidRDefault="00851885" w14:paraId="59D33BB6" w14:textId="1AE98B60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9E475A">
              <w:rPr>
                <w:rStyle w:val="normaltextrun"/>
                <w:rFonts w:ascii="Arial" w:hAnsi="Arial" w:cs="Arial"/>
                <w:color w:val="000000"/>
              </w:rPr>
              <w:t xml:space="preserve">Initial assessment: </w:t>
            </w:r>
            <w:r w:rsidR="00D008EE">
              <w:rPr>
                <w:rStyle w:val="normaltextrun"/>
                <w:rFonts w:ascii="Arial" w:hAnsi="Arial" w:cs="Arial"/>
                <w:color w:val="000000"/>
              </w:rPr>
              <w:t>what do you usually cook</w:t>
            </w:r>
            <w:r w:rsidRPr="009E475A">
              <w:rPr>
                <w:rStyle w:val="normaltextrun"/>
                <w:rFonts w:ascii="Arial" w:hAnsi="Arial" w:cs="Arial"/>
                <w:color w:val="000000"/>
              </w:rPr>
              <w:t>?</w:t>
            </w:r>
            <w:r w:rsidRPr="009E475A">
              <w:rPr>
                <w:rStyle w:val="eop"/>
                <w:rFonts w:ascii="Arial" w:hAnsi="Arial" w:cs="Arial"/>
                <w:color w:val="000000"/>
              </w:rPr>
              <w:t> </w:t>
            </w:r>
            <w:r w:rsidR="005567D3">
              <w:rPr>
                <w:rStyle w:val="eop"/>
                <w:rFonts w:ascii="Arial" w:hAnsi="Arial" w:cs="Arial"/>
                <w:color w:val="000000"/>
              </w:rPr>
              <w:t xml:space="preserve">What limits </w:t>
            </w:r>
            <w:r w:rsidR="009369B4">
              <w:rPr>
                <w:rStyle w:val="eop"/>
                <w:rFonts w:ascii="Arial" w:hAnsi="Arial" w:cs="Arial"/>
                <w:color w:val="000000"/>
              </w:rPr>
              <w:t>the way you eat?</w:t>
            </w:r>
          </w:p>
          <w:p w:rsidRPr="009E475A" w:rsidR="00851885" w:rsidP="00B915BD" w:rsidRDefault="00851885" w14:paraId="17A6994D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9E475A">
              <w:rPr>
                <w:rStyle w:val="normaltextrun"/>
                <w:rFonts w:ascii="Arial" w:hAnsi="Arial" w:cs="Arial"/>
                <w:color w:val="000000"/>
              </w:rPr>
              <w:t>Setting of personal targets</w:t>
            </w:r>
            <w:r w:rsidRPr="009E475A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9E475A" w:rsidR="00851885" w:rsidP="00B915BD" w:rsidRDefault="00851885" w14:paraId="6D53CCD4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9E475A">
              <w:rPr>
                <w:rStyle w:val="normaltextrun"/>
                <w:rFonts w:ascii="Arial" w:hAnsi="Arial" w:cs="Arial"/>
                <w:color w:val="000000"/>
              </w:rPr>
              <w:t>Safety in the kitchen</w:t>
            </w:r>
            <w:r w:rsidRPr="009E475A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9E475A" w:rsidR="00851885" w:rsidP="5624962E" w:rsidRDefault="00BD6898" w14:paraId="032FAA72" w14:textId="2811487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5624962E">
              <w:rPr>
                <w:rStyle w:val="normaltextrun"/>
                <w:rFonts w:ascii="Arial" w:hAnsi="Arial" w:cs="Arial"/>
                <w:color w:val="000000" w:themeColor="text1"/>
              </w:rPr>
              <w:t xml:space="preserve">Hands </w:t>
            </w:r>
            <w:proofErr w:type="gramStart"/>
            <w:r w:rsidRPr="5624962E">
              <w:rPr>
                <w:rStyle w:val="normaltextrun"/>
                <w:rFonts w:ascii="Arial" w:hAnsi="Arial" w:cs="Arial"/>
                <w:color w:val="000000" w:themeColor="text1"/>
              </w:rPr>
              <w:t>on</w:t>
            </w:r>
            <w:r w:rsidRPr="5624962E" w:rsidR="00851885">
              <w:rPr>
                <w:rStyle w:val="normaltextrun"/>
                <w:rFonts w:ascii="Arial" w:hAnsi="Arial" w:cs="Arial"/>
                <w:color w:val="000000" w:themeColor="text1"/>
              </w:rPr>
              <w:t>:</w:t>
            </w:r>
            <w:proofErr w:type="gramEnd"/>
            <w:r w:rsidRPr="5624962E" w:rsidR="00851885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  <w:r w:rsidRPr="5624962E" w:rsidR="00453BFB">
              <w:rPr>
                <w:rStyle w:val="normaltextrun"/>
                <w:rFonts w:ascii="Arial" w:hAnsi="Arial" w:cs="Arial"/>
                <w:color w:val="000000" w:themeColor="text1"/>
              </w:rPr>
              <w:t xml:space="preserve">learn to prepare </w:t>
            </w:r>
            <w:r w:rsidRPr="5624962E" w:rsidR="687E18CD">
              <w:rPr>
                <w:rStyle w:val="normaltextrun"/>
                <w:rFonts w:ascii="Arial" w:hAnsi="Arial" w:cs="Arial"/>
                <w:color w:val="000000" w:themeColor="text1"/>
              </w:rPr>
              <w:t xml:space="preserve">a </w:t>
            </w:r>
            <w:r w:rsidRPr="5624962E">
              <w:rPr>
                <w:rStyle w:val="normaltextrun"/>
                <w:rFonts w:ascii="Arial" w:hAnsi="Arial" w:cs="Arial"/>
                <w:color w:val="000000" w:themeColor="text1"/>
              </w:rPr>
              <w:t xml:space="preserve">quick and </w:t>
            </w:r>
            <w:r w:rsidRPr="5624962E" w:rsidR="2C5A9DEB">
              <w:rPr>
                <w:rStyle w:val="normaltextrun"/>
                <w:rFonts w:ascii="Arial" w:hAnsi="Arial" w:cs="Arial"/>
                <w:color w:val="000000" w:themeColor="text1"/>
              </w:rPr>
              <w:t>healthy</w:t>
            </w:r>
            <w:r w:rsidRPr="5624962E" w:rsidR="008A456F">
              <w:rPr>
                <w:rStyle w:val="normaltextrun"/>
                <w:rFonts w:ascii="Arial" w:hAnsi="Arial" w:cs="Arial"/>
                <w:color w:val="000000" w:themeColor="text1"/>
              </w:rPr>
              <w:t xml:space="preserve"> dip</w:t>
            </w:r>
          </w:p>
          <w:p w:rsidRPr="009E475A" w:rsidR="008422E2" w:rsidP="008422E2" w:rsidRDefault="008422E2" w14:paraId="49CF6883" w14:textId="7EC2E9AF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Pr="004904CB" w:rsidR="004904CB" w:rsidP="11EA7691" w:rsidRDefault="007E7637" w14:paraId="4DCCE0E9" w14:textId="47DD3202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04C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2</w:t>
            </w:r>
          </w:p>
          <w:p w:rsidRPr="004904CB" w:rsidR="007E7637" w:rsidP="004904CB" w:rsidRDefault="45E153BE" w14:paraId="62CFF5CB" w14:textId="2D0546BE">
            <w:pPr>
              <w:pStyle w:val="ListParagraph"/>
              <w:numPr>
                <w:ilvl w:val="0"/>
                <w:numId w:val="9"/>
              </w:numPr>
              <w:tabs>
                <w:tab w:val="left" w:pos="7620"/>
                <w:tab w:val="left" w:pos="8640"/>
              </w:tabs>
              <w:rPr>
                <w:color w:val="000000" w:themeColor="text1"/>
                <w:sz w:val="24"/>
                <w:szCs w:val="24"/>
              </w:rPr>
            </w:pPr>
            <w:r w:rsidRPr="004904CB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Keeping in balance: making sure you get all the food groups you need.</w:t>
            </w:r>
          </w:p>
          <w:p w:rsidRPr="009E475A" w:rsidR="007E7637" w:rsidP="5624962E" w:rsidRDefault="4A8C8BDD" w14:paraId="5628089A" w14:textId="54B7EAB9">
            <w:pPr>
              <w:pStyle w:val="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5624962E">
              <w:rPr>
                <w:rFonts w:ascii="Arial" w:hAnsi="Arial" w:cs="Arial"/>
              </w:rPr>
              <w:t>Recipe: chicken and vegetable soup. You will learn to prepare a s</w:t>
            </w:r>
            <w:r w:rsidRPr="5624962E" w:rsidR="304594DA">
              <w:rPr>
                <w:rFonts w:ascii="Arial" w:hAnsi="Arial" w:cs="Arial"/>
              </w:rPr>
              <w:t>imple, delicious meal in a bowl</w:t>
            </w:r>
            <w:r w:rsidRPr="5624962E">
              <w:rPr>
                <w:rFonts w:ascii="Arial" w:hAnsi="Arial" w:cs="Arial"/>
              </w:rPr>
              <w:t>. </w:t>
            </w:r>
          </w:p>
          <w:p w:rsidRPr="009E475A" w:rsidR="007E7637" w:rsidP="5624962E" w:rsidRDefault="4A8C8BDD" w14:paraId="6789380D" w14:textId="680E7DD8">
            <w:pPr>
              <w:pStyle w:val="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5624962E">
              <w:rPr>
                <w:rFonts w:ascii="Arial" w:hAnsi="Arial" w:cs="Arial"/>
              </w:rPr>
              <w:t>Discussion: using online tools to measure nutrition</w:t>
            </w:r>
          </w:p>
          <w:p w:rsidRPr="004904CB" w:rsidR="004904CB" w:rsidP="5624962E" w:rsidRDefault="007E7637" w14:paraId="58675E49" w14:textId="7777777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04C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Pr="004904CB" w:rsidR="002A1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3</w:t>
            </w:r>
          </w:p>
          <w:p w:rsidRPr="004904CB" w:rsidR="007E7637" w:rsidP="004904CB" w:rsidRDefault="0F980773" w14:paraId="2209F536" w14:textId="172E9BDC">
            <w:pPr>
              <w:pStyle w:val="ListParagraph"/>
              <w:numPr>
                <w:ilvl w:val="0"/>
                <w:numId w:val="16"/>
              </w:numPr>
              <w:tabs>
                <w:tab w:val="left" w:pos="7620"/>
                <w:tab w:val="left" w:pos="8640"/>
              </w:tabs>
              <w:rPr>
                <w:color w:val="000000" w:themeColor="text1"/>
                <w:sz w:val="24"/>
                <w:szCs w:val="24"/>
              </w:rPr>
            </w:pPr>
            <w:r w:rsidRPr="004904CB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Pulses for protein. Tasty alternatives to meat for your everyday meals</w:t>
            </w:r>
          </w:p>
          <w:p w:rsidR="0F980773" w:rsidP="5624962E" w:rsidRDefault="0F980773" w14:paraId="17CDE436" w14:textId="52FE9EB5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Style w:val="eop"/>
                <w:rFonts w:ascii="Arial" w:hAnsi="Arial" w:cs="Arial"/>
                <w:color w:val="000000" w:themeColor="text1"/>
              </w:rPr>
            </w:pPr>
            <w:r w:rsidRPr="5624962E">
              <w:rPr>
                <w:rStyle w:val="normaltextrun"/>
                <w:rFonts w:ascii="Arial" w:hAnsi="Arial" w:cs="Arial"/>
                <w:color w:val="000000" w:themeColor="text1"/>
              </w:rPr>
              <w:t xml:space="preserve">Recipe: lentil </w:t>
            </w:r>
            <w:proofErr w:type="spellStart"/>
            <w:r w:rsidRPr="5624962E">
              <w:rPr>
                <w:rStyle w:val="normaltextrun"/>
                <w:rFonts w:ascii="Arial" w:hAnsi="Arial" w:cs="Arial"/>
                <w:color w:val="000000" w:themeColor="text1"/>
              </w:rPr>
              <w:t>bolognese</w:t>
            </w:r>
            <w:proofErr w:type="spellEnd"/>
            <w:r w:rsidRPr="5624962E">
              <w:rPr>
                <w:rStyle w:val="normaltextrun"/>
                <w:rFonts w:ascii="Arial" w:hAnsi="Arial" w:cs="Arial"/>
                <w:color w:val="000000" w:themeColor="text1"/>
              </w:rPr>
              <w:t>.  Learn how to prepare a delicious sauce to serve with pasta, with variations to serve in other ways. </w:t>
            </w:r>
          </w:p>
          <w:p w:rsidR="0F980773" w:rsidP="5624962E" w:rsidRDefault="0F980773" w14:paraId="2B4BB18C" w14:textId="76CAC87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5624962E">
              <w:rPr>
                <w:rStyle w:val="eop"/>
                <w:rFonts w:ascii="Arial" w:hAnsi="Arial" w:cs="Arial"/>
              </w:rPr>
              <w:t xml:space="preserve">Discussion: </w:t>
            </w:r>
            <w:r w:rsidRPr="5624962E" w:rsidR="45F03233">
              <w:rPr>
                <w:rStyle w:val="eop"/>
                <w:rFonts w:ascii="Arial" w:hAnsi="Arial" w:cs="Arial"/>
              </w:rPr>
              <w:t>setting your household budget</w:t>
            </w:r>
          </w:p>
          <w:p w:rsidR="5624962E" w:rsidP="5624962E" w:rsidRDefault="5624962E" w14:paraId="0A90A401" w14:textId="7C81D65E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Pr="00AA67B4" w:rsidR="004904CB" w:rsidP="007E7637" w:rsidRDefault="007E7637" w14:paraId="21387DBA" w14:textId="7777777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A67B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Pr="00AA67B4" w:rsidR="002A1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4</w:t>
            </w:r>
          </w:p>
          <w:p w:rsidRPr="00AA67B4" w:rsidR="007E7637" w:rsidP="00AA67B4" w:rsidRDefault="770F615E" w14:paraId="18743034" w14:textId="34EBB480">
            <w:pPr>
              <w:pStyle w:val="ListParagraph"/>
              <w:numPr>
                <w:ilvl w:val="0"/>
                <w:numId w:val="1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A67B4">
              <w:rPr>
                <w:rFonts w:ascii="Arial" w:hAnsi="Arial" w:cs="Arial"/>
                <w:color w:val="auto"/>
                <w:sz w:val="24"/>
                <w:szCs w:val="24"/>
              </w:rPr>
              <w:t>Keeping the costs down</w:t>
            </w:r>
          </w:p>
          <w:p w:rsidR="41F3F1FE" w:rsidP="5624962E" w:rsidRDefault="41F3F1FE" w14:paraId="33D2712A" w14:textId="2965304D">
            <w:pPr>
              <w:pStyle w:val="ListParagraph"/>
              <w:numPr>
                <w:ilvl w:val="0"/>
                <w:numId w:val="15"/>
              </w:numPr>
              <w:tabs>
                <w:tab w:val="left" w:pos="7620"/>
                <w:tab w:val="left" w:pos="8640"/>
              </w:tabs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5624962E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Recipe: </w:t>
            </w:r>
            <w:r w:rsidRPr="5624962E" w:rsidR="736AEC62">
              <w:rPr>
                <w:rStyle w:val="normaltextrun"/>
                <w:rFonts w:ascii="Arial" w:hAnsi="Arial" w:cs="Arial"/>
                <w:sz w:val="24"/>
                <w:szCs w:val="24"/>
              </w:rPr>
              <w:t>Quick and simple stir fry</w:t>
            </w:r>
          </w:p>
          <w:p w:rsidR="41F3F1FE" w:rsidP="5624962E" w:rsidRDefault="41F3F1FE" w14:paraId="4F55299A" w14:textId="17A9F87A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normaltextrun"/>
                <w:rFonts w:ascii="Arial" w:hAnsi="Arial" w:cs="Arial"/>
              </w:rPr>
            </w:pPr>
            <w:r w:rsidRPr="5624962E">
              <w:rPr>
                <w:rStyle w:val="normaltextrun"/>
                <w:rFonts w:ascii="Arial" w:hAnsi="Arial" w:cs="Arial"/>
              </w:rPr>
              <w:t xml:space="preserve">Discussion: </w:t>
            </w:r>
            <w:r w:rsidRPr="5624962E" w:rsidR="499AC820">
              <w:rPr>
                <w:rStyle w:val="normaltextrun"/>
                <w:rFonts w:ascii="Arial" w:hAnsi="Arial" w:cs="Arial"/>
              </w:rPr>
              <w:t xml:space="preserve">energy saving and other </w:t>
            </w:r>
            <w:r w:rsidRPr="5624962E">
              <w:rPr>
                <w:rStyle w:val="normaltextrun"/>
                <w:rFonts w:ascii="Arial" w:hAnsi="Arial" w:cs="Arial"/>
              </w:rPr>
              <w:t>tips for cutting costs</w:t>
            </w:r>
          </w:p>
          <w:p w:rsidR="5624962E" w:rsidP="5624962E" w:rsidRDefault="5624962E" w14:paraId="59823353" w14:textId="5D6912C0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Pr="00AA67B4" w:rsidR="00AA67B4" w:rsidP="29209C4A" w:rsidRDefault="007E7637" w14:paraId="5A70ECC8" w14:textId="7777777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A67B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Pr="00AA67B4" w:rsidR="002A1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5</w:t>
            </w:r>
          </w:p>
          <w:p w:rsidRPr="00AA67B4" w:rsidR="00F84F5B" w:rsidP="00AA67B4" w:rsidRDefault="009B0452" w14:paraId="0DBA331A" w14:textId="39389D68">
            <w:pPr>
              <w:pStyle w:val="ListParagraph"/>
              <w:numPr>
                <w:ilvl w:val="0"/>
                <w:numId w:val="10"/>
              </w:numPr>
              <w:tabs>
                <w:tab w:val="left" w:pos="7620"/>
                <w:tab w:val="left" w:pos="8640"/>
              </w:tabs>
              <w:rPr>
                <w:color w:val="000000" w:themeColor="text1"/>
              </w:rPr>
            </w:pPr>
            <w:r w:rsidRPr="00AA67B4">
              <w:rPr>
                <w:rFonts w:ascii="Arial" w:hAnsi="Arial" w:cs="Arial"/>
                <w:color w:val="auto"/>
                <w:sz w:val="24"/>
                <w:szCs w:val="24"/>
              </w:rPr>
              <w:t>Look after your leftovers</w:t>
            </w:r>
            <w:r w:rsidRPr="00AA67B4" w:rsidR="00A339BD">
              <w:rPr>
                <w:rFonts w:ascii="Arial" w:hAnsi="Arial" w:cs="Arial"/>
                <w:color w:val="auto"/>
                <w:sz w:val="24"/>
                <w:szCs w:val="24"/>
              </w:rPr>
              <w:t xml:space="preserve">. Creative ways to </w:t>
            </w:r>
            <w:r w:rsidRPr="00AA67B4" w:rsidR="000B510A">
              <w:rPr>
                <w:rFonts w:ascii="Arial" w:hAnsi="Arial" w:cs="Arial"/>
                <w:color w:val="auto"/>
                <w:sz w:val="24"/>
                <w:szCs w:val="24"/>
              </w:rPr>
              <w:t xml:space="preserve">avoid </w:t>
            </w:r>
            <w:proofErr w:type="gramStart"/>
            <w:r w:rsidRPr="00AA67B4" w:rsidR="000B510A">
              <w:rPr>
                <w:rFonts w:ascii="Arial" w:hAnsi="Arial" w:cs="Arial"/>
                <w:color w:val="auto"/>
                <w:sz w:val="24"/>
                <w:szCs w:val="24"/>
              </w:rPr>
              <w:t>waste</w:t>
            </w:r>
            <w:proofErr w:type="gramEnd"/>
          </w:p>
          <w:p w:rsidRPr="00856814" w:rsidR="00F84F5B" w:rsidP="0067230B" w:rsidRDefault="00086F19" w14:paraId="30B208A7" w14:textId="246326D9">
            <w:pPr>
              <w:pStyle w:val="ListParagraph"/>
              <w:numPr>
                <w:ilvl w:val="0"/>
                <w:numId w:val="15"/>
              </w:numPr>
              <w:tabs>
                <w:tab w:val="left" w:pos="7620"/>
                <w:tab w:val="left" w:pos="8640"/>
              </w:tabs>
              <w:rPr>
                <w:rStyle w:val="eop"/>
                <w:rFonts w:ascii="Arial" w:hAnsi="Arial" w:cs="Arial"/>
                <w:color w:val="auto"/>
                <w:sz w:val="24"/>
                <w:szCs w:val="24"/>
              </w:rPr>
            </w:pPr>
            <w:r w:rsidRPr="00B47556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Recipe</w:t>
            </w:r>
            <w:r w:rsidRPr="00B47556" w:rsidR="000B510A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  <w:r w:rsidRPr="00B47556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B47556" w:rsidR="000B510A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Spanish omelette</w:t>
            </w:r>
            <w:r w:rsidRPr="00B47556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</w:t>
            </w:r>
            <w:r w:rsidRPr="00B47556" w:rsidR="000B510A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Using leftover and fresh</w:t>
            </w:r>
            <w:r w:rsidRPr="00B47556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vegetables to </w:t>
            </w:r>
            <w:r w:rsidRPr="00B47556" w:rsidR="000B510A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prepare </w:t>
            </w:r>
            <w:r w:rsidRPr="00B47556" w:rsidR="00B47556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a Spanish omelette to eat hot or cold</w:t>
            </w:r>
            <w:r w:rsidRPr="00B47556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Pr="00B47556"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  <w:p w:rsidRPr="00B47556" w:rsidR="00B47556" w:rsidP="29209C4A" w:rsidRDefault="1CEB220B" w14:paraId="22F693C1" w14:textId="095ED1FA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5624962E">
              <w:rPr>
                <w:rStyle w:val="normaltextrun"/>
                <w:rFonts w:ascii="Arial" w:hAnsi="Arial" w:cs="Arial"/>
              </w:rPr>
              <w:t xml:space="preserve">Discussion: </w:t>
            </w:r>
            <w:r w:rsidRPr="5624962E" w:rsidR="38709D1E">
              <w:rPr>
                <w:rStyle w:val="normaltextrun"/>
                <w:rFonts w:ascii="Arial" w:hAnsi="Arial" w:cs="Arial"/>
              </w:rPr>
              <w:t>other ways to reduce food waste</w:t>
            </w:r>
          </w:p>
          <w:p w:rsidRPr="00B47556" w:rsidR="00B47556" w:rsidP="29209C4A" w:rsidRDefault="00B47556" w14:paraId="15992D40" w14:textId="7A9EEE06">
            <w:pPr>
              <w:tabs>
                <w:tab w:val="left" w:pos="7620"/>
                <w:tab w:val="left" w:pos="8640"/>
              </w:tabs>
              <w:rPr>
                <w:rStyle w:val="eop"/>
                <w:color w:val="000000" w:themeColor="text1"/>
              </w:rPr>
            </w:pPr>
          </w:p>
          <w:p w:rsidRPr="00AA67B4" w:rsidR="00AA67B4" w:rsidP="29209C4A" w:rsidRDefault="428818E8" w14:paraId="3289A04F" w14:textId="7777777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A67B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Pr="00AA67B4" w:rsidR="57DFA67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6</w:t>
            </w:r>
          </w:p>
          <w:p w:rsidRPr="00AA67B4" w:rsidR="00B47556" w:rsidP="00AA67B4" w:rsidRDefault="57DFA675" w14:paraId="1D923476" w14:textId="64D7BFFA">
            <w:pPr>
              <w:pStyle w:val="ListParagraph"/>
              <w:numPr>
                <w:ilvl w:val="0"/>
                <w:numId w:val="10"/>
              </w:numPr>
              <w:tabs>
                <w:tab w:val="left" w:pos="7620"/>
                <w:tab w:val="left" w:pos="8640"/>
              </w:tabs>
              <w:rPr>
                <w:color w:val="000000" w:themeColor="text1"/>
                <w:sz w:val="24"/>
                <w:szCs w:val="24"/>
              </w:rPr>
            </w:pPr>
            <w:r w:rsidRPr="00AA67B4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Healthy eating doesn’t mean no treats! Bakes that won’t break the </w:t>
            </w:r>
            <w:proofErr w:type="gramStart"/>
            <w:r w:rsidRPr="00AA67B4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bank</w:t>
            </w:r>
            <w:proofErr w:type="gramEnd"/>
          </w:p>
          <w:p w:rsidRPr="00B47556" w:rsidR="00B47556" w:rsidP="29209C4A" w:rsidRDefault="57DFA675" w14:paraId="6FDA848C" w14:textId="2CD06B0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5624962E">
              <w:rPr>
                <w:rStyle w:val="normaltextrun"/>
                <w:rFonts w:ascii="Arial" w:hAnsi="Arial" w:cs="Arial"/>
                <w:color w:val="000000" w:themeColor="text1"/>
              </w:rPr>
              <w:t xml:space="preserve">Recipe: flapjacks full of goodness. Use nuts, </w:t>
            </w:r>
            <w:proofErr w:type="gramStart"/>
            <w:r w:rsidRPr="5624962E">
              <w:rPr>
                <w:rStyle w:val="normaltextrun"/>
                <w:rFonts w:ascii="Arial" w:hAnsi="Arial" w:cs="Arial"/>
                <w:color w:val="000000" w:themeColor="text1"/>
              </w:rPr>
              <w:t>fruit</w:t>
            </w:r>
            <w:proofErr w:type="gramEnd"/>
            <w:r w:rsidRPr="5624962E">
              <w:rPr>
                <w:rStyle w:val="normaltextrun"/>
                <w:rFonts w:ascii="Arial" w:hAnsi="Arial" w:cs="Arial"/>
                <w:color w:val="000000" w:themeColor="text1"/>
              </w:rPr>
              <w:t xml:space="preserve"> and spices to add flavour and goodness to a simple home bake.</w:t>
            </w:r>
          </w:p>
          <w:p w:rsidRPr="00B47556" w:rsidR="00B47556" w:rsidP="29209C4A" w:rsidRDefault="57DFA675" w14:paraId="607F29B8" w14:textId="056B31F9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rPr>
                <w:rStyle w:val="normaltextrun"/>
              </w:rPr>
            </w:pPr>
            <w:r w:rsidRPr="5624962E">
              <w:rPr>
                <w:rStyle w:val="normaltextrun"/>
                <w:rFonts w:ascii="Arial" w:hAnsi="Arial" w:cs="Arial"/>
                <w:color w:val="000000" w:themeColor="text1"/>
              </w:rPr>
              <w:t>Discussion: what other simple, healthy snacks can you offer?</w:t>
            </w:r>
          </w:p>
          <w:p w:rsidRPr="00B47556" w:rsidR="00B47556" w:rsidP="29209C4A" w:rsidRDefault="57DFA675" w14:paraId="13B9E571" w14:textId="7BBA0857">
            <w:pPr>
              <w:pStyle w:val="ListParagraph"/>
              <w:numPr>
                <w:ilvl w:val="0"/>
                <w:numId w:val="15"/>
              </w:numPr>
              <w:tabs>
                <w:tab w:val="left" w:pos="7620"/>
                <w:tab w:val="left" w:pos="8640"/>
              </w:tabs>
              <w:rPr>
                <w:rStyle w:val="eop"/>
                <w:rFonts w:ascii="Arial" w:hAnsi="Arial" w:cs="Arial"/>
                <w:sz w:val="24"/>
                <w:szCs w:val="24"/>
              </w:rPr>
            </w:pPr>
            <w:r w:rsidRPr="5624962E">
              <w:rPr>
                <w:rStyle w:val="eop"/>
                <w:rFonts w:ascii="Arial" w:hAnsi="Arial" w:cs="Arial"/>
                <w:sz w:val="24"/>
                <w:szCs w:val="24"/>
              </w:rPr>
              <w:t>Course review and next steps discussion</w:t>
            </w:r>
          </w:p>
          <w:p w:rsidRPr="00B47556" w:rsidR="00B47556" w:rsidP="29209C4A" w:rsidRDefault="00B47556" w14:paraId="33A827E7" w14:textId="48E4A38A">
            <w:pPr>
              <w:tabs>
                <w:tab w:val="left" w:pos="7620"/>
                <w:tab w:val="left" w:pos="8640"/>
              </w:tabs>
              <w:rPr>
                <w:color w:val="000000" w:themeColor="text1"/>
              </w:rPr>
            </w:pPr>
          </w:p>
          <w:p w:rsidRPr="00B47556" w:rsidR="00B47556" w:rsidP="29209C4A" w:rsidRDefault="00B47556" w14:paraId="52BADC1B" w14:textId="28FEFA51">
            <w:pPr>
              <w:pStyle w:val="ListParagraph"/>
              <w:tabs>
                <w:tab w:val="left" w:pos="7620"/>
                <w:tab w:val="left" w:pos="8640"/>
              </w:tabs>
              <w:rPr>
                <w:rStyle w:val="eop"/>
                <w:color w:val="000000" w:themeColor="text1"/>
              </w:rPr>
            </w:pPr>
          </w:p>
          <w:p w:rsidRPr="009E475A" w:rsidR="006A7AAA" w:rsidP="53EBC44B" w:rsidRDefault="006A7AAA" w14:paraId="6D87E4EB" w14:textId="23AEE98C">
            <w:pPr>
              <w:rPr>
                <w:rFonts w:ascii="Arial" w:hAnsi="Arial" w:eastAsia="Calibri" w:cs="Arial"/>
                <w:b/>
                <w:bCs/>
                <w:color w:val="auto"/>
                <w:sz w:val="24"/>
                <w:szCs w:val="24"/>
              </w:rPr>
            </w:pPr>
            <w:r w:rsidRPr="009E475A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You will have the opportunity to discuss and set your </w:t>
            </w:r>
            <w:r w:rsidRPr="009E475A" w:rsidR="002E26E3">
              <w:rPr>
                <w:rFonts w:ascii="Arial" w:hAnsi="Arial" w:cs="Arial"/>
                <w:color w:val="auto"/>
                <w:sz w:val="24"/>
                <w:szCs w:val="24"/>
              </w:rPr>
              <w:t>individual</w:t>
            </w:r>
            <w:r w:rsidRPr="009E475A">
              <w:rPr>
                <w:rFonts w:ascii="Arial" w:hAnsi="Arial" w:cs="Arial"/>
                <w:color w:val="auto"/>
                <w:sz w:val="24"/>
                <w:szCs w:val="24"/>
              </w:rPr>
              <w:t xml:space="preserve"> learning targets with your tutor and discuss the support you might need to ensure you have an enjoyable and meaningful learning </w:t>
            </w:r>
            <w:proofErr w:type="gramStart"/>
            <w:r w:rsidRPr="009E475A">
              <w:rPr>
                <w:rFonts w:ascii="Arial" w:hAnsi="Arial" w:cs="Arial"/>
                <w:color w:val="auto"/>
                <w:sz w:val="24"/>
                <w:szCs w:val="24"/>
              </w:rPr>
              <w:t>experience</w:t>
            </w:r>
            <w:proofErr w:type="gramEnd"/>
          </w:p>
          <w:p w:rsidRPr="009E475A" w:rsidR="006A7AAA" w:rsidP="53EBC44B" w:rsidRDefault="006A7AAA" w14:paraId="45FB0818" w14:textId="2BA14282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Pr="001B70EC" w:rsidR="001537F5" w:rsidTr="08EDD16E" w14:paraId="28891EA8" w14:textId="77777777">
        <w:trPr>
          <w:trHeight w:val="2076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1B70EC" w:rsidR="001537F5" w:rsidP="001537F5" w:rsidRDefault="001537F5" w14:paraId="30D6F6C2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9E475A" w:rsidR="006F432D" w:rsidP="3DDF6648" w:rsidRDefault="00B915BD" w14:paraId="6D041B50" w14:textId="049935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eastAsia="Arial" w:cs="Arial"/>
                <w:color w:val="FF0000"/>
              </w:rPr>
            </w:pPr>
            <w:r w:rsidRPr="009E475A">
              <w:rPr>
                <w:rStyle w:val="normaltextrun"/>
                <w:rFonts w:ascii="Arial" w:hAnsi="Arial" w:cs="Arial"/>
                <w:b/>
                <w:bCs/>
                <w:shd w:val="clear" w:color="auto" w:fill="FFFFFF"/>
              </w:rPr>
              <w:t xml:space="preserve">This is a course for complete beginners and no prior </w:t>
            </w:r>
            <w:r w:rsidRPr="009E475A">
              <w:rPr>
                <w:rStyle w:val="normaltextrun"/>
                <w:rFonts w:ascii="Arial" w:hAnsi="Arial" w:cs="Arial"/>
                <w:b/>
                <w:bCs/>
                <w:u w:val="single"/>
                <w:shd w:val="clear" w:color="auto" w:fill="FFFFFF"/>
              </w:rPr>
              <w:t>subject</w:t>
            </w:r>
            <w:r w:rsidRPr="009E475A">
              <w:rPr>
                <w:rStyle w:val="normaltextrun"/>
                <w:rFonts w:ascii="Arial" w:hAnsi="Arial" w:cs="Arial"/>
                <w:b/>
                <w:bCs/>
                <w:shd w:val="clear" w:color="auto" w:fill="FFFFFF"/>
              </w:rPr>
              <w:t xml:space="preserve"> knowledge or skills are required.</w:t>
            </w:r>
            <w:r w:rsidRPr="009E475A">
              <w:rPr>
                <w:rStyle w:val="normaltextrun"/>
                <w:rFonts w:ascii="Arial" w:hAnsi="Arial" w:cs="Arial"/>
                <w:shd w:val="clear" w:color="auto" w:fill="FFFFFF"/>
              </w:rPr>
              <w:t> </w:t>
            </w:r>
            <w:r w:rsidRPr="009E475A"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  <w:p w:rsidRPr="009E475A" w:rsidR="00B915BD" w:rsidP="00EE44EF" w:rsidRDefault="00B915BD" w14:paraId="5277691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E475A">
              <w:rPr>
                <w:rStyle w:val="normaltextrun"/>
                <w:rFonts w:ascii="Arial" w:hAnsi="Arial" w:cs="Arial"/>
              </w:rPr>
              <w:t>However, on this course you will need to: </w:t>
            </w:r>
            <w:r w:rsidRPr="009E475A">
              <w:rPr>
                <w:rStyle w:val="eop"/>
                <w:rFonts w:ascii="Arial" w:hAnsi="Arial" w:cs="Arial"/>
              </w:rPr>
              <w:t> </w:t>
            </w:r>
          </w:p>
          <w:p w:rsidRPr="009E475A" w:rsidR="00B915BD" w:rsidP="00B915BD" w:rsidRDefault="00B915BD" w14:paraId="4A07F7B1" w14:textId="7777777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E475A">
              <w:rPr>
                <w:rStyle w:val="normaltextrun"/>
                <w:rFonts w:ascii="Arial" w:hAnsi="Arial" w:cs="Arial"/>
              </w:rPr>
              <w:t xml:space="preserve">follow verbal and written instructions and work through them at your own </w:t>
            </w:r>
            <w:proofErr w:type="gramStart"/>
            <w:r w:rsidRPr="009E475A">
              <w:rPr>
                <w:rStyle w:val="normaltextrun"/>
                <w:rFonts w:ascii="Arial" w:hAnsi="Arial" w:cs="Arial"/>
              </w:rPr>
              <w:t>pace</w:t>
            </w:r>
            <w:proofErr w:type="gramEnd"/>
            <w:r w:rsidRPr="009E475A">
              <w:rPr>
                <w:rStyle w:val="normaltextrun"/>
                <w:rFonts w:ascii="Arial" w:hAnsi="Arial" w:cs="Arial"/>
              </w:rPr>
              <w:t> </w:t>
            </w:r>
            <w:r w:rsidRPr="009E475A">
              <w:rPr>
                <w:rStyle w:val="eop"/>
                <w:rFonts w:ascii="Arial" w:hAnsi="Arial" w:cs="Arial"/>
              </w:rPr>
              <w:t> </w:t>
            </w:r>
          </w:p>
          <w:p w:rsidRPr="009E475A" w:rsidR="00B915BD" w:rsidP="00B915BD" w:rsidRDefault="00B915BD" w14:paraId="2EB614B3" w14:textId="7777777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E475A">
              <w:rPr>
                <w:rStyle w:val="normaltextrun"/>
                <w:rFonts w:ascii="Arial" w:hAnsi="Arial" w:cs="Arial"/>
              </w:rPr>
              <w:t xml:space="preserve">listen and join in group </w:t>
            </w:r>
            <w:proofErr w:type="gramStart"/>
            <w:r w:rsidRPr="009E475A">
              <w:rPr>
                <w:rStyle w:val="normaltextrun"/>
                <w:rFonts w:ascii="Arial" w:hAnsi="Arial" w:cs="Arial"/>
              </w:rPr>
              <w:t>discussions</w:t>
            </w:r>
            <w:proofErr w:type="gramEnd"/>
            <w:r w:rsidRPr="009E475A">
              <w:rPr>
                <w:rStyle w:val="normaltextrun"/>
                <w:rFonts w:ascii="Arial" w:hAnsi="Arial" w:cs="Arial"/>
              </w:rPr>
              <w:t> </w:t>
            </w:r>
            <w:r w:rsidRPr="009E475A">
              <w:rPr>
                <w:rStyle w:val="eop"/>
                <w:rFonts w:ascii="Arial" w:hAnsi="Arial" w:cs="Arial"/>
              </w:rPr>
              <w:t> </w:t>
            </w:r>
          </w:p>
          <w:p w:rsidRPr="009E475A" w:rsidR="00B915BD" w:rsidP="00B915BD" w:rsidRDefault="00B915BD" w14:paraId="1A44D0E0" w14:textId="7777777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E475A">
              <w:rPr>
                <w:rStyle w:val="normaltextrun"/>
                <w:rFonts w:ascii="Arial" w:hAnsi="Arial" w:cs="Arial"/>
              </w:rPr>
              <w:t xml:space="preserve">jot down notes to record relevant </w:t>
            </w:r>
            <w:proofErr w:type="gramStart"/>
            <w:r w:rsidRPr="009E475A">
              <w:rPr>
                <w:rStyle w:val="normaltextrun"/>
                <w:rFonts w:ascii="Arial" w:hAnsi="Arial" w:cs="Arial"/>
              </w:rPr>
              <w:t>information</w:t>
            </w:r>
            <w:proofErr w:type="gramEnd"/>
            <w:r w:rsidRPr="009E475A">
              <w:rPr>
                <w:rStyle w:val="normaltextrun"/>
                <w:rFonts w:ascii="Arial" w:hAnsi="Arial" w:cs="Arial"/>
              </w:rPr>
              <w:t> </w:t>
            </w:r>
            <w:r w:rsidRPr="009E475A">
              <w:rPr>
                <w:rStyle w:val="eop"/>
                <w:rFonts w:ascii="Arial" w:hAnsi="Arial" w:cs="Arial"/>
              </w:rPr>
              <w:t> </w:t>
            </w:r>
          </w:p>
          <w:p w:rsidRPr="009E475A" w:rsidR="00B915BD" w:rsidP="00B915BD" w:rsidRDefault="00B915BD" w14:paraId="5D0DDD8A" w14:textId="7777777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E475A">
              <w:rPr>
                <w:rStyle w:val="normaltextrun"/>
                <w:rFonts w:ascii="Arial" w:hAnsi="Arial" w:cs="Arial"/>
              </w:rPr>
              <w:t xml:space="preserve">keep your notes and handouts organised in a </w:t>
            </w:r>
            <w:proofErr w:type="gramStart"/>
            <w:r w:rsidRPr="009E475A">
              <w:rPr>
                <w:rStyle w:val="normaltextrun"/>
                <w:rFonts w:ascii="Arial" w:hAnsi="Arial" w:cs="Arial"/>
              </w:rPr>
              <w:t>file</w:t>
            </w:r>
            <w:proofErr w:type="gramEnd"/>
            <w:r w:rsidRPr="009E475A">
              <w:rPr>
                <w:rStyle w:val="normaltextrun"/>
                <w:rFonts w:ascii="Arial" w:hAnsi="Arial" w:cs="Arial"/>
              </w:rPr>
              <w:t> </w:t>
            </w:r>
            <w:r w:rsidRPr="009E475A">
              <w:rPr>
                <w:rStyle w:val="eop"/>
                <w:rFonts w:ascii="Arial" w:hAnsi="Arial" w:cs="Arial"/>
              </w:rPr>
              <w:t> </w:t>
            </w:r>
          </w:p>
          <w:p w:rsidRPr="009E475A" w:rsidR="00B915BD" w:rsidP="00B915BD" w:rsidRDefault="00B915BD" w14:paraId="77F8F1DD" w14:textId="4EA253B2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E475A">
              <w:rPr>
                <w:rStyle w:val="normaltextrun"/>
                <w:rFonts w:ascii="Arial" w:hAnsi="Arial" w:cs="Arial"/>
              </w:rPr>
              <w:t xml:space="preserve">safely use a variety of kitchen implements including knives, hot </w:t>
            </w:r>
            <w:proofErr w:type="gramStart"/>
            <w:r w:rsidRPr="009E475A">
              <w:rPr>
                <w:rStyle w:val="normaltextrun"/>
                <w:rFonts w:ascii="Arial" w:hAnsi="Arial" w:cs="Arial"/>
              </w:rPr>
              <w:t>pans</w:t>
            </w:r>
            <w:proofErr w:type="gramEnd"/>
            <w:r w:rsidRPr="009E475A">
              <w:rPr>
                <w:rStyle w:val="normaltextrun"/>
                <w:rFonts w:ascii="Arial" w:hAnsi="Arial" w:cs="Arial"/>
              </w:rPr>
              <w:t xml:space="preserve"> and oven equipment</w:t>
            </w:r>
            <w:r w:rsidRPr="009E475A">
              <w:rPr>
                <w:rStyle w:val="eop"/>
                <w:rFonts w:ascii="Arial" w:hAnsi="Arial" w:cs="Arial"/>
              </w:rPr>
              <w:t> </w:t>
            </w:r>
          </w:p>
          <w:p w:rsidRPr="009E475A" w:rsidR="00B915BD" w:rsidP="00B915BD" w:rsidRDefault="00B915BD" w14:paraId="2463995B" w14:textId="7777777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E475A">
              <w:rPr>
                <w:rStyle w:val="normaltextrun"/>
                <w:rFonts w:ascii="Arial" w:hAnsi="Arial" w:cs="Arial"/>
              </w:rPr>
              <w:t xml:space="preserve">measure and prepare </w:t>
            </w:r>
            <w:proofErr w:type="gramStart"/>
            <w:r w:rsidRPr="009E475A">
              <w:rPr>
                <w:rStyle w:val="normaltextrun"/>
                <w:rFonts w:ascii="Arial" w:hAnsi="Arial" w:cs="Arial"/>
              </w:rPr>
              <w:t>ingredients</w:t>
            </w:r>
            <w:proofErr w:type="gramEnd"/>
            <w:r w:rsidRPr="009E475A">
              <w:rPr>
                <w:rStyle w:val="eop"/>
                <w:rFonts w:ascii="Arial" w:hAnsi="Arial" w:cs="Arial"/>
              </w:rPr>
              <w:t> </w:t>
            </w:r>
          </w:p>
          <w:p w:rsidR="00B915BD" w:rsidP="5624962E" w:rsidRDefault="00B915BD" w14:paraId="156181AC" w14:textId="4F96844B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5624962E">
              <w:rPr>
                <w:rStyle w:val="normaltextrun"/>
                <w:rFonts w:ascii="Arial" w:hAnsi="Arial" w:cs="Arial"/>
              </w:rPr>
              <w:t xml:space="preserve">make shopping </w:t>
            </w:r>
            <w:proofErr w:type="gramStart"/>
            <w:r w:rsidRPr="5624962E">
              <w:rPr>
                <w:rStyle w:val="normaltextrun"/>
                <w:rFonts w:ascii="Arial" w:hAnsi="Arial" w:cs="Arial"/>
              </w:rPr>
              <w:t>lists</w:t>
            </w:r>
            <w:proofErr w:type="gramEnd"/>
            <w:r w:rsidRPr="5624962E">
              <w:rPr>
                <w:rStyle w:val="normaltextrun"/>
                <w:rFonts w:ascii="Arial" w:hAnsi="Arial" w:cs="Arial"/>
              </w:rPr>
              <w:t> </w:t>
            </w:r>
          </w:p>
          <w:p w:rsidR="1D270CB1" w:rsidP="5624962E" w:rsidRDefault="1D270CB1" w14:paraId="256C29B7" w14:textId="4724B90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rPr>
                <w:rStyle w:val="eop"/>
                <w:rFonts w:ascii="Arial" w:hAnsi="Arial" w:cs="Arial"/>
              </w:rPr>
            </w:pPr>
            <w:r w:rsidRPr="5624962E">
              <w:rPr>
                <w:rStyle w:val="eop"/>
                <w:rFonts w:ascii="Arial" w:hAnsi="Arial" w:cs="Arial"/>
              </w:rPr>
              <w:t>use a calculator to work out food costs and nutrition</w:t>
            </w:r>
            <w:r w:rsidRPr="5624962E" w:rsidR="00B915BD">
              <w:rPr>
                <w:rStyle w:val="eop"/>
                <w:rFonts w:ascii="Arial" w:hAnsi="Arial" w:cs="Arial"/>
              </w:rPr>
              <w:t> </w:t>
            </w:r>
            <w:proofErr w:type="gramStart"/>
            <w:r w:rsidRPr="5624962E" w:rsidR="7EB2B322">
              <w:rPr>
                <w:rStyle w:val="eop"/>
                <w:rFonts w:ascii="Arial" w:hAnsi="Arial" w:cs="Arial"/>
              </w:rPr>
              <w:t>content</w:t>
            </w:r>
            <w:proofErr w:type="gramEnd"/>
          </w:p>
          <w:p w:rsidRPr="009E475A" w:rsidR="00FD36EE" w:rsidP="67E95E49" w:rsidRDefault="00FD36EE" w14:paraId="049F31CB" w14:textId="24CBB881">
            <w:pPr>
              <w:pStyle w:val="paragraph"/>
              <w:spacing w:before="0" w:beforeAutospacing="0" w:after="0" w:afterAutospacing="0"/>
              <w:ind w:left="84"/>
              <w:textAlignment w:val="baseline"/>
              <w:rPr>
                <w:rStyle w:val="normaltextrun"/>
                <w:rFonts w:ascii="Arial" w:hAnsi="Arial" w:cs="Arial"/>
                <w:i/>
                <w:iCs/>
              </w:rPr>
            </w:pPr>
          </w:p>
        </w:tc>
      </w:tr>
      <w:tr w:rsidRPr="001B70EC" w:rsidR="001537F5" w:rsidTr="08EDD16E" w14:paraId="0BC200E8" w14:textId="77777777">
        <w:trPr>
          <w:trHeight w:val="4275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1B70EC" w:rsidR="001537F5" w:rsidP="001537F5" w:rsidRDefault="001537F5" w14:paraId="7CFDCD82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9E475A" w:rsidR="001537F5" w:rsidP="3DDF6648" w:rsidRDefault="462B5F61" w14:paraId="1E75163A" w14:textId="51588D1B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9E475A">
              <w:rPr>
                <w:rFonts w:ascii="Arial" w:hAnsi="Arial" w:eastAsia="Arial" w:cs="Arial"/>
                <w:sz w:val="24"/>
                <w:szCs w:val="24"/>
              </w:rPr>
              <w:t>At enrolment, y</w:t>
            </w:r>
            <w:r w:rsidRPr="009E475A" w:rsidR="00FD36EE">
              <w:rPr>
                <w:rFonts w:ascii="Arial" w:hAnsi="Arial" w:eastAsia="Arial" w:cs="Arial"/>
                <w:sz w:val="24"/>
                <w:szCs w:val="24"/>
              </w:rPr>
              <w:t>ou will need your NI number and proof of benefits (if applicable).</w:t>
            </w:r>
          </w:p>
          <w:p w:rsidRPr="009E475A" w:rsidR="001537F5" w:rsidP="67E95E49" w:rsidRDefault="001537F5" w14:paraId="678CA5F2" w14:textId="3AD5466F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EE44EF" w:rsidP="67E95E49" w:rsidRDefault="00FD36EE" w14:paraId="25C07ACB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9E475A">
              <w:rPr>
                <w:rFonts w:ascii="Arial" w:hAnsi="Arial" w:eastAsia="Arial" w:cs="Arial"/>
                <w:sz w:val="24"/>
                <w:szCs w:val="24"/>
              </w:rPr>
              <w:t xml:space="preserve">Your tutor will provide </w:t>
            </w:r>
            <w:r w:rsidRPr="009E475A" w:rsidR="00AC3B73">
              <w:rPr>
                <w:rFonts w:ascii="Arial" w:hAnsi="Arial" w:eastAsia="Arial" w:cs="Arial"/>
                <w:sz w:val="24"/>
                <w:szCs w:val="24"/>
              </w:rPr>
              <w:t>many</w:t>
            </w:r>
            <w:r w:rsidRPr="009E475A">
              <w:rPr>
                <w:rFonts w:ascii="Arial" w:hAnsi="Arial" w:eastAsia="Arial" w:cs="Arial"/>
                <w:sz w:val="24"/>
                <w:szCs w:val="24"/>
              </w:rPr>
              <w:t xml:space="preserve"> of the learning resources</w:t>
            </w:r>
            <w:r w:rsidRPr="009E475A" w:rsidR="00B915BD">
              <w:rPr>
                <w:rFonts w:ascii="Arial" w:hAnsi="Arial" w:eastAsia="Arial" w:cs="Arial"/>
                <w:sz w:val="24"/>
                <w:szCs w:val="24"/>
              </w:rPr>
              <w:t xml:space="preserve"> and specialist ingredients</w:t>
            </w:r>
            <w:r w:rsidRPr="009E475A">
              <w:rPr>
                <w:rFonts w:ascii="Arial" w:hAnsi="Arial" w:eastAsia="Arial" w:cs="Arial"/>
                <w:sz w:val="24"/>
                <w:szCs w:val="24"/>
              </w:rPr>
              <w:t>, but you will need to come prepared to the lessons with an A4 pad</w:t>
            </w:r>
            <w:r w:rsidRPr="009E475A" w:rsidR="00B915BD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9E475A">
              <w:rPr>
                <w:rFonts w:ascii="Arial" w:hAnsi="Arial" w:eastAsia="Arial" w:cs="Arial"/>
                <w:sz w:val="24"/>
                <w:szCs w:val="24"/>
              </w:rPr>
              <w:t xml:space="preserve"> pen and folder or file to keep your work organised.</w:t>
            </w:r>
            <w:r w:rsidRPr="009E475A" w:rsidR="00B915BD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="00F23120">
              <w:rPr>
                <w:rFonts w:ascii="Arial" w:hAnsi="Arial" w:eastAsia="Arial" w:cs="Arial"/>
                <w:sz w:val="24"/>
                <w:szCs w:val="24"/>
              </w:rPr>
              <w:t xml:space="preserve">All </w:t>
            </w:r>
            <w:r w:rsidR="00D05D8E">
              <w:rPr>
                <w:rFonts w:ascii="Arial" w:hAnsi="Arial" w:eastAsia="Arial" w:cs="Arial"/>
                <w:sz w:val="24"/>
                <w:szCs w:val="24"/>
              </w:rPr>
              <w:t xml:space="preserve">kitchen </w:t>
            </w:r>
            <w:r w:rsidR="00F23120">
              <w:rPr>
                <w:rFonts w:ascii="Arial" w:hAnsi="Arial" w:eastAsia="Arial" w:cs="Arial"/>
                <w:sz w:val="24"/>
                <w:szCs w:val="24"/>
              </w:rPr>
              <w:t>equipment will be pr</w:t>
            </w:r>
            <w:r w:rsidR="00D05D8E">
              <w:rPr>
                <w:rFonts w:ascii="Arial" w:hAnsi="Arial" w:eastAsia="Arial" w:cs="Arial"/>
                <w:sz w:val="24"/>
                <w:szCs w:val="24"/>
              </w:rPr>
              <w:t xml:space="preserve">ovided. </w:t>
            </w:r>
          </w:p>
          <w:p w:rsidR="00EE44EF" w:rsidP="67E95E49" w:rsidRDefault="00EE44EF" w14:paraId="2518430B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Pr="009E475A" w:rsidR="002E26E3" w:rsidP="67E95E49" w:rsidRDefault="00B915BD" w14:paraId="74D14CE9" w14:textId="643374E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9E475A">
              <w:rPr>
                <w:rFonts w:ascii="Arial" w:hAnsi="Arial" w:eastAsia="Arial" w:cs="Arial"/>
                <w:sz w:val="24"/>
                <w:szCs w:val="24"/>
              </w:rPr>
              <w:t xml:space="preserve">You will need your own apron and a Tupperware box or </w:t>
            </w:r>
            <w:proofErr w:type="gramStart"/>
            <w:r w:rsidRPr="009E475A">
              <w:rPr>
                <w:rFonts w:ascii="Arial" w:hAnsi="Arial" w:eastAsia="Arial" w:cs="Arial"/>
                <w:sz w:val="24"/>
                <w:szCs w:val="24"/>
              </w:rPr>
              <w:t>similar to</w:t>
            </w:r>
            <w:proofErr w:type="gramEnd"/>
            <w:r w:rsidRPr="009E475A">
              <w:rPr>
                <w:rFonts w:ascii="Arial" w:hAnsi="Arial" w:eastAsia="Arial" w:cs="Arial"/>
                <w:sz w:val="24"/>
                <w:szCs w:val="24"/>
              </w:rPr>
              <w:t xml:space="preserve"> take home your prepared dishes. You will also need to shop for main ingredients (max £2 per session) and may be asked to contribute towards other ingredients provided (max £2 for the course)</w:t>
            </w:r>
          </w:p>
          <w:p w:rsidRPr="009E475A" w:rsidR="001537F5" w:rsidP="3DDF6648" w:rsidRDefault="001537F5" w14:paraId="01F4A72F" w14:textId="26762A9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Pr="009E475A" w:rsidR="001537F5" w:rsidP="11EA7691" w:rsidRDefault="00FD36EE" w14:paraId="1E2016B8" w14:textId="25FBE07C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11EA7691">
              <w:rPr>
                <w:rFonts w:ascii="Arial" w:hAnsi="Arial" w:eastAsia="Arial" w:cs="Arial"/>
                <w:color w:val="auto"/>
                <w:sz w:val="24"/>
                <w:szCs w:val="24"/>
              </w:rPr>
              <w:t>It will be an advantage, but not essential, if you have access to the internet at home to extend your learning</w:t>
            </w:r>
            <w:r w:rsidRPr="11EA7691" w:rsidR="6E8F948D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</w:t>
            </w:r>
            <w:r w:rsidRPr="11EA7691" w:rsidR="6E8F948D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and access online resources</w:t>
            </w:r>
            <w:r w:rsidRPr="11EA7691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. </w:t>
            </w:r>
            <w:r w:rsidRPr="11EA7691" w:rsidR="00124FE2">
              <w:rPr>
                <w:rFonts w:ascii="Arial" w:hAnsi="Arial" w:eastAsia="Arial" w:cs="Arial"/>
                <w:color w:val="auto"/>
                <w:sz w:val="24"/>
                <w:szCs w:val="24"/>
              </w:rPr>
              <w:t>If needed, y</w:t>
            </w:r>
            <w:r w:rsidRPr="11EA7691" w:rsidR="00201568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our tutor will </w:t>
            </w:r>
            <w:r w:rsidRPr="11EA7691" w:rsidR="00963C3C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be able to support you with IT skills </w:t>
            </w:r>
            <w:r w:rsidRPr="11EA7691" w:rsidR="00BA3977">
              <w:rPr>
                <w:rFonts w:ascii="Arial" w:hAnsi="Arial" w:eastAsia="Arial" w:cs="Arial"/>
                <w:color w:val="auto"/>
                <w:sz w:val="24"/>
                <w:szCs w:val="24"/>
              </w:rPr>
              <w:t>required</w:t>
            </w:r>
            <w:r w:rsidRPr="11EA7691" w:rsidR="00855B07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</w:t>
            </w:r>
            <w:r w:rsidRPr="11EA7691" w:rsidR="00963C3C">
              <w:rPr>
                <w:rFonts w:ascii="Arial" w:hAnsi="Arial" w:eastAsia="Arial" w:cs="Arial"/>
                <w:color w:val="auto"/>
                <w:sz w:val="24"/>
                <w:szCs w:val="24"/>
              </w:rPr>
              <w:t>for your course</w:t>
            </w:r>
            <w:r w:rsidRPr="11EA7691" w:rsidR="00855B07">
              <w:rPr>
                <w:rFonts w:ascii="Arial" w:hAnsi="Arial" w:eastAsia="Arial" w:cs="Arial"/>
                <w:color w:val="auto"/>
                <w:sz w:val="24"/>
                <w:szCs w:val="24"/>
              </w:rPr>
              <w:t>.</w:t>
            </w:r>
          </w:p>
        </w:tc>
      </w:tr>
      <w:tr w:rsidRPr="001B70EC" w:rsidR="001537F5" w:rsidTr="08EDD16E" w14:paraId="7A075C7A" w14:textId="77777777">
        <w:trPr>
          <w:trHeight w:val="2238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1B70EC" w:rsidR="001537F5" w:rsidP="001537F5" w:rsidRDefault="001537F5" w14:paraId="123C625B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9E475A" w:rsidR="00F713FF" w:rsidP="3DDF6648" w:rsidRDefault="00753324" w14:paraId="66AC06A8" w14:textId="09E34BD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9E475A">
              <w:rPr>
                <w:rStyle w:val="normaltextrun"/>
                <w:rFonts w:ascii="Arial" w:hAnsi="Arial" w:eastAsia="Arial" w:cs="Arial"/>
                <w:color w:val="auto"/>
                <w:sz w:val="24"/>
                <w:szCs w:val="24"/>
                <w:shd w:val="clear" w:color="auto" w:fill="FFFFFF"/>
              </w:rPr>
              <w:t>Each session will consist of a dynamic tutor presentation followed by a range of interactive activities.</w:t>
            </w:r>
            <w:r w:rsidRPr="009E475A" w:rsidR="00AE437E">
              <w:rPr>
                <w:rStyle w:val="normaltextrun"/>
                <w:rFonts w:ascii="Arial" w:hAnsi="Arial" w:eastAsia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Pr="009E475A" w:rsidR="00F713FF" w:rsidP="3DDF6648" w:rsidRDefault="00F713FF" w14:paraId="0809C950" w14:textId="73912A16">
            <w:pPr>
              <w:rPr>
                <w:rStyle w:val="normaltextrun"/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9E475A" w:rsidR="00F713FF" w:rsidP="3DDF6648" w:rsidRDefault="00753324" w14:paraId="7065030B" w14:textId="09E34BD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9E475A">
              <w:rPr>
                <w:rStyle w:val="normaltextrun"/>
                <w:rFonts w:ascii="Arial" w:hAnsi="Arial" w:eastAsia="Arial" w:cs="Arial"/>
                <w:color w:val="auto"/>
                <w:sz w:val="24"/>
                <w:szCs w:val="24"/>
                <w:shd w:val="clear" w:color="auto" w:fill="FFFFFF"/>
              </w:rPr>
              <w:t>There will be plenty of revision and consolidation and learning will build on previous learni</w:t>
            </w:r>
            <w:r w:rsidRPr="009E475A">
              <w:rPr>
                <w:rStyle w:val="normaltextrun"/>
                <w:rFonts w:ascii="Arial" w:hAnsi="Arial" w:eastAsia="Arial" w:cs="Arial"/>
                <w:sz w:val="24"/>
                <w:szCs w:val="24"/>
                <w:shd w:val="clear" w:color="auto" w:fill="FFFFFF"/>
              </w:rPr>
              <w:t>ng.</w:t>
            </w:r>
            <w:r w:rsidRPr="009E475A" w:rsidR="006B42C3">
              <w:rPr>
                <w:rStyle w:val="normaltextrun"/>
                <w:rFonts w:ascii="Arial" w:hAnsi="Arial" w:eastAsia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Pr="009E475A" w:rsidR="00F713FF" w:rsidP="3DDF6648" w:rsidRDefault="00F713FF" w14:paraId="74832C25" w14:textId="674ACC64">
            <w:pPr>
              <w:rPr>
                <w:rStyle w:val="normaltextrun"/>
                <w:rFonts w:ascii="Arial" w:hAnsi="Arial" w:eastAsia="Arial" w:cs="Arial"/>
                <w:sz w:val="24"/>
                <w:szCs w:val="24"/>
              </w:rPr>
            </w:pPr>
          </w:p>
          <w:p w:rsidRPr="00777420" w:rsidR="00F713FF" w:rsidP="53EBC44B" w:rsidRDefault="00753324" w14:paraId="6AB99C78" w14:textId="146471AC">
            <w:pPr>
              <w:rPr>
                <w:rStyle w:val="normaltextrun"/>
                <w:rFonts w:ascii="Arial" w:hAnsi="Arial" w:eastAsia="Arial" w:cs="Arial"/>
                <w:sz w:val="24"/>
                <w:szCs w:val="24"/>
              </w:rPr>
            </w:pPr>
            <w:r w:rsidRPr="009E475A">
              <w:rPr>
                <w:rStyle w:val="normaltextrun"/>
                <w:rFonts w:ascii="Arial" w:hAnsi="Arial" w:eastAsia="Arial" w:cs="Arial"/>
                <w:sz w:val="24"/>
                <w:szCs w:val="24"/>
                <w:shd w:val="clear" w:color="auto" w:fill="FFFFFF"/>
              </w:rPr>
              <w:t xml:space="preserve">Your progress will be monitored by informal assessment tasks, and you will receive verbal and written feedback from the tutor to help you make </w:t>
            </w:r>
            <w:bookmarkStart w:name="_Int_ZnI6i7Ed" w:id="0"/>
            <w:r w:rsidRPr="009E475A">
              <w:rPr>
                <w:rStyle w:val="normaltextrun"/>
                <w:rFonts w:ascii="Arial" w:hAnsi="Arial" w:eastAsia="Arial" w:cs="Arial"/>
                <w:sz w:val="24"/>
                <w:szCs w:val="24"/>
                <w:shd w:val="clear" w:color="auto" w:fill="FFFFFF"/>
              </w:rPr>
              <w:t>good progress</w:t>
            </w:r>
            <w:bookmarkEnd w:id="0"/>
            <w:r w:rsidRPr="009E475A">
              <w:rPr>
                <w:rStyle w:val="normaltextrun"/>
                <w:rFonts w:ascii="Arial" w:hAnsi="Arial" w:eastAsia="Arial" w:cs="Arial"/>
                <w:sz w:val="24"/>
                <w:szCs w:val="24"/>
                <w:shd w:val="clear" w:color="auto" w:fill="FFFFFF"/>
              </w:rPr>
              <w:t>.</w:t>
            </w:r>
          </w:p>
          <w:p w:rsidRPr="009E475A" w:rsidR="00F713FF" w:rsidP="3DDF6648" w:rsidRDefault="00F713FF" w14:paraId="62486C05" w14:textId="50B44D4D">
            <w:pPr>
              <w:rPr>
                <w:rStyle w:val="normaltextrun"/>
                <w:rFonts w:ascii="Arial" w:hAnsi="Arial" w:eastAsia="Arial" w:cs="Arial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Pr="001B70EC" w:rsidR="001537F5" w:rsidTr="08EDD16E" w14:paraId="3895F4DE" w14:textId="77777777">
        <w:trPr>
          <w:trHeight w:val="68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1B70EC" w:rsidR="001537F5" w:rsidP="001537F5" w:rsidRDefault="001537F5" w14:paraId="6DDBF68C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B70EC" w:rsidP="3DDF6648" w:rsidRDefault="009E475A" w14:paraId="097E1467" w14:textId="33C680EA">
            <w:pPr>
              <w:widowControl w:val="0"/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E475A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On completion of this course, you can progress to further courses here at SCLS to help you expand your knowledge and love of cookery. If you are thinking of catering as a career, we can advise you about hospitality courses or help you find out about apprenticeships or employment opportunities.</w:t>
            </w:r>
            <w:r w:rsidRPr="009E475A"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  <w:p w:rsidRPr="009E475A" w:rsidR="00777420" w:rsidP="3DDF6648" w:rsidRDefault="00777420" w14:paraId="566D6F5E" w14:textId="77777777">
            <w:pPr>
              <w:widowControl w:val="0"/>
              <w:rPr>
                <w:rFonts w:ascii="Arial" w:hAnsi="Arial" w:eastAsia="Arial" w:cs="Arial"/>
                <w:sz w:val="24"/>
                <w:szCs w:val="24"/>
              </w:rPr>
            </w:pPr>
          </w:p>
          <w:p w:rsidRPr="009E475A" w:rsidR="001B70EC" w:rsidP="3DDF6648" w:rsidRDefault="51B3A6E9" w14:paraId="5137681F" w14:textId="6B6AF856">
            <w:pPr>
              <w:widowControl w:val="0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009E475A">
              <w:rPr>
                <w:rFonts w:ascii="Arial" w:hAnsi="Arial" w:eastAsia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  <w:p w:rsidRPr="009E475A" w:rsidR="1D7A6502" w:rsidP="3DDF6648" w:rsidRDefault="1D7A6502" w14:paraId="551F3C63" w14:textId="65895A32">
            <w:pPr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9E475A" w:rsidR="001B70EC" w:rsidP="3DDF6648" w:rsidRDefault="51B3A6E9" w14:paraId="0E29A09A" w14:textId="653DAC98">
            <w:pPr>
              <w:widowControl w:val="0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bookmarkStart w:name="_Int_WnacGEla" w:id="1"/>
            <w:r w:rsidRPr="009E475A">
              <w:rPr>
                <w:rFonts w:ascii="Arial" w:hAnsi="Arial" w:eastAsia="Arial" w:cs="Arial"/>
                <w:color w:val="auto"/>
                <w:sz w:val="24"/>
                <w:szCs w:val="24"/>
              </w:rPr>
              <w:t>SCLS</w:t>
            </w:r>
            <w:bookmarkEnd w:id="1"/>
            <w:r w:rsidRPr="009E475A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offers a range of Functional Skills courses from Entry 1 up to Level 2 if you need to brush up your maths and English skills or require a qualification to support you with your career path.</w:t>
            </w:r>
          </w:p>
          <w:p w:rsidRPr="009E475A" w:rsidR="1D7A6502" w:rsidP="3DDF6648" w:rsidRDefault="1D7A6502" w14:paraId="28531574" w14:textId="631086D7">
            <w:pPr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9E475A" w:rsidR="001B70EC" w:rsidP="3DDF6648" w:rsidRDefault="51B3A6E9" w14:paraId="4B99056E" w14:textId="02920BCA">
            <w:pPr>
              <w:widowControl w:val="0"/>
              <w:rPr>
                <w:rFonts w:ascii="Arial" w:hAnsi="Arial" w:eastAsia="Arial" w:cs="Arial"/>
                <w:color w:val="auto"/>
                <w:sz w:val="24"/>
                <w:szCs w:val="24"/>
                <w14:ligatures w14:val="none"/>
              </w:rPr>
            </w:pPr>
            <w:r w:rsidRPr="009E475A">
              <w:rPr>
                <w:rFonts w:ascii="Arial" w:hAnsi="Arial" w:eastAsia="Arial" w:cs="Arial"/>
                <w:color w:val="auto"/>
                <w:sz w:val="24"/>
                <w:szCs w:val="24"/>
              </w:rPr>
              <w:t>Sefton @ Work will be able to provide independent information, advice, and guidance to support you making informed choices for progression into further education, volunteering, or employment.</w:t>
            </w:r>
          </w:p>
        </w:tc>
      </w:tr>
    </w:tbl>
    <w:p w:rsidRPr="00C064C7" w:rsidR="00C064C7" w:rsidP="00C04F91" w:rsidRDefault="00C064C7" w14:paraId="7E6AA20D" w14:textId="463FF103">
      <w:pPr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</w:pPr>
      <w:r w:rsidRPr="00C064C7"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  <w:t>V- July22</w:t>
      </w:r>
      <w:r w:rsidR="00855B07"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  <w:t xml:space="preserve"> (</w:t>
      </w:r>
      <w:r w:rsidRPr="009F7736" w:rsidR="00855B07">
        <w:rPr>
          <w:rFonts w:ascii="Arial" w:hAnsi="Arial" w:cs="Arial"/>
          <w:color w:val="auto"/>
          <w:kern w:val="0"/>
          <w:sz w:val="16"/>
          <w:szCs w:val="16"/>
          <w:highlight w:val="yellow"/>
          <w14:ligatures w14:val="none"/>
          <w14:cntxtAlts w14:val="0"/>
        </w:rPr>
        <w:t>2</w:t>
      </w:r>
      <w:r w:rsidR="00855B07"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  <w:t>)</w:t>
      </w:r>
    </w:p>
    <w:sectPr w:rsidRPr="00C064C7" w:rsidR="00C064C7" w:rsidSect="00BF634C">
      <w:pgSz w:w="11906" w:h="16838" w:orient="portrait"/>
      <w:pgMar w:top="540" w:right="56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nacGEla" int2:invalidationBookmarkName="" int2:hashCode="O4FBfJty071tri" int2:id="3AYv0XNp">
      <int2:state int2:value="Rejected" int2:type="AugLoop_Acronyms_AcronymsCritique"/>
    </int2:bookmark>
    <int2:bookmark int2:bookmarkName="_Int_ZnI6i7Ed" int2:invalidationBookmarkName="" int2:hashCode="eND97I/YWc07c1" int2:id="91nkIsH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7DCA"/>
    <w:multiLevelType w:val="hybridMultilevel"/>
    <w:tmpl w:val="21C4AB3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F73FF0"/>
    <w:multiLevelType w:val="hybridMultilevel"/>
    <w:tmpl w:val="FC222B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433C00"/>
    <w:multiLevelType w:val="hybridMultilevel"/>
    <w:tmpl w:val="24E82D3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002DE9"/>
    <w:multiLevelType w:val="multilevel"/>
    <w:tmpl w:val="0628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521672A"/>
    <w:multiLevelType w:val="hybridMultilevel"/>
    <w:tmpl w:val="E4E8263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3871CC"/>
    <w:multiLevelType w:val="hybridMultilevel"/>
    <w:tmpl w:val="C11840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32741B"/>
    <w:multiLevelType w:val="hybridMultilevel"/>
    <w:tmpl w:val="DF14C310"/>
    <w:lvl w:ilvl="0" w:tplc="C23E4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95E0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5563A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C36EE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404D0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69B272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276A9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2348F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8E34EC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BB53BF2"/>
    <w:multiLevelType w:val="hybridMultilevel"/>
    <w:tmpl w:val="5306A7CE"/>
    <w:lvl w:ilvl="0" w:tplc="19A07B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EF495E"/>
    <w:multiLevelType w:val="hybridMultilevel"/>
    <w:tmpl w:val="764E00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18A3064"/>
    <w:multiLevelType w:val="hybridMultilevel"/>
    <w:tmpl w:val="588A1BCC"/>
    <w:lvl w:ilvl="0" w:tplc="ABF08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FF0000"/>
        <w:sz w:val="20"/>
      </w:rPr>
    </w:lvl>
    <w:lvl w:ilvl="1" w:tplc="84C4C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13669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B0E26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16ECA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E8C69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71FA0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B394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570CF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89F4940"/>
    <w:multiLevelType w:val="hybridMultilevel"/>
    <w:tmpl w:val="A6A0B7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ABA01CC"/>
    <w:multiLevelType w:val="hybridMultilevel"/>
    <w:tmpl w:val="B6D808A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E85036C"/>
    <w:multiLevelType w:val="hybridMultilevel"/>
    <w:tmpl w:val="9AEA7C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2958992">
    <w:abstractNumId w:val="1"/>
  </w:num>
  <w:num w:numId="2" w16cid:durableId="1975788842">
    <w:abstractNumId w:val="11"/>
  </w:num>
  <w:num w:numId="3" w16cid:durableId="1917857817">
    <w:abstractNumId w:val="4"/>
  </w:num>
  <w:num w:numId="4" w16cid:durableId="1548954274">
    <w:abstractNumId w:val="8"/>
  </w:num>
  <w:num w:numId="5" w16cid:durableId="1501578801">
    <w:abstractNumId w:val="12"/>
  </w:num>
  <w:num w:numId="6" w16cid:durableId="1458065417">
    <w:abstractNumId w:val="9"/>
  </w:num>
  <w:num w:numId="7" w16cid:durableId="36587876">
    <w:abstractNumId w:val="7"/>
  </w:num>
  <w:num w:numId="8" w16cid:durableId="310058733">
    <w:abstractNumId w:val="0"/>
  </w:num>
  <w:num w:numId="9" w16cid:durableId="1813133011">
    <w:abstractNumId w:val="14"/>
  </w:num>
  <w:num w:numId="10" w16cid:durableId="1552956986">
    <w:abstractNumId w:val="15"/>
  </w:num>
  <w:num w:numId="11" w16cid:durableId="1669019252">
    <w:abstractNumId w:val="10"/>
  </w:num>
  <w:num w:numId="12" w16cid:durableId="1973293599">
    <w:abstractNumId w:val="5"/>
  </w:num>
  <w:num w:numId="13" w16cid:durableId="1231231981">
    <w:abstractNumId w:val="13"/>
  </w:num>
  <w:num w:numId="14" w16cid:durableId="2118401665">
    <w:abstractNumId w:val="3"/>
  </w:num>
  <w:num w:numId="15" w16cid:durableId="776489893">
    <w:abstractNumId w:val="6"/>
  </w:num>
  <w:num w:numId="16" w16cid:durableId="547185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30373"/>
    <w:rsid w:val="00060688"/>
    <w:rsid w:val="0008204C"/>
    <w:rsid w:val="00086F19"/>
    <w:rsid w:val="000B510A"/>
    <w:rsid w:val="000B5D1D"/>
    <w:rsid w:val="000D4B64"/>
    <w:rsid w:val="000F3CA9"/>
    <w:rsid w:val="00124FE2"/>
    <w:rsid w:val="00144E35"/>
    <w:rsid w:val="001537F5"/>
    <w:rsid w:val="001624D1"/>
    <w:rsid w:val="0017325C"/>
    <w:rsid w:val="001A0701"/>
    <w:rsid w:val="001A5E25"/>
    <w:rsid w:val="001B2141"/>
    <w:rsid w:val="001B70EC"/>
    <w:rsid w:val="001F324A"/>
    <w:rsid w:val="001F4D6A"/>
    <w:rsid w:val="00201568"/>
    <w:rsid w:val="0021539D"/>
    <w:rsid w:val="002452FC"/>
    <w:rsid w:val="0025643C"/>
    <w:rsid w:val="0026063D"/>
    <w:rsid w:val="0029238C"/>
    <w:rsid w:val="002A1003"/>
    <w:rsid w:val="002E014B"/>
    <w:rsid w:val="002E26E3"/>
    <w:rsid w:val="0035280C"/>
    <w:rsid w:val="00355EE6"/>
    <w:rsid w:val="00373F8F"/>
    <w:rsid w:val="0038006F"/>
    <w:rsid w:val="003D04D4"/>
    <w:rsid w:val="003E0BA2"/>
    <w:rsid w:val="003F1032"/>
    <w:rsid w:val="00417130"/>
    <w:rsid w:val="00445BD4"/>
    <w:rsid w:val="00453BFB"/>
    <w:rsid w:val="00476855"/>
    <w:rsid w:val="00481C98"/>
    <w:rsid w:val="004904CB"/>
    <w:rsid w:val="00490F06"/>
    <w:rsid w:val="00496074"/>
    <w:rsid w:val="004A1011"/>
    <w:rsid w:val="004A5060"/>
    <w:rsid w:val="004B5383"/>
    <w:rsid w:val="0053129F"/>
    <w:rsid w:val="00554492"/>
    <w:rsid w:val="005567D3"/>
    <w:rsid w:val="005852AE"/>
    <w:rsid w:val="00595201"/>
    <w:rsid w:val="005A42DF"/>
    <w:rsid w:val="005C08B0"/>
    <w:rsid w:val="005D375C"/>
    <w:rsid w:val="005D37F6"/>
    <w:rsid w:val="005E0961"/>
    <w:rsid w:val="005F0FDA"/>
    <w:rsid w:val="006167FD"/>
    <w:rsid w:val="006A7AAA"/>
    <w:rsid w:val="006B42C3"/>
    <w:rsid w:val="006B6D3D"/>
    <w:rsid w:val="006E001E"/>
    <w:rsid w:val="006F432D"/>
    <w:rsid w:val="0074110E"/>
    <w:rsid w:val="00753324"/>
    <w:rsid w:val="00777420"/>
    <w:rsid w:val="0078004E"/>
    <w:rsid w:val="007B47A1"/>
    <w:rsid w:val="007D53F1"/>
    <w:rsid w:val="007E7637"/>
    <w:rsid w:val="007F00EA"/>
    <w:rsid w:val="007F469B"/>
    <w:rsid w:val="00820D16"/>
    <w:rsid w:val="008422E2"/>
    <w:rsid w:val="00851885"/>
    <w:rsid w:val="00855B07"/>
    <w:rsid w:val="00856814"/>
    <w:rsid w:val="00881945"/>
    <w:rsid w:val="008A456F"/>
    <w:rsid w:val="008F0460"/>
    <w:rsid w:val="009117C5"/>
    <w:rsid w:val="00914EED"/>
    <w:rsid w:val="009369B4"/>
    <w:rsid w:val="0093702D"/>
    <w:rsid w:val="0095287A"/>
    <w:rsid w:val="00963C3C"/>
    <w:rsid w:val="009908CA"/>
    <w:rsid w:val="009A0A6F"/>
    <w:rsid w:val="009B0452"/>
    <w:rsid w:val="009C06EC"/>
    <w:rsid w:val="009C3F17"/>
    <w:rsid w:val="009E333C"/>
    <w:rsid w:val="009E475A"/>
    <w:rsid w:val="009E77FC"/>
    <w:rsid w:val="009F7736"/>
    <w:rsid w:val="00A04050"/>
    <w:rsid w:val="00A339BD"/>
    <w:rsid w:val="00A52D64"/>
    <w:rsid w:val="00A538BD"/>
    <w:rsid w:val="00AA13B9"/>
    <w:rsid w:val="00AA67B4"/>
    <w:rsid w:val="00AC3B73"/>
    <w:rsid w:val="00AE437E"/>
    <w:rsid w:val="00B06E21"/>
    <w:rsid w:val="00B10CEE"/>
    <w:rsid w:val="00B16D80"/>
    <w:rsid w:val="00B47556"/>
    <w:rsid w:val="00B61E58"/>
    <w:rsid w:val="00B73E49"/>
    <w:rsid w:val="00B915BD"/>
    <w:rsid w:val="00B95CBA"/>
    <w:rsid w:val="00BA3977"/>
    <w:rsid w:val="00BA667C"/>
    <w:rsid w:val="00BD4BD3"/>
    <w:rsid w:val="00BD6898"/>
    <w:rsid w:val="00BF634C"/>
    <w:rsid w:val="00C04F91"/>
    <w:rsid w:val="00C064C7"/>
    <w:rsid w:val="00C067DD"/>
    <w:rsid w:val="00C31F3A"/>
    <w:rsid w:val="00C63E97"/>
    <w:rsid w:val="00C7212F"/>
    <w:rsid w:val="00CA3CE1"/>
    <w:rsid w:val="00CC6646"/>
    <w:rsid w:val="00CD2928"/>
    <w:rsid w:val="00CD49A4"/>
    <w:rsid w:val="00CF055A"/>
    <w:rsid w:val="00D008EE"/>
    <w:rsid w:val="00D05D8E"/>
    <w:rsid w:val="00D1497F"/>
    <w:rsid w:val="00DB0FAA"/>
    <w:rsid w:val="00DD780C"/>
    <w:rsid w:val="00E126E9"/>
    <w:rsid w:val="00E175CC"/>
    <w:rsid w:val="00E54085"/>
    <w:rsid w:val="00E65C95"/>
    <w:rsid w:val="00EB396E"/>
    <w:rsid w:val="00EE388C"/>
    <w:rsid w:val="00EE44EF"/>
    <w:rsid w:val="00F0231F"/>
    <w:rsid w:val="00F23120"/>
    <w:rsid w:val="00F70483"/>
    <w:rsid w:val="00F713FF"/>
    <w:rsid w:val="00F84F5B"/>
    <w:rsid w:val="00F94C44"/>
    <w:rsid w:val="00FC32D8"/>
    <w:rsid w:val="00FD36EE"/>
    <w:rsid w:val="020DAFF4"/>
    <w:rsid w:val="0266C151"/>
    <w:rsid w:val="03DD6392"/>
    <w:rsid w:val="04EE5F15"/>
    <w:rsid w:val="08EDD16E"/>
    <w:rsid w:val="0A92AD43"/>
    <w:rsid w:val="0D5DBF92"/>
    <w:rsid w:val="0EC3D274"/>
    <w:rsid w:val="0F0B378A"/>
    <w:rsid w:val="0F980773"/>
    <w:rsid w:val="0FB03950"/>
    <w:rsid w:val="10DAD6EE"/>
    <w:rsid w:val="10E9C384"/>
    <w:rsid w:val="11EA7691"/>
    <w:rsid w:val="134DBA1C"/>
    <w:rsid w:val="14B7A9B0"/>
    <w:rsid w:val="15FFD789"/>
    <w:rsid w:val="166F8A6D"/>
    <w:rsid w:val="16B584B7"/>
    <w:rsid w:val="1AD4312E"/>
    <w:rsid w:val="1B261891"/>
    <w:rsid w:val="1CEB220B"/>
    <w:rsid w:val="1D270CB1"/>
    <w:rsid w:val="1D7A6502"/>
    <w:rsid w:val="2290918C"/>
    <w:rsid w:val="2466EB40"/>
    <w:rsid w:val="2487251F"/>
    <w:rsid w:val="25DD2AD5"/>
    <w:rsid w:val="25E8FB88"/>
    <w:rsid w:val="260D3014"/>
    <w:rsid w:val="2698F67C"/>
    <w:rsid w:val="26ABC0F4"/>
    <w:rsid w:val="2778FB36"/>
    <w:rsid w:val="2784CBE9"/>
    <w:rsid w:val="29209C4A"/>
    <w:rsid w:val="2993B821"/>
    <w:rsid w:val="2C5A9DEB"/>
    <w:rsid w:val="2C60DD6F"/>
    <w:rsid w:val="2CFF019B"/>
    <w:rsid w:val="2DC1976E"/>
    <w:rsid w:val="2DC342B7"/>
    <w:rsid w:val="304594DA"/>
    <w:rsid w:val="312A046A"/>
    <w:rsid w:val="31C8D230"/>
    <w:rsid w:val="361313EA"/>
    <w:rsid w:val="36816470"/>
    <w:rsid w:val="36CAE2FF"/>
    <w:rsid w:val="38709D1E"/>
    <w:rsid w:val="3882E1F3"/>
    <w:rsid w:val="3A1EB254"/>
    <w:rsid w:val="3A56A193"/>
    <w:rsid w:val="3A928A2A"/>
    <w:rsid w:val="3AFD2988"/>
    <w:rsid w:val="3B03E01F"/>
    <w:rsid w:val="3CD468B7"/>
    <w:rsid w:val="3D32B3AB"/>
    <w:rsid w:val="3D3D2AB9"/>
    <w:rsid w:val="3DDF6648"/>
    <w:rsid w:val="41712C9F"/>
    <w:rsid w:val="41F3F1FE"/>
    <w:rsid w:val="421649EA"/>
    <w:rsid w:val="421AD234"/>
    <w:rsid w:val="428818E8"/>
    <w:rsid w:val="42F6D926"/>
    <w:rsid w:val="44A56877"/>
    <w:rsid w:val="44D84013"/>
    <w:rsid w:val="453FAF2B"/>
    <w:rsid w:val="45AA4779"/>
    <w:rsid w:val="45E153BE"/>
    <w:rsid w:val="45F03233"/>
    <w:rsid w:val="462B5F61"/>
    <w:rsid w:val="474C7E11"/>
    <w:rsid w:val="47FF7DF1"/>
    <w:rsid w:val="481FD01D"/>
    <w:rsid w:val="4973A053"/>
    <w:rsid w:val="499AC820"/>
    <w:rsid w:val="4A8C8BDD"/>
    <w:rsid w:val="4B0FA9F7"/>
    <w:rsid w:val="4D1F18EB"/>
    <w:rsid w:val="4EBAE94C"/>
    <w:rsid w:val="4F8C191F"/>
    <w:rsid w:val="5056B9AD"/>
    <w:rsid w:val="509EAD7E"/>
    <w:rsid w:val="5115F036"/>
    <w:rsid w:val="51B3A6E9"/>
    <w:rsid w:val="520642BC"/>
    <w:rsid w:val="53047B8E"/>
    <w:rsid w:val="53708771"/>
    <w:rsid w:val="53EBC44B"/>
    <w:rsid w:val="55636BF6"/>
    <w:rsid w:val="5624962E"/>
    <w:rsid w:val="56A8F7EE"/>
    <w:rsid w:val="57DFA675"/>
    <w:rsid w:val="5A2096B4"/>
    <w:rsid w:val="5D6BA9E5"/>
    <w:rsid w:val="5D825060"/>
    <w:rsid w:val="5EBBA566"/>
    <w:rsid w:val="5F3FADD6"/>
    <w:rsid w:val="5F8740C5"/>
    <w:rsid w:val="606C1429"/>
    <w:rsid w:val="60840692"/>
    <w:rsid w:val="61ACFEBB"/>
    <w:rsid w:val="620DFB9C"/>
    <w:rsid w:val="6265F232"/>
    <w:rsid w:val="64F1A966"/>
    <w:rsid w:val="653E4F58"/>
    <w:rsid w:val="666E9E5A"/>
    <w:rsid w:val="67B8AE0E"/>
    <w:rsid w:val="67E95E49"/>
    <w:rsid w:val="687E18CD"/>
    <w:rsid w:val="69D2785B"/>
    <w:rsid w:val="6C3A4845"/>
    <w:rsid w:val="6C74E9FF"/>
    <w:rsid w:val="6D1FE40B"/>
    <w:rsid w:val="6D329CB5"/>
    <w:rsid w:val="6DDA5567"/>
    <w:rsid w:val="6E8F948D"/>
    <w:rsid w:val="6FFDEE94"/>
    <w:rsid w:val="7063854B"/>
    <w:rsid w:val="7077A5CF"/>
    <w:rsid w:val="732837AC"/>
    <w:rsid w:val="736AEC62"/>
    <w:rsid w:val="73DF734C"/>
    <w:rsid w:val="73F9C42C"/>
    <w:rsid w:val="765FD86E"/>
    <w:rsid w:val="770F615E"/>
    <w:rsid w:val="79709B42"/>
    <w:rsid w:val="7A5A3E9C"/>
    <w:rsid w:val="7B03B4CF"/>
    <w:rsid w:val="7B2496E6"/>
    <w:rsid w:val="7BAF626D"/>
    <w:rsid w:val="7C3D94A3"/>
    <w:rsid w:val="7EB2B322"/>
    <w:rsid w:val="7EF9D072"/>
    <w:rsid w:val="7F415701"/>
    <w:rsid w:val="7FDFD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644E"/>
  <w15:docId w15:val="{738EEBE0-EBFC-4420-8F35-99E2F3EB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4F91"/>
    <w:pPr>
      <w:spacing w:after="0" w:line="240" w:lineRule="auto"/>
    </w:pPr>
    <w:rPr>
      <w:rFonts w:ascii="Times New Roman" w:hAnsi="Times New Roman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character" w:styleId="normaltextrun" w:customStyle="1">
    <w:name w:val="normaltextrun"/>
    <w:basedOn w:val="DefaultParagraphFont"/>
    <w:rsid w:val="00753324"/>
  </w:style>
  <w:style w:type="paragraph" w:styleId="paragraph" w:customStyle="1">
    <w:name w:val="paragraph"/>
    <w:basedOn w:val="Normal"/>
    <w:rsid w:val="006F432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eop" w:customStyle="1">
    <w:name w:val="eop"/>
    <w:basedOn w:val="DefaultParagraphFont"/>
    <w:rsid w:val="006F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971EA-B02E-4EF8-9ED0-1A6390328A73}">
  <ds:schemaRefs>
    <ds:schemaRef ds:uri="http://purl.org/dc/dcmitype/"/>
    <ds:schemaRef ds:uri="57c981d3-d567-4661-bd5a-748cc0a44e0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be908e2-d8cb-4286-939d-ce4789a1b5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81A4AE-E169-47B1-AA32-54FAF5D56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9BA3E-CAC6-41D9-B88C-DC7636D60E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arvato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Sally Garrahan</dc:creator>
  <lastModifiedBy>Paloma McSorley</lastModifiedBy>
  <revision>58</revision>
  <dcterms:created xsi:type="dcterms:W3CDTF">2022-12-20T12:06:00.0000000Z</dcterms:created>
  <dcterms:modified xsi:type="dcterms:W3CDTF">2023-07-31T11:03:23.1623718Z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2094900</vt:r8>
  </property>
  <property fmtid="{D5CDD505-2E9C-101B-9397-08002B2CF9AE}" pid="4" name="MediaServiceImageTags">
    <vt:lpwstr/>
  </property>
</Properties>
</file>