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5F0C" w14:textId="326355D0" w:rsidR="00F23B71" w:rsidRDefault="00E668BB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7DFD911" wp14:editId="1F10C7E2">
            <wp:simplePos x="0" y="0"/>
            <wp:positionH relativeFrom="margin">
              <wp:align>right</wp:align>
            </wp:positionH>
            <wp:positionV relativeFrom="paragraph">
              <wp:posOffset>-247</wp:posOffset>
            </wp:positionV>
            <wp:extent cx="6543675" cy="762000"/>
            <wp:effectExtent l="0" t="0" r="0" b="0"/>
            <wp:wrapTight wrapText="bothSides">
              <wp:wrapPolygon edited="0">
                <wp:start x="19682" y="0"/>
                <wp:lineTo x="7106" y="6480"/>
                <wp:lineTo x="7106" y="9720"/>
                <wp:lineTo x="0" y="9720"/>
                <wp:lineTo x="0" y="16740"/>
                <wp:lineTo x="7106" y="18360"/>
                <wp:lineTo x="7106" y="21060"/>
                <wp:lineTo x="21191" y="21060"/>
                <wp:lineTo x="21317" y="19980"/>
                <wp:lineTo x="21443" y="18360"/>
                <wp:lineTo x="21506" y="15120"/>
                <wp:lineTo x="21128" y="9720"/>
                <wp:lineTo x="21191" y="6480"/>
                <wp:lineTo x="20940" y="2700"/>
                <wp:lineTo x="20562" y="0"/>
                <wp:lineTo x="1968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E0104" w14:textId="7A79BA43" w:rsidR="001E177A" w:rsidRDefault="001E177A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</w:p>
    <w:tbl>
      <w:tblPr>
        <w:tblW w:w="10350" w:type="dxa"/>
        <w:tblInd w:w="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0"/>
        <w:gridCol w:w="8930"/>
      </w:tblGrid>
      <w:tr w:rsidR="001E177A" w14:paraId="1E7E55CF" w14:textId="77777777" w:rsidTr="000E7D65">
        <w:trPr>
          <w:trHeight w:val="1177"/>
        </w:trPr>
        <w:tc>
          <w:tcPr>
            <w:tcW w:w="10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92308" w14:textId="58D44784" w:rsidR="001E177A" w:rsidRDefault="001E177A" w:rsidP="000E7D65">
            <w:pPr>
              <w:pStyle w:val="Standard"/>
              <w:widowControl w:val="0"/>
              <w:jc w:val="center"/>
            </w:pPr>
            <w:r>
              <w:rPr>
                <w:noProof/>
              </w:rPr>
              <w:t xml:space="preserve"> </w:t>
            </w:r>
          </w:p>
          <w:p w14:paraId="7F51BD99" w14:textId="77777777" w:rsidR="001E177A" w:rsidRPr="00B04954" w:rsidRDefault="001E177A" w:rsidP="000E7D65">
            <w:pPr>
              <w:pStyle w:val="Standard"/>
              <w:widowControl w:val="0"/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Brush Lettering Calligraphy</w:t>
            </w:r>
          </w:p>
          <w:p w14:paraId="7DE392A9" w14:textId="77777777" w:rsidR="001E177A" w:rsidRDefault="001E177A" w:rsidP="000E7D65">
            <w:pPr>
              <w:pStyle w:val="Standard"/>
              <w:widowControl w:val="0"/>
              <w:tabs>
                <w:tab w:val="left" w:pos="1320"/>
                <w:tab w:val="center" w:pos="52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(Courses are offered subject to viable numbers.)</w:t>
            </w:r>
          </w:p>
        </w:tc>
      </w:tr>
      <w:tr w:rsidR="001E177A" w:rsidRPr="00FA6246" w14:paraId="10256C8B" w14:textId="77777777" w:rsidTr="000E7D65">
        <w:trPr>
          <w:trHeight w:val="597"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E95C7" w14:textId="77777777" w:rsidR="001E177A" w:rsidRPr="00FA6246" w:rsidRDefault="001E177A" w:rsidP="000E7D65">
            <w:pPr>
              <w:pStyle w:val="Standard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6246">
              <w:rPr>
                <w:rFonts w:ascii="Arial" w:hAnsi="Arial" w:cs="Arial"/>
                <w:sz w:val="24"/>
                <w:szCs w:val="24"/>
              </w:rPr>
              <w:t>This course is for: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DA3F" w14:textId="77777777" w:rsidR="001E177A" w:rsidRPr="00FA6246" w:rsidRDefault="001E177A" w:rsidP="000E7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Anyone who has an interest in lettering and is open to exploring the creative possibilities of the various forms and techniques of calligraphy</w:t>
            </w:r>
          </w:p>
        </w:tc>
      </w:tr>
      <w:tr w:rsidR="001E177A" w:rsidRPr="00FA6246" w14:paraId="6556B1C7" w14:textId="77777777" w:rsidTr="000E7D65">
        <w:trPr>
          <w:trHeight w:val="6434"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D92E" w14:textId="77777777" w:rsidR="001E177A" w:rsidRPr="00FA6246" w:rsidRDefault="001E177A" w:rsidP="000E7D65">
            <w:pPr>
              <w:pStyle w:val="Standard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6246">
              <w:rPr>
                <w:rFonts w:ascii="Arial" w:hAnsi="Arial" w:cs="Arial"/>
                <w:sz w:val="24"/>
                <w:szCs w:val="24"/>
              </w:rPr>
              <w:t>What will I learn: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57487" w14:textId="77777777" w:rsidR="001E177A" w:rsidRDefault="001E177A" w:rsidP="000E7D65">
            <w:pPr>
              <w:pStyle w:val="Standard"/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FA6246">
              <w:rPr>
                <w:rFonts w:ascii="Arial" w:hAnsi="Arial" w:cs="Arial"/>
                <w:color w:val="00000A"/>
                <w:sz w:val="24"/>
                <w:szCs w:val="24"/>
              </w:rPr>
              <w:t>Course content below is subject to change based on prior knowledge and skills of each cohort.</w:t>
            </w:r>
          </w:p>
          <w:p w14:paraId="726E3FA4" w14:textId="77777777" w:rsidR="001130CA" w:rsidRDefault="001130CA" w:rsidP="000E7D65">
            <w:pPr>
              <w:pStyle w:val="Standard"/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14:paraId="48B2F40B" w14:textId="14491D9E" w:rsidR="001130CA" w:rsidRPr="00525F63" w:rsidRDefault="001130CA" w:rsidP="000E7D65">
            <w:pPr>
              <w:pStyle w:val="Standard"/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F63">
              <w:rPr>
                <w:rFonts w:ascii="Arial" w:hAnsi="Arial" w:cs="Arial"/>
                <w:b/>
                <w:bCs/>
                <w:sz w:val="24"/>
                <w:szCs w:val="24"/>
              </w:rPr>
              <w:t>Week 1</w:t>
            </w:r>
          </w:p>
          <w:p w14:paraId="3DD969B0" w14:textId="2E6DD143" w:rsidR="001130CA" w:rsidRPr="001130CA" w:rsidRDefault="001130CA" w:rsidP="00525F63">
            <w:pPr>
              <w:pStyle w:val="Standard"/>
              <w:numPr>
                <w:ilvl w:val="0"/>
                <w:numId w:val="1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1130CA">
              <w:rPr>
                <w:rFonts w:ascii="Arial" w:hAnsi="Arial" w:cs="Arial"/>
                <w:color w:val="00000A"/>
                <w:sz w:val="24"/>
                <w:szCs w:val="24"/>
              </w:rPr>
              <w:t>Induction, course information, ILP’s, etc. (1hr approx.)</w:t>
            </w:r>
          </w:p>
          <w:p w14:paraId="58B84FA4" w14:textId="4601D5C0" w:rsidR="001130CA" w:rsidRPr="001130CA" w:rsidRDefault="001130CA" w:rsidP="00525F63">
            <w:pPr>
              <w:pStyle w:val="Standard"/>
              <w:numPr>
                <w:ilvl w:val="0"/>
                <w:numId w:val="1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1130CA">
              <w:rPr>
                <w:rFonts w:ascii="Arial" w:hAnsi="Arial" w:cs="Arial"/>
                <w:color w:val="00000A"/>
                <w:sz w:val="24"/>
                <w:szCs w:val="24"/>
              </w:rPr>
              <w:t xml:space="preserve">Discussion of materials used during the </w:t>
            </w:r>
            <w:proofErr w:type="gramStart"/>
            <w:r w:rsidRPr="001130CA">
              <w:rPr>
                <w:rFonts w:ascii="Arial" w:hAnsi="Arial" w:cs="Arial"/>
                <w:color w:val="00000A"/>
                <w:sz w:val="24"/>
                <w:szCs w:val="24"/>
              </w:rPr>
              <w:t>course</w:t>
            </w:r>
            <w:proofErr w:type="gramEnd"/>
            <w:r w:rsidRPr="001130CA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  <w:p w14:paraId="6C8C58F8" w14:textId="4F71FB7E" w:rsidR="001130CA" w:rsidRDefault="001130CA" w:rsidP="00525F63">
            <w:pPr>
              <w:pStyle w:val="Standard"/>
              <w:numPr>
                <w:ilvl w:val="0"/>
                <w:numId w:val="1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1130CA">
              <w:rPr>
                <w:rFonts w:ascii="Arial" w:hAnsi="Arial" w:cs="Arial"/>
                <w:color w:val="00000A"/>
                <w:sz w:val="24"/>
                <w:szCs w:val="24"/>
              </w:rPr>
              <w:t>Introduction to using the Whimsical Print font</w:t>
            </w:r>
          </w:p>
          <w:p w14:paraId="33C6B893" w14:textId="77777777" w:rsidR="001130CA" w:rsidRDefault="001130CA" w:rsidP="000E7D65">
            <w:pPr>
              <w:pStyle w:val="Standard"/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14:paraId="4845B9DC" w14:textId="362572C4" w:rsidR="001130CA" w:rsidRPr="00525F63" w:rsidRDefault="0057170D" w:rsidP="000E7D65">
            <w:pPr>
              <w:pStyle w:val="Standard"/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00000A"/>
                <w:sz w:val="24"/>
                <w:szCs w:val="24"/>
              </w:rPr>
            </w:pPr>
            <w:r w:rsidRPr="00525F63">
              <w:rPr>
                <w:rFonts w:ascii="Arial" w:hAnsi="Arial" w:cs="Arial"/>
                <w:b/>
                <w:bCs/>
                <w:color w:val="00000A"/>
                <w:sz w:val="24"/>
                <w:szCs w:val="24"/>
              </w:rPr>
              <w:t>Week 2</w:t>
            </w:r>
          </w:p>
          <w:p w14:paraId="7D3434A2" w14:textId="152B050F" w:rsidR="0057170D" w:rsidRPr="0057170D" w:rsidRDefault="0057170D" w:rsidP="00525F63">
            <w:pPr>
              <w:pStyle w:val="Standard"/>
              <w:numPr>
                <w:ilvl w:val="0"/>
                <w:numId w:val="14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57170D">
              <w:rPr>
                <w:rFonts w:ascii="Arial" w:hAnsi="Arial" w:cs="Arial"/>
                <w:color w:val="00000A"/>
                <w:sz w:val="24"/>
                <w:szCs w:val="24"/>
              </w:rPr>
              <w:t>Further font styles</w:t>
            </w:r>
          </w:p>
          <w:p w14:paraId="74E1895D" w14:textId="56D4388A" w:rsidR="0057170D" w:rsidRPr="00FA6246" w:rsidRDefault="0057170D" w:rsidP="00525F63">
            <w:pPr>
              <w:pStyle w:val="Standard"/>
              <w:numPr>
                <w:ilvl w:val="0"/>
                <w:numId w:val="14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57170D">
              <w:rPr>
                <w:rFonts w:ascii="Arial" w:hAnsi="Arial" w:cs="Arial"/>
                <w:color w:val="00000A"/>
                <w:sz w:val="24"/>
                <w:szCs w:val="24"/>
              </w:rPr>
              <w:t>Creating a poster or motivational slogan</w:t>
            </w:r>
          </w:p>
          <w:p w14:paraId="4EA0ECC6" w14:textId="77777777" w:rsidR="001E177A" w:rsidRDefault="001E177A" w:rsidP="000E7D65">
            <w:pPr>
              <w:pStyle w:val="Standard"/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14:paraId="26EE5CDA" w14:textId="5B5B2DAD" w:rsidR="0057170D" w:rsidRPr="00525F63" w:rsidRDefault="0057170D" w:rsidP="000E7D65">
            <w:pPr>
              <w:pStyle w:val="Standard"/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00000A"/>
                <w:sz w:val="24"/>
                <w:szCs w:val="24"/>
              </w:rPr>
            </w:pPr>
            <w:r w:rsidRPr="00525F63">
              <w:rPr>
                <w:rFonts w:ascii="Arial" w:hAnsi="Arial" w:cs="Arial"/>
                <w:b/>
                <w:bCs/>
                <w:color w:val="00000A"/>
                <w:sz w:val="24"/>
                <w:szCs w:val="24"/>
              </w:rPr>
              <w:t>Week 3</w:t>
            </w:r>
          </w:p>
          <w:p w14:paraId="60BAD357" w14:textId="77777777" w:rsidR="0057170D" w:rsidRPr="00525F63" w:rsidRDefault="0057170D" w:rsidP="00525F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525F63">
              <w:rPr>
                <w:rFonts w:ascii="Arial" w:hAnsi="Arial" w:cs="Arial"/>
                <w:sz w:val="24"/>
                <w:szCs w:val="24"/>
              </w:rPr>
              <w:t>A look at traditional calligraphy techniques</w:t>
            </w:r>
          </w:p>
          <w:p w14:paraId="5739D711" w14:textId="7A77CB2F" w:rsidR="0057170D" w:rsidRPr="00525F63" w:rsidRDefault="0057170D" w:rsidP="00525F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25F63">
              <w:rPr>
                <w:rFonts w:ascii="Arial" w:hAnsi="Arial" w:cs="Arial"/>
                <w:sz w:val="24"/>
                <w:szCs w:val="24"/>
              </w:rPr>
              <w:t xml:space="preserve">How to re-create the </w:t>
            </w:r>
            <w:r w:rsidRPr="00525F63">
              <w:rPr>
                <w:rFonts w:ascii="Arial" w:hAnsi="Arial" w:cs="Arial"/>
                <w:b/>
                <w:sz w:val="24"/>
                <w:szCs w:val="24"/>
              </w:rPr>
              <w:t>Roman font</w:t>
            </w:r>
          </w:p>
          <w:p w14:paraId="521CE97A" w14:textId="77777777" w:rsidR="0057170D" w:rsidRDefault="0057170D" w:rsidP="005717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50DD19" w14:textId="174329C4" w:rsidR="0057170D" w:rsidRDefault="0057170D" w:rsidP="005717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 4</w:t>
            </w:r>
          </w:p>
          <w:p w14:paraId="5468F1D6" w14:textId="77777777" w:rsidR="0057170D" w:rsidRPr="00525F63" w:rsidRDefault="0057170D" w:rsidP="00525F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525F63">
              <w:rPr>
                <w:rFonts w:ascii="Arial" w:hAnsi="Arial" w:cs="Arial"/>
                <w:sz w:val="24"/>
                <w:szCs w:val="24"/>
              </w:rPr>
              <w:t xml:space="preserve">Introduction to the </w:t>
            </w:r>
            <w:r w:rsidRPr="00525F63">
              <w:rPr>
                <w:rFonts w:ascii="Arial" w:hAnsi="Arial" w:cs="Arial"/>
                <w:b/>
                <w:sz w:val="24"/>
                <w:szCs w:val="24"/>
              </w:rPr>
              <w:t>brush lettering font</w:t>
            </w:r>
          </w:p>
          <w:p w14:paraId="272A2ABF" w14:textId="59127CB3" w:rsidR="0057170D" w:rsidRPr="00525F63" w:rsidRDefault="0057170D" w:rsidP="00525F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525F63">
              <w:rPr>
                <w:rFonts w:ascii="Arial" w:hAnsi="Arial" w:cs="Arial"/>
                <w:sz w:val="24"/>
                <w:szCs w:val="24"/>
              </w:rPr>
              <w:t>Using brush pens to create thick and thin lines</w:t>
            </w:r>
          </w:p>
          <w:p w14:paraId="6ED16649" w14:textId="77777777" w:rsidR="0057170D" w:rsidRDefault="0057170D" w:rsidP="005717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852D21" w14:textId="00E46D27" w:rsidR="0057170D" w:rsidRPr="00525F63" w:rsidRDefault="0057170D" w:rsidP="0057170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F63">
              <w:rPr>
                <w:rFonts w:ascii="Arial" w:hAnsi="Arial" w:cs="Arial"/>
                <w:b/>
                <w:bCs/>
                <w:sz w:val="24"/>
                <w:szCs w:val="24"/>
              </w:rPr>
              <w:t>Week 5</w:t>
            </w:r>
          </w:p>
          <w:p w14:paraId="23365FC5" w14:textId="77777777" w:rsidR="0057170D" w:rsidRPr="00525F63" w:rsidRDefault="0057170D" w:rsidP="00525F6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525F63">
              <w:rPr>
                <w:rFonts w:ascii="Arial" w:hAnsi="Arial" w:cs="Arial"/>
                <w:sz w:val="24"/>
                <w:szCs w:val="24"/>
              </w:rPr>
              <w:t>Drawing</w:t>
            </w:r>
            <w:r w:rsidRPr="00525F63">
              <w:rPr>
                <w:rFonts w:ascii="Arial" w:hAnsi="Arial" w:cs="Arial"/>
                <w:b/>
                <w:sz w:val="24"/>
                <w:szCs w:val="24"/>
              </w:rPr>
              <w:t xml:space="preserve"> embellishments</w:t>
            </w:r>
            <w:r w:rsidRPr="00525F63">
              <w:rPr>
                <w:rFonts w:ascii="Arial" w:hAnsi="Arial" w:cs="Arial"/>
                <w:sz w:val="24"/>
                <w:szCs w:val="24"/>
              </w:rPr>
              <w:t>: vines, flowers, banners, scrolls, etc</w:t>
            </w:r>
          </w:p>
          <w:p w14:paraId="5CBE1AF5" w14:textId="7804D72A" w:rsidR="0057170D" w:rsidRPr="00525F63" w:rsidRDefault="0057170D" w:rsidP="00525F6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525F63">
              <w:rPr>
                <w:rFonts w:ascii="Arial" w:hAnsi="Arial" w:cs="Arial"/>
                <w:sz w:val="24"/>
                <w:szCs w:val="24"/>
              </w:rPr>
              <w:t>Incorporating them with brush lettering</w:t>
            </w:r>
          </w:p>
          <w:p w14:paraId="6A6CEE55" w14:textId="77777777" w:rsidR="0057170D" w:rsidRDefault="0057170D" w:rsidP="005717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16656A" w14:textId="121D301B" w:rsidR="0057170D" w:rsidRPr="00525F63" w:rsidRDefault="0057170D" w:rsidP="0057170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F63">
              <w:rPr>
                <w:rFonts w:ascii="Arial" w:hAnsi="Arial" w:cs="Arial"/>
                <w:b/>
                <w:bCs/>
                <w:sz w:val="24"/>
                <w:szCs w:val="24"/>
              </w:rPr>
              <w:t>Week 6</w:t>
            </w:r>
          </w:p>
          <w:p w14:paraId="741F3E3D" w14:textId="77777777" w:rsidR="007E7688" w:rsidRPr="00525F63" w:rsidRDefault="007E7688" w:rsidP="00525F6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525F63">
              <w:rPr>
                <w:rFonts w:ascii="Arial" w:hAnsi="Arial" w:cs="Arial"/>
                <w:sz w:val="24"/>
                <w:szCs w:val="24"/>
              </w:rPr>
              <w:t>Creating coasters, a bookmark or a front cover page.</w:t>
            </w:r>
          </w:p>
          <w:p w14:paraId="6DA39D79" w14:textId="77777777" w:rsidR="007E7688" w:rsidRPr="00525F63" w:rsidRDefault="007E7688" w:rsidP="00525F6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525F63">
              <w:rPr>
                <w:rFonts w:ascii="Arial" w:hAnsi="Arial" w:cs="Arial"/>
                <w:sz w:val="24"/>
                <w:szCs w:val="24"/>
              </w:rPr>
              <w:t>Or creating your own slogan/design using skills learnt during the previous weeks</w:t>
            </w:r>
          </w:p>
          <w:p w14:paraId="0071E5C0" w14:textId="38DD19C7" w:rsidR="0057170D" w:rsidRPr="00525F63" w:rsidRDefault="007E7688" w:rsidP="00525F6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525F63">
              <w:rPr>
                <w:rFonts w:ascii="Arial" w:hAnsi="Arial" w:cs="Arial"/>
                <w:sz w:val="24"/>
                <w:szCs w:val="24"/>
              </w:rPr>
              <w:t>Course evaluation</w:t>
            </w:r>
          </w:p>
          <w:p w14:paraId="6B1B2343" w14:textId="77777777" w:rsidR="007E7688" w:rsidRPr="0057170D" w:rsidRDefault="007E7688" w:rsidP="005717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A854CE" w14:textId="2ECF76D4" w:rsidR="001E177A" w:rsidRDefault="001E177A" w:rsidP="000E7D65">
            <w:pPr>
              <w:pStyle w:val="Standard"/>
              <w:tabs>
                <w:tab w:val="left" w:pos="7620"/>
                <w:tab w:val="left" w:pos="8640"/>
              </w:tabs>
              <w:ind w:left="143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FA6246">
              <w:rPr>
                <w:rFonts w:ascii="Arial" w:hAnsi="Arial" w:cs="Arial"/>
                <w:color w:val="00000A"/>
                <w:sz w:val="24"/>
                <w:szCs w:val="24"/>
              </w:rPr>
              <w:t xml:space="preserve">You will have the opportunity to discuss and set your own learning </w:t>
            </w:r>
            <w:r w:rsidR="00E668BB">
              <w:rPr>
                <w:rFonts w:ascii="Arial" w:hAnsi="Arial" w:cs="Arial"/>
                <w:color w:val="00000A"/>
                <w:sz w:val="24"/>
                <w:szCs w:val="24"/>
              </w:rPr>
              <w:t>goals</w:t>
            </w:r>
            <w:r w:rsidRPr="00FA6246">
              <w:rPr>
                <w:rFonts w:ascii="Arial" w:hAnsi="Arial" w:cs="Arial"/>
                <w:color w:val="00000A"/>
                <w:sz w:val="24"/>
                <w:szCs w:val="24"/>
              </w:rPr>
              <w:t xml:space="preserve"> with your tutor and discuss </w:t>
            </w:r>
            <w:r w:rsidR="00E668BB">
              <w:rPr>
                <w:rFonts w:ascii="Arial" w:hAnsi="Arial" w:cs="Arial"/>
                <w:color w:val="00000A"/>
                <w:sz w:val="24"/>
                <w:szCs w:val="24"/>
              </w:rPr>
              <w:t>any</w:t>
            </w:r>
            <w:r w:rsidRPr="00FA6246">
              <w:rPr>
                <w:rFonts w:ascii="Arial" w:hAnsi="Arial" w:cs="Arial"/>
                <w:color w:val="00000A"/>
                <w:sz w:val="24"/>
                <w:szCs w:val="24"/>
              </w:rPr>
              <w:t xml:space="preserve"> support you might need to ensure you have an enjoyable and meaningful learning experience</w:t>
            </w:r>
          </w:p>
          <w:p w14:paraId="6ACA1363" w14:textId="77777777" w:rsidR="001E177A" w:rsidRPr="00FA6246" w:rsidRDefault="001E177A" w:rsidP="000E7D65">
            <w:pPr>
              <w:pStyle w:val="Standard"/>
              <w:tabs>
                <w:tab w:val="left" w:pos="7620"/>
                <w:tab w:val="left" w:pos="8640"/>
              </w:tabs>
              <w:ind w:left="143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  <w:tr w:rsidR="001E177A" w:rsidRPr="00FA6246" w14:paraId="5AC5D27B" w14:textId="77777777" w:rsidTr="000E7D65">
        <w:trPr>
          <w:trHeight w:val="2526"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F0006" w14:textId="77777777" w:rsidR="001E177A" w:rsidRPr="00FA6246" w:rsidRDefault="001E177A" w:rsidP="000E7D65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 w:rsidRPr="00FA6246">
              <w:rPr>
                <w:rFonts w:ascii="Arial" w:hAnsi="Arial" w:cs="Arial"/>
                <w:sz w:val="24"/>
                <w:szCs w:val="24"/>
              </w:rPr>
              <w:lastRenderedPageBreak/>
              <w:t>Knowledge and skills needed: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0D31F" w14:textId="77777777" w:rsidR="001E177A" w:rsidRPr="00FA6246" w:rsidRDefault="001E177A" w:rsidP="000E7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</w:rPr>
              <w:t>It would be beneficial to have an existing interest in art or craft.</w:t>
            </w:r>
          </w:p>
          <w:p w14:paraId="7C105082" w14:textId="77777777" w:rsidR="001E177A" w:rsidRPr="00FA6246" w:rsidRDefault="001E177A" w:rsidP="000E7D65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 w:rsidRPr="00FA6246">
              <w:rPr>
                <w:rStyle w:val="normaltextrun"/>
                <w:rFonts w:ascii="Arial" w:hAnsi="Arial" w:cs="Arial"/>
                <w:iCs/>
                <w:sz w:val="24"/>
                <w:szCs w:val="24"/>
              </w:rPr>
              <w:t>On this course you will need to: </w:t>
            </w:r>
          </w:p>
          <w:p w14:paraId="18ED7BFF" w14:textId="77777777" w:rsidR="001E177A" w:rsidRPr="00FA6246" w:rsidRDefault="001E177A" w:rsidP="000E7D65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A6246">
              <w:rPr>
                <w:rStyle w:val="normaltextrun"/>
                <w:rFonts w:ascii="Arial" w:hAnsi="Arial" w:cs="Arial"/>
                <w:iCs/>
                <w:sz w:val="24"/>
                <w:szCs w:val="24"/>
              </w:rPr>
              <w:t>follow verbal and written instructions and work through them at your own pace </w:t>
            </w:r>
          </w:p>
          <w:p w14:paraId="69BAA759" w14:textId="77777777" w:rsidR="001E177A" w:rsidRPr="00FA6246" w:rsidRDefault="001E177A" w:rsidP="000E7D65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A6246">
              <w:rPr>
                <w:rStyle w:val="normaltextrun"/>
                <w:rFonts w:ascii="Arial" w:hAnsi="Arial" w:cs="Arial"/>
                <w:iCs/>
                <w:sz w:val="24"/>
                <w:szCs w:val="24"/>
              </w:rPr>
              <w:t>listen and join in group activities</w:t>
            </w:r>
          </w:p>
          <w:p w14:paraId="38B2E6A3" w14:textId="77777777" w:rsidR="001E177A" w:rsidRPr="00FA6246" w:rsidRDefault="001E177A" w:rsidP="000E7D65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A6246">
              <w:rPr>
                <w:rStyle w:val="normaltextrun"/>
                <w:rFonts w:ascii="Arial" w:hAnsi="Arial" w:cs="Arial"/>
                <w:iCs/>
                <w:sz w:val="24"/>
                <w:szCs w:val="24"/>
              </w:rPr>
              <w:t>use a PC/laptop or tablet for research</w:t>
            </w:r>
          </w:p>
          <w:p w14:paraId="4246C4DF" w14:textId="77777777" w:rsidR="001E177A" w:rsidRPr="00D8679A" w:rsidRDefault="001E177A" w:rsidP="000E7D65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679A">
              <w:rPr>
                <w:rStyle w:val="normaltextrun"/>
                <w:rFonts w:ascii="Arial" w:hAnsi="Arial" w:cs="Arial"/>
                <w:iCs/>
                <w:sz w:val="24"/>
                <w:szCs w:val="24"/>
              </w:rPr>
              <w:t xml:space="preserve">jot down notes to record relevant information and keep your work organised  </w:t>
            </w:r>
          </w:p>
          <w:p w14:paraId="2FFB67B2" w14:textId="77777777" w:rsidR="001E177A" w:rsidRPr="00FA6246" w:rsidRDefault="001E177A" w:rsidP="000E7D65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A6246">
              <w:rPr>
                <w:rStyle w:val="normaltextrun"/>
                <w:rFonts w:ascii="Arial" w:hAnsi="Arial" w:cs="Arial"/>
                <w:iCs/>
                <w:sz w:val="24"/>
                <w:szCs w:val="24"/>
              </w:rPr>
              <w:t>Have some dexterity with your hands</w:t>
            </w:r>
          </w:p>
        </w:tc>
      </w:tr>
      <w:tr w:rsidR="001E177A" w:rsidRPr="00FA6246" w14:paraId="4014EC26" w14:textId="77777777" w:rsidTr="000E7D65">
        <w:trPr>
          <w:trHeight w:val="563"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A913" w14:textId="77777777" w:rsidR="001E177A" w:rsidRPr="00FA6246" w:rsidRDefault="001E177A" w:rsidP="000E7D65">
            <w:pPr>
              <w:pStyle w:val="Standard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6246">
              <w:rPr>
                <w:rFonts w:ascii="Arial" w:hAnsi="Arial" w:cs="Arial"/>
                <w:sz w:val="24"/>
                <w:szCs w:val="24"/>
              </w:rPr>
              <w:t>Materials needed: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DB6E7" w14:textId="77777777" w:rsidR="00E668BB" w:rsidRPr="00B03F23" w:rsidRDefault="00E668BB" w:rsidP="001C5DCD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  <w:r w:rsidRPr="00B03F23">
              <w:rPr>
                <w:rFonts w:ascii="Arial" w:hAnsi="Arial" w:cs="Arial"/>
                <w:bCs/>
                <w:sz w:val="24"/>
                <w:szCs w:val="24"/>
              </w:rPr>
              <w:t>Depending on numbers and availability, a</w:t>
            </w:r>
            <w:r w:rsidR="001C5DCD" w:rsidRPr="00B03F23">
              <w:rPr>
                <w:rFonts w:ascii="Arial" w:hAnsi="Arial" w:cs="Arial"/>
                <w:bCs/>
                <w:sz w:val="24"/>
                <w:szCs w:val="24"/>
              </w:rPr>
              <w:t xml:space="preserve">ll </w:t>
            </w:r>
            <w:r w:rsidRPr="00B03F23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1C5DCD" w:rsidRPr="00B03F23">
              <w:rPr>
                <w:rFonts w:ascii="Arial" w:hAnsi="Arial" w:cs="Arial"/>
                <w:bCs/>
                <w:sz w:val="24"/>
                <w:szCs w:val="24"/>
              </w:rPr>
              <w:t>alligraphy materials needed for the course will be supplied each week</w:t>
            </w:r>
            <w:r w:rsidRPr="00B03F23">
              <w:rPr>
                <w:rFonts w:ascii="Arial" w:hAnsi="Arial" w:cs="Arial"/>
                <w:bCs/>
                <w:sz w:val="24"/>
                <w:szCs w:val="24"/>
              </w:rPr>
              <w:t xml:space="preserve"> by the tutor,</w:t>
            </w:r>
            <w:r w:rsidR="001C5DCD" w:rsidRPr="00B03F23">
              <w:rPr>
                <w:rFonts w:ascii="Arial" w:hAnsi="Arial" w:cs="Arial"/>
                <w:bCs/>
                <w:sz w:val="24"/>
                <w:szCs w:val="24"/>
              </w:rPr>
              <w:t xml:space="preserve"> but must be returned at the end of </w:t>
            </w:r>
            <w:r w:rsidRPr="00B03F23">
              <w:rPr>
                <w:rFonts w:ascii="Arial" w:hAnsi="Arial" w:cs="Arial"/>
                <w:bCs/>
                <w:sz w:val="24"/>
                <w:szCs w:val="24"/>
              </w:rPr>
              <w:t>each</w:t>
            </w:r>
            <w:r w:rsidR="001C5DCD" w:rsidRPr="00B03F23">
              <w:rPr>
                <w:rFonts w:ascii="Arial" w:hAnsi="Arial" w:cs="Arial"/>
                <w:bCs/>
                <w:sz w:val="24"/>
                <w:szCs w:val="24"/>
              </w:rPr>
              <w:t xml:space="preserve"> session.</w:t>
            </w:r>
          </w:p>
          <w:p w14:paraId="37015FF0" w14:textId="182CCAD3" w:rsidR="001C5DCD" w:rsidRPr="00B03F23" w:rsidRDefault="001C5DCD" w:rsidP="001C5DCD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  <w:r w:rsidRPr="00B03F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CEB296D" w14:textId="55EA114E" w:rsidR="001E177A" w:rsidRPr="00B03F23" w:rsidRDefault="00E668BB" w:rsidP="000E7D65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  <w:r w:rsidRPr="00B03F23">
              <w:rPr>
                <w:rFonts w:ascii="Arial" w:hAnsi="Arial" w:cs="Arial"/>
                <w:bCs/>
                <w:sz w:val="24"/>
                <w:szCs w:val="24"/>
              </w:rPr>
              <w:t xml:space="preserve">In order to practice at home, </w:t>
            </w:r>
            <w:r w:rsidR="001C5DCD" w:rsidRPr="00B03F23">
              <w:rPr>
                <w:rFonts w:ascii="Arial" w:hAnsi="Arial" w:cs="Arial"/>
                <w:bCs/>
                <w:sz w:val="24"/>
                <w:szCs w:val="24"/>
              </w:rPr>
              <w:t xml:space="preserve">you may want to purchase your own – the tutor will discuss </w:t>
            </w:r>
            <w:r w:rsidRPr="00B03F23">
              <w:rPr>
                <w:rFonts w:ascii="Arial" w:hAnsi="Arial" w:cs="Arial"/>
                <w:bCs/>
                <w:sz w:val="24"/>
                <w:szCs w:val="24"/>
              </w:rPr>
              <w:t>what materials are required</w:t>
            </w:r>
            <w:r w:rsidR="001C5DCD" w:rsidRPr="00B03F23">
              <w:rPr>
                <w:rFonts w:ascii="Arial" w:hAnsi="Arial" w:cs="Arial"/>
                <w:bCs/>
                <w:sz w:val="24"/>
                <w:szCs w:val="24"/>
              </w:rPr>
              <w:t xml:space="preserve"> on the first week.</w:t>
            </w:r>
          </w:p>
          <w:p w14:paraId="309FF51F" w14:textId="77777777" w:rsidR="001E177A" w:rsidRPr="00B03F23" w:rsidRDefault="001E177A" w:rsidP="000E7D65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7AFD31" w14:textId="37461FBF" w:rsidR="001E177A" w:rsidRPr="00B03F23" w:rsidRDefault="00E668BB" w:rsidP="000E7D65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  <w:r w:rsidRPr="00B03F23">
              <w:rPr>
                <w:rFonts w:ascii="Arial" w:hAnsi="Arial" w:cs="Arial"/>
                <w:bCs/>
                <w:sz w:val="24"/>
                <w:szCs w:val="24"/>
              </w:rPr>
              <w:t>You</w:t>
            </w:r>
            <w:r w:rsidR="001E177A" w:rsidRPr="00B03F23">
              <w:rPr>
                <w:rFonts w:ascii="Arial" w:hAnsi="Arial" w:cs="Arial"/>
                <w:bCs/>
                <w:sz w:val="24"/>
                <w:szCs w:val="24"/>
              </w:rPr>
              <w:t xml:space="preserve"> will </w:t>
            </w:r>
            <w:r w:rsidRPr="00B03F23">
              <w:rPr>
                <w:rFonts w:ascii="Arial" w:hAnsi="Arial" w:cs="Arial"/>
                <w:bCs/>
                <w:sz w:val="24"/>
                <w:szCs w:val="24"/>
              </w:rPr>
              <w:t xml:space="preserve">also </w:t>
            </w:r>
            <w:r w:rsidR="001E177A" w:rsidRPr="00B03F23">
              <w:rPr>
                <w:rFonts w:ascii="Arial" w:hAnsi="Arial" w:cs="Arial"/>
                <w:bCs/>
                <w:sz w:val="24"/>
                <w:szCs w:val="24"/>
              </w:rPr>
              <w:t xml:space="preserve">need to come prepared with </w:t>
            </w:r>
            <w:r w:rsidRPr="00B03F23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1E177A" w:rsidRPr="00B03F23">
              <w:rPr>
                <w:rFonts w:ascii="Arial" w:hAnsi="Arial" w:cs="Arial"/>
                <w:bCs/>
                <w:sz w:val="24"/>
                <w:szCs w:val="24"/>
              </w:rPr>
              <w:t xml:space="preserve"> file to keep your work organised. </w:t>
            </w:r>
          </w:p>
          <w:p w14:paraId="183CC54B" w14:textId="77777777" w:rsidR="00E668BB" w:rsidRPr="00B03F23" w:rsidRDefault="00E668BB" w:rsidP="000E7D65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D940EB" w14:textId="7687555D" w:rsidR="001E177A" w:rsidRPr="00B03F23" w:rsidRDefault="001E177A" w:rsidP="000E7D65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  <w:r w:rsidRPr="00B03F23">
              <w:rPr>
                <w:rFonts w:ascii="Arial" w:hAnsi="Arial" w:cs="Arial"/>
                <w:bCs/>
                <w:sz w:val="24"/>
                <w:szCs w:val="24"/>
              </w:rPr>
              <w:t xml:space="preserve">It will be an advantage, but not essential, if you have access to the internet </w:t>
            </w:r>
            <w:r w:rsidR="00E124CB" w:rsidRPr="00B03F23">
              <w:rPr>
                <w:rFonts w:ascii="Arial" w:hAnsi="Arial" w:cs="Arial"/>
                <w:bCs/>
                <w:sz w:val="24"/>
                <w:szCs w:val="24"/>
              </w:rPr>
              <w:t>at home to extend your learning</w:t>
            </w:r>
            <w:r w:rsidR="00720C30" w:rsidRPr="00B03F23">
              <w:rPr>
                <w:rFonts w:ascii="Arial" w:hAnsi="Arial" w:cs="Arial"/>
                <w:bCs/>
                <w:sz w:val="24"/>
                <w:szCs w:val="24"/>
              </w:rPr>
              <w:t>* (see below)</w:t>
            </w:r>
          </w:p>
          <w:p w14:paraId="7F502128" w14:textId="1748F485" w:rsidR="00E124CB" w:rsidRPr="00FA6246" w:rsidRDefault="00E124CB" w:rsidP="000E7D65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77A" w:rsidRPr="00FA6246" w14:paraId="1AF4A6AA" w14:textId="77777777" w:rsidTr="000E7D65">
        <w:trPr>
          <w:trHeight w:val="2406"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47F1" w14:textId="77777777" w:rsidR="001E177A" w:rsidRPr="00FA6246" w:rsidRDefault="001E177A" w:rsidP="000E7D65">
            <w:pPr>
              <w:pStyle w:val="Standard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6246">
              <w:rPr>
                <w:rFonts w:ascii="Arial" w:hAnsi="Arial" w:cs="Arial"/>
                <w:sz w:val="24"/>
                <w:szCs w:val="24"/>
              </w:rPr>
              <w:t>How will I learn: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D61A" w14:textId="77777777" w:rsidR="001E177A" w:rsidRDefault="001E177A" w:rsidP="000E7D65">
            <w:pPr>
              <w:pStyle w:val="Standard"/>
              <w:rPr>
                <w:rStyle w:val="normaltextrun"/>
                <w:rFonts w:ascii="Arial" w:hAnsi="Arial" w:cs="Arial"/>
                <w:color w:val="00000A"/>
                <w:sz w:val="24"/>
                <w:szCs w:val="24"/>
              </w:rPr>
            </w:pPr>
            <w:r w:rsidRPr="00FA6246">
              <w:rPr>
                <w:rStyle w:val="normaltextrun"/>
                <w:rFonts w:ascii="Arial" w:hAnsi="Arial" w:cs="Arial"/>
                <w:color w:val="00000A"/>
                <w:sz w:val="24"/>
                <w:szCs w:val="24"/>
              </w:rPr>
              <w:t xml:space="preserve">Each session will consist of a dynamic tutor presentation followed by a range of interactive activities to practise. </w:t>
            </w:r>
          </w:p>
          <w:p w14:paraId="077A4624" w14:textId="77777777" w:rsidR="001E177A" w:rsidRDefault="001E177A" w:rsidP="000E7D65">
            <w:pPr>
              <w:pStyle w:val="Standard"/>
              <w:rPr>
                <w:rStyle w:val="normaltextrun"/>
                <w:rFonts w:ascii="Arial" w:hAnsi="Arial" w:cs="Arial"/>
                <w:color w:val="00000A"/>
                <w:sz w:val="24"/>
                <w:szCs w:val="24"/>
              </w:rPr>
            </w:pPr>
          </w:p>
          <w:p w14:paraId="78E18A5F" w14:textId="77777777" w:rsidR="001E177A" w:rsidRDefault="001E177A" w:rsidP="000E7D65">
            <w:pPr>
              <w:pStyle w:val="Standard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FA6246">
              <w:rPr>
                <w:rStyle w:val="normaltextrun"/>
                <w:rFonts w:ascii="Arial" w:hAnsi="Arial" w:cs="Arial"/>
                <w:color w:val="00000A"/>
                <w:sz w:val="24"/>
                <w:szCs w:val="24"/>
              </w:rPr>
              <w:t>There will be plenty of revision and consolidation and learning will build on previous learni</w:t>
            </w:r>
            <w:r w:rsidRPr="00FA6246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ng. </w:t>
            </w:r>
            <w:bookmarkStart w:id="0" w:name="Bookmark"/>
            <w:bookmarkEnd w:id="0"/>
          </w:p>
          <w:p w14:paraId="7F8660A9" w14:textId="77777777" w:rsidR="001E177A" w:rsidRDefault="001E177A" w:rsidP="000E7D65">
            <w:pPr>
              <w:pStyle w:val="Standard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13720DD" w14:textId="77777777" w:rsidR="001E177A" w:rsidRPr="00FA6246" w:rsidRDefault="001E177A" w:rsidP="000E7D65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 w:rsidRPr="00FA6246">
              <w:rPr>
                <w:rStyle w:val="normaltextrun"/>
                <w:rFonts w:ascii="Arial" w:hAnsi="Arial" w:cs="Arial"/>
                <w:sz w:val="24"/>
                <w:szCs w:val="24"/>
              </w:rPr>
              <w:t>Your progress will be monitored by informal assessment tasks and you will receive verbal and written feedback from the tutor to help you make good progress.</w:t>
            </w:r>
          </w:p>
        </w:tc>
      </w:tr>
      <w:tr w:rsidR="001E177A" w:rsidRPr="00FA6246" w14:paraId="28C54F9A" w14:textId="77777777" w:rsidTr="000E7D65">
        <w:trPr>
          <w:trHeight w:val="1691"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7C35" w14:textId="77777777" w:rsidR="001E177A" w:rsidRPr="00FA6246" w:rsidRDefault="001E177A" w:rsidP="000E7D65">
            <w:pPr>
              <w:pStyle w:val="Standard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6246">
              <w:rPr>
                <w:rFonts w:ascii="Arial" w:hAnsi="Arial" w:cs="Arial"/>
                <w:sz w:val="24"/>
                <w:szCs w:val="24"/>
              </w:rPr>
              <w:t>Progression routes: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DCCA" w14:textId="4BFAA508" w:rsidR="001E177A" w:rsidRDefault="001E177A" w:rsidP="000E7D65">
            <w:pPr>
              <w:pStyle w:val="Standard"/>
              <w:widowControl w:val="0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FA6246">
              <w:rPr>
                <w:rFonts w:ascii="Arial" w:hAnsi="Arial" w:cs="Arial"/>
                <w:sz w:val="24"/>
                <w:szCs w:val="24"/>
              </w:rPr>
              <w:t xml:space="preserve">On completion, </w:t>
            </w:r>
            <w:r w:rsidRPr="00FA6246">
              <w:rPr>
                <w:rFonts w:ascii="Arial" w:hAnsi="Arial" w:cs="Arial"/>
                <w:color w:val="00000A"/>
                <w:sz w:val="24"/>
                <w:szCs w:val="24"/>
              </w:rPr>
              <w:t>you c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>ould</w:t>
            </w:r>
            <w:r w:rsidRPr="00FA6246">
              <w:rPr>
                <w:rFonts w:ascii="Arial" w:hAnsi="Arial" w:cs="Arial"/>
                <w:color w:val="00000A"/>
                <w:sz w:val="24"/>
                <w:szCs w:val="24"/>
              </w:rPr>
              <w:t xml:space="preserve"> progress onto </w:t>
            </w:r>
            <w:r w:rsidR="00E124CB">
              <w:rPr>
                <w:rFonts w:ascii="Arial" w:hAnsi="Arial" w:cs="Arial"/>
                <w:color w:val="00000A"/>
                <w:sz w:val="24"/>
                <w:szCs w:val="24"/>
              </w:rPr>
              <w:t xml:space="preserve">a one-day workshop or 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an art </w:t>
            </w:r>
            <w:r w:rsidR="00E124CB">
              <w:rPr>
                <w:rFonts w:ascii="Arial" w:hAnsi="Arial" w:cs="Arial"/>
                <w:color w:val="00000A"/>
                <w:sz w:val="24"/>
                <w:szCs w:val="24"/>
              </w:rPr>
              <w:t>and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craft course</w:t>
            </w:r>
            <w:r w:rsidR="00A06A5C">
              <w:rPr>
                <w:rFonts w:ascii="Arial" w:hAnsi="Arial" w:cs="Arial"/>
                <w:color w:val="00000A"/>
                <w:sz w:val="24"/>
                <w:szCs w:val="24"/>
              </w:rPr>
              <w:t xml:space="preserve"> or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, such as </w:t>
            </w:r>
            <w:r w:rsidR="00E124CB" w:rsidRPr="00E124CB">
              <w:rPr>
                <w:rFonts w:ascii="Arial" w:hAnsi="Arial" w:cs="Arial"/>
                <w:color w:val="00000A"/>
                <w:sz w:val="24"/>
                <w:szCs w:val="24"/>
              </w:rPr>
              <w:t>Traditional Festive Origami Cards for Beginners</w:t>
            </w:r>
            <w:r w:rsidR="00E124CB">
              <w:rPr>
                <w:rFonts w:ascii="Arial" w:hAnsi="Arial" w:cs="Arial"/>
                <w:color w:val="00000A"/>
                <w:sz w:val="24"/>
                <w:szCs w:val="24"/>
              </w:rPr>
              <w:t xml:space="preserve">. </w:t>
            </w:r>
          </w:p>
          <w:p w14:paraId="5601FB90" w14:textId="77777777" w:rsidR="001E177A" w:rsidRDefault="001E177A" w:rsidP="000E7D65">
            <w:pPr>
              <w:pStyle w:val="Standard"/>
              <w:widowControl w:val="0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14:paraId="0EA56DAD" w14:textId="699A0828" w:rsidR="00704D66" w:rsidRDefault="00704D66" w:rsidP="000E7D65">
            <w:pPr>
              <w:pStyle w:val="Standard"/>
              <w:widowControl w:val="0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Join a Calligraphy workshop (St Johns Road)</w:t>
            </w:r>
          </w:p>
          <w:p w14:paraId="2AEED7CA" w14:textId="77777777" w:rsidR="00704D66" w:rsidRDefault="00704D66" w:rsidP="000E7D65">
            <w:pPr>
              <w:pStyle w:val="Standard"/>
              <w:widowControl w:val="0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14:paraId="251C9669" w14:textId="7B6D4B4E" w:rsidR="001E177A" w:rsidRDefault="00E668BB" w:rsidP="000E7D65">
            <w:pPr>
              <w:pStyle w:val="Standard"/>
              <w:widowControl w:val="0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*</w:t>
            </w:r>
            <w:r w:rsidR="001E177A">
              <w:rPr>
                <w:rFonts w:ascii="Arial" w:hAnsi="Arial" w:cs="Arial"/>
                <w:color w:val="00000A"/>
                <w:sz w:val="24"/>
                <w:szCs w:val="24"/>
              </w:rPr>
              <w:t xml:space="preserve">If you would like to </w:t>
            </w:r>
            <w:r w:rsidR="00720C30">
              <w:rPr>
                <w:rFonts w:ascii="Arial" w:hAnsi="Arial" w:cs="Arial"/>
                <w:color w:val="00000A"/>
                <w:sz w:val="24"/>
                <w:szCs w:val="24"/>
              </w:rPr>
              <w:t>further your I.T. skills,</w:t>
            </w:r>
            <w:r w:rsidR="001E177A">
              <w:rPr>
                <w:rFonts w:ascii="Arial" w:hAnsi="Arial" w:cs="Arial"/>
                <w:color w:val="00000A"/>
                <w:sz w:val="24"/>
                <w:szCs w:val="24"/>
              </w:rPr>
              <w:t xml:space="preserve"> you might be interested in some of </w:t>
            </w:r>
            <w:r w:rsidR="00720C30">
              <w:rPr>
                <w:rFonts w:ascii="Arial" w:hAnsi="Arial" w:cs="Arial"/>
                <w:color w:val="00000A"/>
                <w:sz w:val="24"/>
                <w:szCs w:val="24"/>
              </w:rPr>
              <w:t>the</w:t>
            </w:r>
            <w:r w:rsidR="001E177A">
              <w:rPr>
                <w:rFonts w:ascii="Arial" w:hAnsi="Arial" w:cs="Arial"/>
                <w:color w:val="00000A"/>
                <w:sz w:val="24"/>
                <w:szCs w:val="24"/>
              </w:rPr>
              <w:t xml:space="preserve"> computer courses that we offer.</w:t>
            </w:r>
          </w:p>
          <w:p w14:paraId="54C2FE7A" w14:textId="77777777" w:rsidR="001E177A" w:rsidRDefault="001E177A" w:rsidP="000E7D65">
            <w:pPr>
              <w:pStyle w:val="Standard"/>
              <w:widowControl w:val="0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14:paraId="7BBF9553" w14:textId="77777777" w:rsidR="001E177A" w:rsidRDefault="001E177A" w:rsidP="000E7D65">
            <w:pPr>
              <w:pStyle w:val="Standard"/>
              <w:widowControl w:val="0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FA6246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SCLS offers a range of Functional Skills courses from Entry 1 up to Level 2 if you need to brush up your maths / English skills or require a qualification to support you with your career path. </w:t>
            </w:r>
          </w:p>
          <w:p w14:paraId="7FD09087" w14:textId="77777777" w:rsidR="001E177A" w:rsidRDefault="001E177A" w:rsidP="000E7D65">
            <w:pPr>
              <w:pStyle w:val="Standard"/>
              <w:widowControl w:val="0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14:paraId="7F458326" w14:textId="40FFA97B" w:rsidR="00E124CB" w:rsidRPr="00FA6246" w:rsidRDefault="001E177A" w:rsidP="000E7D65">
            <w:pPr>
              <w:pStyle w:val="Standard"/>
              <w:widowControl w:val="0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FA6246">
              <w:rPr>
                <w:rFonts w:ascii="Arial" w:eastAsia="Arial" w:hAnsi="Arial" w:cs="Arial"/>
                <w:color w:val="00000A"/>
                <w:sz w:val="24"/>
                <w:szCs w:val="24"/>
              </w:rPr>
              <w:t>Sefton @ Work will be able to provide independent information, advice and guidance to support you making informed choices for progression into further education, volunteering or employment.</w:t>
            </w:r>
          </w:p>
        </w:tc>
      </w:tr>
    </w:tbl>
    <w:p w14:paraId="2DA207F2" w14:textId="1116DD31" w:rsidR="001E177A" w:rsidRDefault="001E177A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</w:p>
    <w:p w14:paraId="1D9E839F" w14:textId="1589DC88" w:rsidR="00FF644B" w:rsidRDefault="00FF644B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</w:p>
    <w:p w14:paraId="5B003EE2" w14:textId="6D5A327A" w:rsidR="00FF644B" w:rsidRDefault="00FF644B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</w:p>
    <w:p w14:paraId="268E3273" w14:textId="42FEABCF" w:rsidR="001E177A" w:rsidRDefault="001E177A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</w:p>
    <w:p w14:paraId="3F120622" w14:textId="31820957" w:rsidR="001E177A" w:rsidRDefault="001E177A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</w:p>
    <w:p w14:paraId="64AD10EA" w14:textId="5E6ED7B1" w:rsidR="001E177A" w:rsidRDefault="001E177A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</w:p>
    <w:p w14:paraId="5D5596B6" w14:textId="7AB476E9" w:rsidR="001E177A" w:rsidRDefault="001E177A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</w:p>
    <w:p w14:paraId="52F007E7" w14:textId="5D6C0DEB" w:rsidR="001E177A" w:rsidRDefault="001E177A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</w:p>
    <w:p w14:paraId="155EEAE2" w14:textId="756592E6" w:rsidR="001E177A" w:rsidRDefault="001E177A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</w:p>
    <w:p w14:paraId="54C1879A" w14:textId="6BD828BD" w:rsidR="001E177A" w:rsidRDefault="001E177A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</w:p>
    <w:p w14:paraId="71C4CB89" w14:textId="25C12E19" w:rsidR="001E177A" w:rsidRDefault="001E177A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</w:p>
    <w:p w14:paraId="7F123B23" w14:textId="5357B986" w:rsidR="001E177A" w:rsidRDefault="001E177A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</w:p>
    <w:p w14:paraId="64EF8D2F" w14:textId="5508307F" w:rsidR="001E177A" w:rsidRDefault="001E177A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</w:p>
    <w:p w14:paraId="36394B9C" w14:textId="67D782EE" w:rsidR="001E177A" w:rsidRDefault="001E177A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</w:p>
    <w:p w14:paraId="28805375" w14:textId="1CC96039" w:rsidR="001E177A" w:rsidRPr="00FA6246" w:rsidRDefault="001E177A">
      <w:pPr>
        <w:pStyle w:val="Standard"/>
        <w:rPr>
          <w:rFonts w:ascii="Arial" w:hAnsi="Arial" w:cs="Arial"/>
          <w:b/>
          <w:color w:val="00000A"/>
          <w:sz w:val="24"/>
          <w:szCs w:val="24"/>
        </w:rPr>
      </w:pPr>
    </w:p>
    <w:sectPr w:rsidR="001E177A" w:rsidRPr="00FA6246" w:rsidSect="00E668BB">
      <w:headerReference w:type="default" r:id="rId11"/>
      <w:pgSz w:w="11906" w:h="16838"/>
      <w:pgMar w:top="720" w:right="720" w:bottom="720" w:left="72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C51B" w14:textId="77777777" w:rsidR="00C1013B" w:rsidRDefault="00C1013B">
      <w:pPr>
        <w:spacing w:after="0" w:line="240" w:lineRule="auto"/>
      </w:pPr>
      <w:r>
        <w:separator/>
      </w:r>
    </w:p>
  </w:endnote>
  <w:endnote w:type="continuationSeparator" w:id="0">
    <w:p w14:paraId="7C0A3C0F" w14:textId="77777777" w:rsidR="00C1013B" w:rsidRDefault="00C1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4556" w14:textId="77777777" w:rsidR="00C1013B" w:rsidRDefault="00C101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51B79A" w14:textId="77777777" w:rsidR="00C1013B" w:rsidRDefault="00C10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031A" w14:textId="337B008E" w:rsidR="00252537" w:rsidRDefault="00252537">
    <w:pPr>
      <w:pStyle w:val="Header"/>
    </w:pPr>
  </w:p>
  <w:p w14:paraId="7DBE269D" w14:textId="77777777" w:rsidR="00252537" w:rsidRDefault="00252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106"/>
    <w:multiLevelType w:val="multilevel"/>
    <w:tmpl w:val="7432195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903F8B"/>
    <w:multiLevelType w:val="multilevel"/>
    <w:tmpl w:val="F12E02F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13C63C64"/>
    <w:multiLevelType w:val="hybridMultilevel"/>
    <w:tmpl w:val="0DB89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42BFB"/>
    <w:multiLevelType w:val="hybridMultilevel"/>
    <w:tmpl w:val="EEAE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5CC4"/>
    <w:multiLevelType w:val="multilevel"/>
    <w:tmpl w:val="2836F8C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0D44EC"/>
    <w:multiLevelType w:val="multilevel"/>
    <w:tmpl w:val="9CDC2DE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0B95D78"/>
    <w:multiLevelType w:val="hybridMultilevel"/>
    <w:tmpl w:val="3EDC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4464C"/>
    <w:multiLevelType w:val="hybridMultilevel"/>
    <w:tmpl w:val="23FE1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70EFF"/>
    <w:multiLevelType w:val="multilevel"/>
    <w:tmpl w:val="0658D664"/>
    <w:styleLink w:val="WWNum2"/>
    <w:lvl w:ilvl="0">
      <w:numFmt w:val="bullet"/>
      <w:lvlText w:val=""/>
      <w:lvlJc w:val="left"/>
      <w:pPr>
        <w:ind w:left="284" w:hanging="284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3FD4A75"/>
    <w:multiLevelType w:val="hybridMultilevel"/>
    <w:tmpl w:val="5F94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83B7E"/>
    <w:multiLevelType w:val="multilevel"/>
    <w:tmpl w:val="44A8699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EC8664A"/>
    <w:multiLevelType w:val="hybridMultilevel"/>
    <w:tmpl w:val="D3C60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DAA"/>
    <w:multiLevelType w:val="multilevel"/>
    <w:tmpl w:val="D2CC648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DB31D49"/>
    <w:multiLevelType w:val="multilevel"/>
    <w:tmpl w:val="4E9C0FC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396830953">
    <w:abstractNumId w:val="12"/>
  </w:num>
  <w:num w:numId="2" w16cid:durableId="1643384185">
    <w:abstractNumId w:val="8"/>
  </w:num>
  <w:num w:numId="3" w16cid:durableId="968124572">
    <w:abstractNumId w:val="5"/>
  </w:num>
  <w:num w:numId="4" w16cid:durableId="1932085588">
    <w:abstractNumId w:val="13"/>
  </w:num>
  <w:num w:numId="5" w16cid:durableId="1940217064">
    <w:abstractNumId w:val="1"/>
  </w:num>
  <w:num w:numId="6" w16cid:durableId="337775885">
    <w:abstractNumId w:val="10"/>
  </w:num>
  <w:num w:numId="7" w16cid:durableId="117577996">
    <w:abstractNumId w:val="0"/>
  </w:num>
  <w:num w:numId="8" w16cid:durableId="681467069">
    <w:abstractNumId w:val="4"/>
  </w:num>
  <w:num w:numId="9" w16cid:durableId="1918396795">
    <w:abstractNumId w:val="1"/>
  </w:num>
  <w:num w:numId="10" w16cid:durableId="2041779036">
    <w:abstractNumId w:val="10"/>
  </w:num>
  <w:num w:numId="11" w16cid:durableId="100953511">
    <w:abstractNumId w:val="0"/>
  </w:num>
  <w:num w:numId="12" w16cid:durableId="1458141359">
    <w:abstractNumId w:val="4"/>
  </w:num>
  <w:num w:numId="13" w16cid:durableId="110636650">
    <w:abstractNumId w:val="11"/>
  </w:num>
  <w:num w:numId="14" w16cid:durableId="475412401">
    <w:abstractNumId w:val="6"/>
  </w:num>
  <w:num w:numId="15" w16cid:durableId="138959331">
    <w:abstractNumId w:val="2"/>
  </w:num>
  <w:num w:numId="16" w16cid:durableId="673995703">
    <w:abstractNumId w:val="7"/>
  </w:num>
  <w:num w:numId="17" w16cid:durableId="1000885837">
    <w:abstractNumId w:val="3"/>
  </w:num>
  <w:num w:numId="18" w16cid:durableId="347291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71"/>
    <w:rsid w:val="00027C12"/>
    <w:rsid w:val="0006588D"/>
    <w:rsid w:val="000735E2"/>
    <w:rsid w:val="000B7AEB"/>
    <w:rsid w:val="001130CA"/>
    <w:rsid w:val="00173EC2"/>
    <w:rsid w:val="001B6D5C"/>
    <w:rsid w:val="001C5DCD"/>
    <w:rsid w:val="001E177A"/>
    <w:rsid w:val="002515C8"/>
    <w:rsid w:val="00252537"/>
    <w:rsid w:val="002E5E72"/>
    <w:rsid w:val="0032131A"/>
    <w:rsid w:val="00322C0A"/>
    <w:rsid w:val="00327FCA"/>
    <w:rsid w:val="003579E0"/>
    <w:rsid w:val="003929DE"/>
    <w:rsid w:val="0040155F"/>
    <w:rsid w:val="00421A51"/>
    <w:rsid w:val="00525F63"/>
    <w:rsid w:val="0057170D"/>
    <w:rsid w:val="0058310C"/>
    <w:rsid w:val="00593953"/>
    <w:rsid w:val="005E5586"/>
    <w:rsid w:val="00634079"/>
    <w:rsid w:val="00661A5C"/>
    <w:rsid w:val="006F5AF4"/>
    <w:rsid w:val="00704D66"/>
    <w:rsid w:val="00720C30"/>
    <w:rsid w:val="007E764C"/>
    <w:rsid w:val="007E7688"/>
    <w:rsid w:val="008978C7"/>
    <w:rsid w:val="008A48D8"/>
    <w:rsid w:val="008D4F67"/>
    <w:rsid w:val="009A1920"/>
    <w:rsid w:val="009C1417"/>
    <w:rsid w:val="009D4EB7"/>
    <w:rsid w:val="00A06A5C"/>
    <w:rsid w:val="00AA6E09"/>
    <w:rsid w:val="00B03F23"/>
    <w:rsid w:val="00B04954"/>
    <w:rsid w:val="00B578CF"/>
    <w:rsid w:val="00C1013B"/>
    <w:rsid w:val="00C93F0B"/>
    <w:rsid w:val="00CA145A"/>
    <w:rsid w:val="00D347B2"/>
    <w:rsid w:val="00D42EEC"/>
    <w:rsid w:val="00D8679A"/>
    <w:rsid w:val="00D946F1"/>
    <w:rsid w:val="00DE3A07"/>
    <w:rsid w:val="00E124CB"/>
    <w:rsid w:val="00E668BB"/>
    <w:rsid w:val="00EA059D"/>
    <w:rsid w:val="00ED5201"/>
    <w:rsid w:val="00F23B71"/>
    <w:rsid w:val="00FA6246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3B5ECB"/>
  <w15:docId w15:val="{F154E293-0CED-40CD-BEDA-17AB308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paragraph">
    <w:name w:val="paragraph"/>
    <w:basedOn w:val="Standard"/>
    <w:pPr>
      <w:spacing w:before="100" w:after="100"/>
    </w:pPr>
    <w:rPr>
      <w:color w:val="00000A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2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537"/>
  </w:style>
  <w:style w:type="paragraph" w:styleId="Footer">
    <w:name w:val="footer"/>
    <w:basedOn w:val="Normal"/>
    <w:link w:val="FooterChar"/>
    <w:uiPriority w:val="99"/>
    <w:unhideWhenUsed/>
    <w:rsid w:val="00252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9468A-2C77-4FD5-90C7-F6E5FDC85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5A9DC-0ABD-4D11-A7F5-3C7843AC79A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57c981d3-d567-4661-bd5a-748cc0a44e06"/>
    <ds:schemaRef ds:uri="abe908e2-d8cb-4286-939d-ce4789a1b5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8C82A0-BBF6-4C37-8D8F-93F01C88A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Garrahan</dc:creator>
  <cp:lastModifiedBy>Ella Fleetwood</cp:lastModifiedBy>
  <cp:revision>2</cp:revision>
  <cp:lastPrinted>2023-02-19T20:31:00Z</cp:lastPrinted>
  <dcterms:created xsi:type="dcterms:W3CDTF">2023-09-06T14:07:00Z</dcterms:created>
  <dcterms:modified xsi:type="dcterms:W3CDTF">2023-09-06T14:07:00Z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arvato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0x010100E031682A91F58041B2335E9F016C8679</vt:lpwstr>
  </property>
  <property fmtid="{D5CDD505-2E9C-101B-9397-08002B2CF9AE}" pid="10" name="MediaServiceImageTags">
    <vt:lpwstr/>
  </property>
</Properties>
</file>