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8506" w14:textId="7CBA0DAB" w:rsidR="00C12866" w:rsidRPr="001F519D" w:rsidRDefault="00C12866" w:rsidP="00CA3E9F">
      <w:pPr>
        <w:pStyle w:val="Header"/>
        <w:rPr>
          <w:b/>
          <w:sz w:val="36"/>
          <w:szCs w:val="36"/>
        </w:rPr>
      </w:pPr>
      <w:r w:rsidRPr="001F519D">
        <w:rPr>
          <w:noProof/>
          <w:sz w:val="20"/>
          <w:lang w:eastAsia="en-GB"/>
        </w:rPr>
        <w:drawing>
          <wp:inline distT="0" distB="0" distL="0" distR="0" wp14:anchorId="70E98921" wp14:editId="70E98922">
            <wp:extent cx="1894878" cy="276447"/>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r="56551"/>
                    <a:stretch>
                      <a:fillRect/>
                    </a:stretch>
                  </pic:blipFill>
                  <pic:spPr bwMode="auto">
                    <a:xfrm>
                      <a:off x="0" y="0"/>
                      <a:ext cx="1903516" cy="277707"/>
                    </a:xfrm>
                    <a:prstGeom prst="rect">
                      <a:avLst/>
                    </a:prstGeom>
                    <a:solidFill>
                      <a:srgbClr val="3366FF"/>
                    </a:solidFill>
                    <a:ln w="9525">
                      <a:noFill/>
                      <a:miter lim="800000"/>
                      <a:headEnd/>
                      <a:tailEnd/>
                    </a:ln>
                  </pic:spPr>
                </pic:pic>
              </a:graphicData>
            </a:graphic>
          </wp:inline>
        </w:drawing>
      </w:r>
      <w:r w:rsidRPr="001F519D">
        <w:rPr>
          <w:noProof/>
          <w:sz w:val="20"/>
          <w:lang w:eastAsia="en-GB"/>
        </w:rPr>
        <w:drawing>
          <wp:inline distT="0" distB="0" distL="0" distR="0" wp14:anchorId="70E98923" wp14:editId="70E98924">
            <wp:extent cx="204729" cy="278104"/>
            <wp:effectExtent l="19050" t="0" r="4821"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l="95560"/>
                    <a:stretch>
                      <a:fillRect/>
                    </a:stretch>
                  </pic:blipFill>
                  <pic:spPr bwMode="auto">
                    <a:xfrm>
                      <a:off x="0" y="0"/>
                      <a:ext cx="206687" cy="280764"/>
                    </a:xfrm>
                    <a:prstGeom prst="rect">
                      <a:avLst/>
                    </a:prstGeom>
                    <a:solidFill>
                      <a:srgbClr val="3366FF"/>
                    </a:solidFill>
                    <a:ln w="9525">
                      <a:noFill/>
                      <a:miter lim="800000"/>
                      <a:headEnd/>
                      <a:tailEnd/>
                    </a:ln>
                  </pic:spPr>
                </pic:pic>
              </a:graphicData>
            </a:graphic>
          </wp:inline>
        </w:drawing>
      </w:r>
    </w:p>
    <w:p w14:paraId="70E98507" w14:textId="77777777" w:rsidR="00CA3E9F" w:rsidRPr="001F519D" w:rsidRDefault="00CA3E9F" w:rsidP="00CA3E9F">
      <w:pPr>
        <w:pStyle w:val="Header"/>
        <w:rPr>
          <w:b/>
          <w:sz w:val="44"/>
          <w:szCs w:val="44"/>
        </w:rPr>
      </w:pPr>
      <w:r w:rsidRPr="001F519D">
        <w:rPr>
          <w:b/>
          <w:sz w:val="44"/>
          <w:szCs w:val="44"/>
        </w:rPr>
        <w:t>Sefton Schools Forum Report</w:t>
      </w:r>
    </w:p>
    <w:p w14:paraId="70E98508" w14:textId="77777777" w:rsidR="003902C9" w:rsidRPr="001F519D" w:rsidRDefault="003902C9"/>
    <w:tbl>
      <w:tblPr>
        <w:tblStyle w:val="TableGrid"/>
        <w:tblW w:w="0" w:type="auto"/>
        <w:tblLook w:val="04A0" w:firstRow="1" w:lastRow="0" w:firstColumn="1" w:lastColumn="0" w:noHBand="0" w:noVBand="1"/>
      </w:tblPr>
      <w:tblGrid>
        <w:gridCol w:w="2284"/>
        <w:gridCol w:w="7345"/>
      </w:tblGrid>
      <w:tr w:rsidR="00C12866" w:rsidRPr="001F519D" w14:paraId="70E9850B" w14:textId="77777777" w:rsidTr="7A484698">
        <w:trPr>
          <w:trHeight w:val="397"/>
        </w:trPr>
        <w:tc>
          <w:tcPr>
            <w:tcW w:w="2284" w:type="dxa"/>
            <w:vAlign w:val="center"/>
          </w:tcPr>
          <w:p w14:paraId="70E98509" w14:textId="77777777" w:rsidR="00C12866" w:rsidRPr="001F519D" w:rsidRDefault="00C12866" w:rsidP="00C12866">
            <w:r w:rsidRPr="001F519D">
              <w:t>Date of Meeting:</w:t>
            </w:r>
          </w:p>
        </w:tc>
        <w:tc>
          <w:tcPr>
            <w:tcW w:w="7571" w:type="dxa"/>
            <w:vAlign w:val="center"/>
          </w:tcPr>
          <w:p w14:paraId="70E9850A" w14:textId="58630EBE" w:rsidR="00994C5B" w:rsidRPr="001F519D" w:rsidRDefault="00901BB1" w:rsidP="00901BB1">
            <w:r w:rsidRPr="001F519D">
              <w:t>1</w:t>
            </w:r>
            <w:r w:rsidR="00966014">
              <w:t>2</w:t>
            </w:r>
            <w:r w:rsidRPr="001F519D">
              <w:t xml:space="preserve"> </w:t>
            </w:r>
            <w:r w:rsidR="00A4722A" w:rsidRPr="001F519D">
              <w:t>January</w:t>
            </w:r>
            <w:r w:rsidR="00257AEA" w:rsidRPr="001F519D">
              <w:t xml:space="preserve"> 20</w:t>
            </w:r>
            <w:r w:rsidR="005F21E7" w:rsidRPr="001F519D">
              <w:t>2</w:t>
            </w:r>
            <w:r w:rsidR="00966014">
              <w:t>6</w:t>
            </w:r>
          </w:p>
        </w:tc>
      </w:tr>
      <w:tr w:rsidR="00C12866" w:rsidRPr="001F519D" w14:paraId="70E9850E" w14:textId="77777777" w:rsidTr="7A484698">
        <w:trPr>
          <w:trHeight w:val="397"/>
        </w:trPr>
        <w:tc>
          <w:tcPr>
            <w:tcW w:w="2284" w:type="dxa"/>
            <w:vAlign w:val="center"/>
          </w:tcPr>
          <w:p w14:paraId="70E9850C" w14:textId="77777777" w:rsidR="00C12866" w:rsidRPr="00A70212" w:rsidRDefault="00C12866" w:rsidP="00C12866">
            <w:pPr>
              <w:rPr>
                <w:b/>
              </w:rPr>
            </w:pPr>
            <w:r w:rsidRPr="00A70212">
              <w:rPr>
                <w:b/>
              </w:rPr>
              <w:t>Title of Report:</w:t>
            </w:r>
          </w:p>
        </w:tc>
        <w:tc>
          <w:tcPr>
            <w:tcW w:w="7571" w:type="dxa"/>
            <w:vAlign w:val="center"/>
          </w:tcPr>
          <w:p w14:paraId="70E9850D" w14:textId="182FFFA0" w:rsidR="00C12866" w:rsidRPr="001F519D" w:rsidRDefault="00994C5B" w:rsidP="00901BB1">
            <w:pPr>
              <w:rPr>
                <w:b/>
              </w:rPr>
            </w:pPr>
            <w:r w:rsidRPr="001F519D">
              <w:rPr>
                <w:b/>
              </w:rPr>
              <w:t>DSG Funding A</w:t>
            </w:r>
            <w:r w:rsidR="00E70D93" w:rsidRPr="001F519D">
              <w:rPr>
                <w:b/>
              </w:rPr>
              <w:t>llocations to Schools</w:t>
            </w:r>
            <w:r w:rsidR="00901BB1" w:rsidRPr="001F519D">
              <w:rPr>
                <w:b/>
              </w:rPr>
              <w:t>; Central Schools Services;</w:t>
            </w:r>
            <w:r w:rsidRPr="001F519D">
              <w:rPr>
                <w:b/>
              </w:rPr>
              <w:t xml:space="preserve"> High Needs </w:t>
            </w:r>
            <w:r w:rsidR="00901BB1" w:rsidRPr="001F519D">
              <w:rPr>
                <w:b/>
              </w:rPr>
              <w:t xml:space="preserve">and Early Years </w:t>
            </w:r>
            <w:r w:rsidRPr="001F519D">
              <w:rPr>
                <w:b/>
              </w:rPr>
              <w:t>Blocks</w:t>
            </w:r>
            <w:r w:rsidR="00E70D93" w:rsidRPr="001F519D">
              <w:rPr>
                <w:b/>
              </w:rPr>
              <w:t xml:space="preserve"> for 20</w:t>
            </w:r>
            <w:r w:rsidR="005F21E7" w:rsidRPr="001F519D">
              <w:rPr>
                <w:b/>
              </w:rPr>
              <w:t>2</w:t>
            </w:r>
            <w:r w:rsidR="00966014">
              <w:rPr>
                <w:b/>
              </w:rPr>
              <w:t>6</w:t>
            </w:r>
            <w:r w:rsidR="00B71D74">
              <w:rPr>
                <w:b/>
              </w:rPr>
              <w:t>/2</w:t>
            </w:r>
            <w:r w:rsidR="00966014">
              <w:rPr>
                <w:b/>
              </w:rPr>
              <w:t>7</w:t>
            </w:r>
          </w:p>
        </w:tc>
      </w:tr>
      <w:tr w:rsidR="00C12866" w:rsidRPr="001F519D" w14:paraId="70E98511" w14:textId="77777777" w:rsidTr="7A484698">
        <w:trPr>
          <w:trHeight w:val="397"/>
        </w:trPr>
        <w:tc>
          <w:tcPr>
            <w:tcW w:w="2284" w:type="dxa"/>
            <w:vAlign w:val="center"/>
          </w:tcPr>
          <w:p w14:paraId="70E9850F" w14:textId="77777777" w:rsidR="00C12866" w:rsidRPr="001F519D" w:rsidRDefault="00C12866" w:rsidP="00C12866">
            <w:r w:rsidRPr="001F519D">
              <w:t>Presenting Officer:</w:t>
            </w:r>
          </w:p>
        </w:tc>
        <w:tc>
          <w:tcPr>
            <w:tcW w:w="7571" w:type="dxa"/>
            <w:vAlign w:val="center"/>
          </w:tcPr>
          <w:p w14:paraId="70E98510" w14:textId="5568ED1B" w:rsidR="00317D43" w:rsidRPr="001F519D" w:rsidRDefault="294F6F8E" w:rsidP="00C12866">
            <w:r>
              <w:t>Lynsey Taylor/Erica Edwards</w:t>
            </w:r>
          </w:p>
        </w:tc>
      </w:tr>
      <w:tr w:rsidR="00C12866" w:rsidRPr="001F519D" w14:paraId="70E98515" w14:textId="77777777" w:rsidTr="7A484698">
        <w:trPr>
          <w:trHeight w:val="397"/>
        </w:trPr>
        <w:tc>
          <w:tcPr>
            <w:tcW w:w="2284" w:type="dxa"/>
            <w:vAlign w:val="center"/>
          </w:tcPr>
          <w:p w14:paraId="70E98512" w14:textId="77777777" w:rsidR="00C12866" w:rsidRPr="00A70212" w:rsidRDefault="00C12866" w:rsidP="00C12866">
            <w:r w:rsidRPr="00A70212">
              <w:t>Reason for Submission to Forum</w:t>
            </w:r>
            <w:r w:rsidR="000435FC" w:rsidRPr="00A70212">
              <w:t>:</w:t>
            </w:r>
          </w:p>
        </w:tc>
        <w:tc>
          <w:tcPr>
            <w:tcW w:w="7571" w:type="dxa"/>
            <w:vAlign w:val="center"/>
          </w:tcPr>
          <w:p w14:paraId="70E98513" w14:textId="77777777" w:rsidR="00C12866" w:rsidRPr="001F519D" w:rsidRDefault="00C35EB5" w:rsidP="00FE5909">
            <w:pPr>
              <w:pStyle w:val="ListParagraph"/>
              <w:numPr>
                <w:ilvl w:val="0"/>
                <w:numId w:val="5"/>
              </w:numPr>
              <w:rPr>
                <w:szCs w:val="24"/>
              </w:rPr>
            </w:pPr>
            <w:r w:rsidRPr="001F519D">
              <w:rPr>
                <w:rFonts w:cs="Arial"/>
                <w:bCs/>
                <w:szCs w:val="24"/>
              </w:rPr>
              <w:t>ITEM</w:t>
            </w:r>
            <w:r w:rsidR="008D2A65" w:rsidRPr="001F519D">
              <w:rPr>
                <w:rFonts w:cs="Arial"/>
                <w:bCs/>
                <w:szCs w:val="24"/>
              </w:rPr>
              <w:t>S</w:t>
            </w:r>
            <w:r w:rsidRPr="001F519D">
              <w:rPr>
                <w:rFonts w:cs="Arial"/>
                <w:bCs/>
                <w:szCs w:val="24"/>
              </w:rPr>
              <w:t xml:space="preserve"> FOR </w:t>
            </w:r>
            <w:r w:rsidR="003902C9" w:rsidRPr="001F519D">
              <w:rPr>
                <w:rFonts w:cs="Arial"/>
                <w:bCs/>
                <w:szCs w:val="24"/>
              </w:rPr>
              <w:t>APPROVAL</w:t>
            </w:r>
            <w:r w:rsidR="008D2A65" w:rsidRPr="001F519D">
              <w:rPr>
                <w:rFonts w:cs="Arial"/>
                <w:bCs/>
                <w:szCs w:val="24"/>
              </w:rPr>
              <w:t>&amp;</w:t>
            </w:r>
          </w:p>
          <w:p w14:paraId="70E98514" w14:textId="77777777" w:rsidR="008D2A65" w:rsidRPr="001F519D" w:rsidRDefault="008D2A65" w:rsidP="00FE5909">
            <w:pPr>
              <w:pStyle w:val="ListParagraph"/>
              <w:numPr>
                <w:ilvl w:val="0"/>
                <w:numId w:val="9"/>
              </w:numPr>
              <w:rPr>
                <w:szCs w:val="24"/>
              </w:rPr>
            </w:pPr>
            <w:r w:rsidRPr="001F519D">
              <w:rPr>
                <w:szCs w:val="24"/>
              </w:rPr>
              <w:t>ITEMS FOR INFORMATION</w:t>
            </w:r>
          </w:p>
        </w:tc>
      </w:tr>
      <w:tr w:rsidR="00C12866" w:rsidRPr="001F519D" w14:paraId="70E9851C" w14:textId="77777777" w:rsidTr="7A484698">
        <w:trPr>
          <w:trHeight w:val="397"/>
        </w:trPr>
        <w:tc>
          <w:tcPr>
            <w:tcW w:w="2284" w:type="dxa"/>
          </w:tcPr>
          <w:p w14:paraId="70E98516" w14:textId="77777777" w:rsidR="00317D43" w:rsidRPr="00A70212" w:rsidRDefault="00317D43" w:rsidP="00317D43"/>
          <w:p w14:paraId="70E98517" w14:textId="77777777" w:rsidR="00C12866" w:rsidRPr="00A70212" w:rsidRDefault="00C12866" w:rsidP="00317D43">
            <w:r w:rsidRPr="00A70212">
              <w:t>Executive Summary</w:t>
            </w:r>
            <w:r w:rsidR="000435FC" w:rsidRPr="00A70212">
              <w:t>:</w:t>
            </w:r>
          </w:p>
          <w:p w14:paraId="70E98518" w14:textId="77777777" w:rsidR="00FB18E5" w:rsidRPr="00A70212" w:rsidRDefault="00FB18E5" w:rsidP="00317D43"/>
        </w:tc>
        <w:tc>
          <w:tcPr>
            <w:tcW w:w="7571" w:type="dxa"/>
            <w:vAlign w:val="center"/>
          </w:tcPr>
          <w:p w14:paraId="70E98519" w14:textId="01854A5F" w:rsidR="008D2A65" w:rsidRPr="001F519D" w:rsidRDefault="003827C8" w:rsidP="008D2A65">
            <w:r w:rsidRPr="001F519D">
              <w:t>To provide members with information o</w:t>
            </w:r>
            <w:r w:rsidR="004F0337">
              <w:t>n</w:t>
            </w:r>
            <w:r w:rsidRPr="001F519D">
              <w:t xml:space="preserve"> </w:t>
            </w:r>
            <w:r w:rsidR="00BF0FB1" w:rsidRPr="001F519D">
              <w:t>the 20</w:t>
            </w:r>
            <w:r w:rsidR="0001016E" w:rsidRPr="001F519D">
              <w:t>2</w:t>
            </w:r>
            <w:r w:rsidR="00966014">
              <w:t>6</w:t>
            </w:r>
            <w:r w:rsidR="00511B20" w:rsidRPr="001F519D">
              <w:t>/2</w:t>
            </w:r>
            <w:r w:rsidR="00966014">
              <w:t>7</w:t>
            </w:r>
            <w:r w:rsidR="0048445B" w:rsidRPr="001F519D">
              <w:t xml:space="preserve"> </w:t>
            </w:r>
            <w:r w:rsidR="00901BB1" w:rsidRPr="001F519D">
              <w:t xml:space="preserve">proposed </w:t>
            </w:r>
            <w:r w:rsidRPr="00A70212">
              <w:t>funding</w:t>
            </w:r>
            <w:r w:rsidRPr="001F519D">
              <w:t xml:space="preserve"> allocations to </w:t>
            </w:r>
            <w:r w:rsidR="001B5C77" w:rsidRPr="001F519D">
              <w:t xml:space="preserve">Early </w:t>
            </w:r>
            <w:r w:rsidR="005515AF" w:rsidRPr="001F519D">
              <w:t>Years; High</w:t>
            </w:r>
            <w:r w:rsidR="001B5C77" w:rsidRPr="001F519D">
              <w:t xml:space="preserve"> Needs</w:t>
            </w:r>
            <w:r w:rsidR="00B83B4D" w:rsidRPr="001F519D">
              <w:t>; I</w:t>
            </w:r>
            <w:r w:rsidR="00131969" w:rsidRPr="001F519D">
              <w:t xml:space="preserve">ndividual </w:t>
            </w:r>
            <w:r w:rsidR="003A7E0A" w:rsidRPr="001F519D">
              <w:t>S</w:t>
            </w:r>
            <w:r w:rsidRPr="001F519D">
              <w:t>chools</w:t>
            </w:r>
            <w:r w:rsidR="000F1D73" w:rsidRPr="001F519D">
              <w:t xml:space="preserve"> </w:t>
            </w:r>
            <w:r w:rsidR="00B83B4D" w:rsidRPr="001F519D">
              <w:t xml:space="preserve">Budgets </w:t>
            </w:r>
            <w:r w:rsidR="000F1D73" w:rsidRPr="001F519D">
              <w:t>and t</w:t>
            </w:r>
            <w:r w:rsidR="00901BB1" w:rsidRPr="001F519D">
              <w:t xml:space="preserve">he Central Schools Services </w:t>
            </w:r>
            <w:r w:rsidR="000F1D73" w:rsidRPr="001F519D">
              <w:t>Block</w:t>
            </w:r>
            <w:r w:rsidR="00901BB1" w:rsidRPr="001F519D">
              <w:t xml:space="preserve"> (including delegation and de-delegation) on which Schools Forum are asked to formally approve as </w:t>
            </w:r>
            <w:r w:rsidR="0059128F">
              <w:t>necessary</w:t>
            </w:r>
            <w:r w:rsidR="008D2A65" w:rsidRPr="001F519D">
              <w:t>.</w:t>
            </w:r>
          </w:p>
          <w:p w14:paraId="7DC57487" w14:textId="08F5401A" w:rsidR="00352EB4" w:rsidRDefault="008D2A65" w:rsidP="00E5599B">
            <w:r w:rsidRPr="001F519D">
              <w:t>To</w:t>
            </w:r>
            <w:r w:rsidR="0048445B" w:rsidRPr="001F519D">
              <w:t xml:space="preserve"> note the intention </w:t>
            </w:r>
            <w:r w:rsidR="00B83B4D" w:rsidRPr="001F519D">
              <w:t xml:space="preserve">of the Local Authority </w:t>
            </w:r>
            <w:r w:rsidR="0048445B" w:rsidRPr="001F519D">
              <w:t>to submit the final A</w:t>
            </w:r>
            <w:r w:rsidRPr="001F519D">
              <w:t xml:space="preserve">uthority </w:t>
            </w:r>
            <w:r w:rsidR="0048445B" w:rsidRPr="001F519D">
              <w:t>P</w:t>
            </w:r>
            <w:r w:rsidRPr="001F519D">
              <w:t>roforma</w:t>
            </w:r>
            <w:r w:rsidR="00687ED0" w:rsidRPr="001F519D">
              <w:t xml:space="preserve"> </w:t>
            </w:r>
            <w:r w:rsidR="0048445B" w:rsidRPr="001F519D">
              <w:t>T</w:t>
            </w:r>
            <w:r w:rsidRPr="001F519D">
              <w:t>ool (APT)</w:t>
            </w:r>
            <w:r w:rsidR="0048445B" w:rsidRPr="001F519D">
              <w:t xml:space="preserve"> Return </w:t>
            </w:r>
            <w:r w:rsidR="00B83B4D" w:rsidRPr="001F519D">
              <w:t xml:space="preserve">on Schools funding </w:t>
            </w:r>
            <w:r w:rsidR="0048445B" w:rsidRPr="001F519D">
              <w:t xml:space="preserve">to the DfE by the deadline of </w:t>
            </w:r>
            <w:r w:rsidR="00171F00">
              <w:t>22</w:t>
            </w:r>
            <w:r w:rsidR="00170692">
              <w:t>nd</w:t>
            </w:r>
            <w:r w:rsidR="0048445B" w:rsidRPr="004553FD">
              <w:t xml:space="preserve"> January 20</w:t>
            </w:r>
            <w:r w:rsidR="001507CA" w:rsidRPr="004553FD">
              <w:t>2</w:t>
            </w:r>
            <w:r w:rsidR="00966014">
              <w:t>6</w:t>
            </w:r>
            <w:r w:rsidR="005F24D1" w:rsidRPr="004553FD">
              <w:t xml:space="preserve"> to enable School Budgets to be set</w:t>
            </w:r>
            <w:r w:rsidR="00B01EBB" w:rsidRPr="004553FD">
              <w:t xml:space="preserve"> for </w:t>
            </w:r>
            <w:r w:rsidR="00511B20" w:rsidRPr="004553FD">
              <w:t>20</w:t>
            </w:r>
            <w:r w:rsidR="001507CA" w:rsidRPr="004553FD">
              <w:t>2</w:t>
            </w:r>
            <w:r w:rsidR="00966014">
              <w:t>6</w:t>
            </w:r>
            <w:r w:rsidR="00511B20" w:rsidRPr="004553FD">
              <w:t>/2</w:t>
            </w:r>
            <w:r w:rsidR="00966014">
              <w:t>7</w:t>
            </w:r>
            <w:r w:rsidR="005F24D1" w:rsidRPr="004553FD">
              <w:t>.</w:t>
            </w:r>
          </w:p>
          <w:p w14:paraId="70E9851B" w14:textId="50F1CB1C" w:rsidR="008D2A65" w:rsidRPr="001F519D" w:rsidRDefault="008D2A65" w:rsidP="00E5599B"/>
        </w:tc>
      </w:tr>
      <w:tr w:rsidR="00C12866" w:rsidRPr="001F519D" w14:paraId="70E9851F" w14:textId="77777777" w:rsidTr="7A484698">
        <w:trPr>
          <w:trHeight w:val="584"/>
        </w:trPr>
        <w:tc>
          <w:tcPr>
            <w:tcW w:w="2284" w:type="dxa"/>
          </w:tcPr>
          <w:p w14:paraId="70E9851D" w14:textId="77777777" w:rsidR="00FB18E5" w:rsidRPr="001F519D" w:rsidRDefault="00C12866" w:rsidP="00317D43">
            <w:r w:rsidRPr="001F519D">
              <w:t>Budget/Risk Implications</w:t>
            </w:r>
            <w:r w:rsidR="000435FC" w:rsidRPr="001F519D">
              <w:t>:</w:t>
            </w:r>
          </w:p>
        </w:tc>
        <w:tc>
          <w:tcPr>
            <w:tcW w:w="7571" w:type="dxa"/>
            <w:vAlign w:val="center"/>
          </w:tcPr>
          <w:p w14:paraId="70E9851E" w14:textId="77777777" w:rsidR="00C12866" w:rsidRPr="001F519D" w:rsidRDefault="00966480" w:rsidP="00C12866">
            <w:r w:rsidRPr="001F519D">
              <w:t>None</w:t>
            </w:r>
          </w:p>
        </w:tc>
      </w:tr>
      <w:tr w:rsidR="00C12866" w:rsidRPr="001F519D" w14:paraId="70E98537" w14:textId="77777777" w:rsidTr="7A484698">
        <w:trPr>
          <w:trHeight w:val="397"/>
        </w:trPr>
        <w:tc>
          <w:tcPr>
            <w:tcW w:w="2284" w:type="dxa"/>
          </w:tcPr>
          <w:p w14:paraId="70E98520" w14:textId="77777777" w:rsidR="00317D43" w:rsidRPr="001F519D" w:rsidRDefault="00317D43" w:rsidP="00317D43"/>
          <w:p w14:paraId="70E98521" w14:textId="77777777" w:rsidR="00C12866" w:rsidRPr="001F519D" w:rsidRDefault="00C12866" w:rsidP="00317D43">
            <w:r w:rsidRPr="001F519D">
              <w:t>Recommendations:</w:t>
            </w:r>
          </w:p>
          <w:p w14:paraId="70E98522" w14:textId="77777777" w:rsidR="00FB18E5" w:rsidRPr="001F519D" w:rsidRDefault="00FB18E5" w:rsidP="00317D43"/>
        </w:tc>
        <w:tc>
          <w:tcPr>
            <w:tcW w:w="7571" w:type="dxa"/>
            <w:vAlign w:val="center"/>
          </w:tcPr>
          <w:p w14:paraId="70E98523" w14:textId="1AE98824" w:rsidR="0048445B" w:rsidRPr="00A70212" w:rsidRDefault="003D00FE" w:rsidP="0048445B">
            <w:pPr>
              <w:pStyle w:val="Header"/>
              <w:ind w:left="126" w:firstLine="16"/>
              <w:jc w:val="both"/>
              <w:rPr>
                <w:rFonts w:cs="Arial"/>
              </w:rPr>
            </w:pPr>
            <w:r w:rsidRPr="00A70212">
              <w:rPr>
                <w:rFonts w:cs="Arial"/>
              </w:rPr>
              <w:t>T</w:t>
            </w:r>
            <w:r w:rsidR="0048445B" w:rsidRPr="00A70212">
              <w:rPr>
                <w:rFonts w:cs="Arial"/>
              </w:rPr>
              <w:t>he Schools</w:t>
            </w:r>
            <w:r w:rsidR="00E52179" w:rsidRPr="00A70212">
              <w:rPr>
                <w:rFonts w:cs="Arial"/>
              </w:rPr>
              <w:t>’</w:t>
            </w:r>
            <w:r w:rsidR="0048445B" w:rsidRPr="00A70212">
              <w:rPr>
                <w:rFonts w:cs="Arial"/>
              </w:rPr>
              <w:t xml:space="preserve"> Forum is asked to note</w:t>
            </w:r>
            <w:r w:rsidR="00B01EBB" w:rsidRPr="00A70212">
              <w:rPr>
                <w:rFonts w:cs="Arial"/>
              </w:rPr>
              <w:t xml:space="preserve"> </w:t>
            </w:r>
            <w:r w:rsidR="0048445B" w:rsidRPr="00A70212">
              <w:rPr>
                <w:rFonts w:cs="Arial"/>
              </w:rPr>
              <w:t>/ and or agree the following recommendations:</w:t>
            </w:r>
          </w:p>
          <w:p w14:paraId="70E98524" w14:textId="77777777" w:rsidR="0048445B" w:rsidRPr="00A70212" w:rsidRDefault="0048445B" w:rsidP="0048445B">
            <w:pPr>
              <w:pStyle w:val="Header"/>
              <w:ind w:left="851" w:hanging="709"/>
              <w:jc w:val="both"/>
              <w:rPr>
                <w:rFonts w:cs="Arial"/>
              </w:rPr>
            </w:pPr>
          </w:p>
          <w:p w14:paraId="70E98525" w14:textId="66A642AE" w:rsidR="0048445B" w:rsidRPr="00A70212" w:rsidRDefault="00A209C9" w:rsidP="0048445B">
            <w:pPr>
              <w:rPr>
                <w:b/>
                <w:u w:val="single"/>
              </w:rPr>
            </w:pPr>
            <w:bookmarkStart w:id="0" w:name="_Hlk123240632"/>
            <w:r w:rsidRPr="00A70212">
              <w:rPr>
                <w:b/>
                <w:u w:val="single"/>
              </w:rPr>
              <w:t xml:space="preserve">ITEMS </w:t>
            </w:r>
            <w:r w:rsidR="0048445B" w:rsidRPr="00A70212">
              <w:rPr>
                <w:b/>
                <w:u w:val="single"/>
              </w:rPr>
              <w:t>FOR NOTING BY SCHOOLS FORUM</w:t>
            </w:r>
          </w:p>
          <w:p w14:paraId="70E98526" w14:textId="77777777" w:rsidR="0048445B" w:rsidRPr="00A70212" w:rsidRDefault="0048445B" w:rsidP="0048445B"/>
          <w:p w14:paraId="0E697DEA" w14:textId="6C2E858F" w:rsidR="003A4E73" w:rsidRPr="00A70212" w:rsidRDefault="003A4E73" w:rsidP="003A4E73">
            <w:pPr>
              <w:pStyle w:val="ListParagraph"/>
              <w:numPr>
                <w:ilvl w:val="0"/>
                <w:numId w:val="2"/>
              </w:numPr>
              <w:jc w:val="both"/>
              <w:rPr>
                <w:rFonts w:cs="Arial"/>
              </w:rPr>
            </w:pPr>
            <w:r w:rsidRPr="00A70212">
              <w:rPr>
                <w:rFonts w:cs="Arial"/>
              </w:rPr>
              <w:t xml:space="preserve">Note </w:t>
            </w:r>
            <w:r w:rsidR="00FA0AA3" w:rsidRPr="00A70212">
              <w:rPr>
                <w:rFonts w:cs="Arial"/>
              </w:rPr>
              <w:t>Sefton’s</w:t>
            </w:r>
            <w:r w:rsidRPr="00A70212">
              <w:rPr>
                <w:rFonts w:cs="Arial"/>
              </w:rPr>
              <w:t xml:space="preserve"> overall DSG funding for 202</w:t>
            </w:r>
            <w:r w:rsidR="00966014">
              <w:rPr>
                <w:rFonts w:cs="Arial"/>
              </w:rPr>
              <w:t>6</w:t>
            </w:r>
            <w:r w:rsidRPr="00A70212">
              <w:rPr>
                <w:rFonts w:cs="Arial"/>
              </w:rPr>
              <w:t>/2</w:t>
            </w:r>
            <w:r w:rsidR="00966014">
              <w:rPr>
                <w:rFonts w:cs="Arial"/>
              </w:rPr>
              <w:t>7</w:t>
            </w:r>
            <w:r w:rsidRPr="00A70212">
              <w:rPr>
                <w:rFonts w:cs="Arial"/>
              </w:rPr>
              <w:t xml:space="preserve"> and the allocation assigned to each of the 4 funding blocks with any adjustments to be made </w:t>
            </w:r>
            <w:r w:rsidRPr="00A70212">
              <w:rPr>
                <w:rFonts w:cs="Arial"/>
                <w:b/>
                <w:bCs/>
              </w:rPr>
              <w:t>(Section 1).</w:t>
            </w:r>
          </w:p>
          <w:p w14:paraId="001030B6" w14:textId="7A27D8F2" w:rsidR="003A4E73" w:rsidRPr="00A70212" w:rsidRDefault="003A4E73" w:rsidP="003A4E73">
            <w:pPr>
              <w:pStyle w:val="ListParagraph"/>
              <w:numPr>
                <w:ilvl w:val="0"/>
                <w:numId w:val="2"/>
              </w:numPr>
              <w:jc w:val="both"/>
              <w:rPr>
                <w:rFonts w:cs="Arial"/>
                <w:b/>
                <w:bCs/>
              </w:rPr>
            </w:pPr>
            <w:r w:rsidRPr="00A70212">
              <w:rPr>
                <w:rFonts w:cs="Arial"/>
              </w:rPr>
              <w:t xml:space="preserve">Note the Local Authority recommendations in support of the Individual Schools Budgets </w:t>
            </w:r>
            <w:r w:rsidRPr="00A70212">
              <w:rPr>
                <w:rFonts w:cs="Arial"/>
                <w:b/>
              </w:rPr>
              <w:t xml:space="preserve">(ISBs) </w:t>
            </w:r>
            <w:r w:rsidRPr="00A70212">
              <w:rPr>
                <w:rFonts w:cs="Arial"/>
              </w:rPr>
              <w:t>for 202</w:t>
            </w:r>
            <w:r w:rsidR="00966014">
              <w:rPr>
                <w:rFonts w:cs="Arial"/>
              </w:rPr>
              <w:t>6</w:t>
            </w:r>
            <w:r w:rsidRPr="00A70212">
              <w:rPr>
                <w:rFonts w:cs="Arial"/>
              </w:rPr>
              <w:t>/2</w:t>
            </w:r>
            <w:r w:rsidR="00966014">
              <w:rPr>
                <w:rFonts w:cs="Arial"/>
              </w:rPr>
              <w:t>7</w:t>
            </w:r>
            <w:r w:rsidRPr="00A70212">
              <w:rPr>
                <w:rFonts w:cs="Arial"/>
              </w:rPr>
              <w:t xml:space="preserve"> before any de-delegation from Maintained Schools – (</w:t>
            </w:r>
            <w:r w:rsidRPr="00A70212">
              <w:rPr>
                <w:rFonts w:cs="Arial"/>
                <w:b/>
                <w:bCs/>
              </w:rPr>
              <w:t>Section 2</w:t>
            </w:r>
            <w:r w:rsidRPr="00A70212">
              <w:rPr>
                <w:rFonts w:cs="Arial"/>
              </w:rPr>
              <w:t xml:space="preserve">); and note the </w:t>
            </w:r>
            <w:r w:rsidR="00FA0AA3" w:rsidRPr="00A70212">
              <w:rPr>
                <w:rFonts w:cs="Arial"/>
              </w:rPr>
              <w:t xml:space="preserve">LA </w:t>
            </w:r>
            <w:r w:rsidRPr="00A70212">
              <w:rPr>
                <w:rFonts w:cs="Arial"/>
              </w:rPr>
              <w:t>proposal to set aside pupil growth contingency from the 202</w:t>
            </w:r>
            <w:r w:rsidR="00A70952">
              <w:rPr>
                <w:rFonts w:cs="Arial"/>
              </w:rPr>
              <w:t>6</w:t>
            </w:r>
            <w:r w:rsidRPr="00A70212">
              <w:rPr>
                <w:rFonts w:cs="Arial"/>
              </w:rPr>
              <w:t>/2</w:t>
            </w:r>
            <w:r w:rsidR="00A70952">
              <w:rPr>
                <w:rFonts w:cs="Arial"/>
              </w:rPr>
              <w:t>7</w:t>
            </w:r>
            <w:r w:rsidRPr="00A70212">
              <w:rPr>
                <w:rFonts w:cs="Arial"/>
              </w:rPr>
              <w:t xml:space="preserve"> allocated provision in respect of the Infant Class size/Pupil Growth contingency </w:t>
            </w:r>
            <w:r w:rsidR="00FE4359">
              <w:rPr>
                <w:rFonts w:cs="Arial"/>
              </w:rPr>
              <w:t>requirements</w:t>
            </w:r>
            <w:r w:rsidRPr="00A70212">
              <w:rPr>
                <w:rFonts w:cs="Arial"/>
              </w:rPr>
              <w:t xml:space="preserve"> </w:t>
            </w:r>
            <w:r w:rsidR="00FF5573" w:rsidRPr="00A70212">
              <w:rPr>
                <w:rFonts w:cs="Arial"/>
              </w:rPr>
              <w:t xml:space="preserve">of </w:t>
            </w:r>
            <w:r w:rsidRPr="00A70212">
              <w:rPr>
                <w:rFonts w:cs="Arial"/>
                <w:b/>
                <w:bCs/>
              </w:rPr>
              <w:t>£0.</w:t>
            </w:r>
            <w:r w:rsidR="00882A80">
              <w:rPr>
                <w:rFonts w:cs="Arial"/>
                <w:b/>
                <w:bCs/>
              </w:rPr>
              <w:t>250m</w:t>
            </w:r>
            <w:r w:rsidR="00D738A5">
              <w:rPr>
                <w:rFonts w:cs="Arial"/>
                <w:b/>
                <w:bCs/>
              </w:rPr>
              <w:t>.</w:t>
            </w:r>
            <w:r w:rsidRPr="00A70212">
              <w:rPr>
                <w:rFonts w:cs="Arial"/>
              </w:rPr>
              <w:t xml:space="preserve"> This would enable the </w:t>
            </w:r>
            <w:r w:rsidR="00FF5573" w:rsidRPr="00A70212">
              <w:rPr>
                <w:rFonts w:cs="Arial"/>
              </w:rPr>
              <w:t xml:space="preserve">remainder of the </w:t>
            </w:r>
            <w:r w:rsidR="00540316" w:rsidRPr="00A70212">
              <w:rPr>
                <w:rFonts w:cs="Arial"/>
              </w:rPr>
              <w:t>Pupil Growth funding allocation of</w:t>
            </w:r>
            <w:r w:rsidRPr="00A70212">
              <w:rPr>
                <w:rFonts w:cs="Arial"/>
              </w:rPr>
              <w:t xml:space="preserve"> </w:t>
            </w:r>
            <w:r w:rsidRPr="00A70212">
              <w:rPr>
                <w:rFonts w:cs="Arial"/>
                <w:b/>
                <w:bCs/>
              </w:rPr>
              <w:t>£</w:t>
            </w:r>
            <w:r w:rsidR="00C45660" w:rsidRPr="00A70212">
              <w:rPr>
                <w:rFonts w:cs="Arial"/>
                <w:b/>
                <w:bCs/>
              </w:rPr>
              <w:t>0.</w:t>
            </w:r>
            <w:r w:rsidR="00D738A5">
              <w:rPr>
                <w:rFonts w:cs="Arial"/>
                <w:b/>
                <w:bCs/>
              </w:rPr>
              <w:t>841</w:t>
            </w:r>
            <w:r w:rsidRPr="00A70212">
              <w:rPr>
                <w:rFonts w:cs="Arial"/>
                <w:b/>
                <w:bCs/>
              </w:rPr>
              <w:t>m</w:t>
            </w:r>
            <w:r w:rsidRPr="00A70212">
              <w:rPr>
                <w:rFonts w:cs="Arial"/>
              </w:rPr>
              <w:t xml:space="preserve"> </w:t>
            </w:r>
            <w:r w:rsidR="004F0337" w:rsidRPr="00A70212">
              <w:rPr>
                <w:rFonts w:cs="Arial"/>
              </w:rPr>
              <w:t>for 202</w:t>
            </w:r>
            <w:r w:rsidR="00A70952">
              <w:rPr>
                <w:rFonts w:cs="Arial"/>
              </w:rPr>
              <w:t>6</w:t>
            </w:r>
            <w:r w:rsidR="004F0337" w:rsidRPr="00A70212">
              <w:rPr>
                <w:rFonts w:cs="Arial"/>
              </w:rPr>
              <w:t>/2</w:t>
            </w:r>
            <w:r w:rsidR="00A70952">
              <w:rPr>
                <w:rFonts w:cs="Arial"/>
              </w:rPr>
              <w:t>7</w:t>
            </w:r>
            <w:r w:rsidR="004F0337" w:rsidRPr="00A70212">
              <w:rPr>
                <w:rFonts w:cs="Arial"/>
              </w:rPr>
              <w:t xml:space="preserve"> </w:t>
            </w:r>
            <w:r w:rsidRPr="00A70212">
              <w:rPr>
                <w:rFonts w:cs="Arial"/>
              </w:rPr>
              <w:t>to be allocated to schools through the Formula funding (</w:t>
            </w:r>
            <w:r w:rsidRPr="00A70212">
              <w:rPr>
                <w:rFonts w:cs="Arial"/>
                <w:b/>
                <w:bCs/>
              </w:rPr>
              <w:t>subject to approval by schools, below</w:t>
            </w:r>
            <w:r w:rsidR="00BB140D" w:rsidRPr="00A70212">
              <w:rPr>
                <w:rFonts w:cs="Arial"/>
                <w:b/>
                <w:bCs/>
              </w:rPr>
              <w:t>).</w:t>
            </w:r>
          </w:p>
          <w:p w14:paraId="08295A29" w14:textId="07BB4825" w:rsidR="003A4E73" w:rsidRPr="00A70212" w:rsidRDefault="003A4E73" w:rsidP="003A4E73">
            <w:pPr>
              <w:pStyle w:val="Header"/>
              <w:numPr>
                <w:ilvl w:val="0"/>
                <w:numId w:val="2"/>
              </w:numPr>
              <w:tabs>
                <w:tab w:val="clear" w:pos="4513"/>
                <w:tab w:val="clear" w:pos="9026"/>
                <w:tab w:val="center" w:pos="4153"/>
                <w:tab w:val="right" w:pos="8306"/>
              </w:tabs>
              <w:jc w:val="both"/>
              <w:rPr>
                <w:rFonts w:cs="Arial"/>
                <w:b/>
                <w:bCs/>
              </w:rPr>
            </w:pPr>
            <w:r w:rsidRPr="00A70212">
              <w:rPr>
                <w:rFonts w:cs="Arial"/>
              </w:rPr>
              <w:t xml:space="preserve">Note the provision of funding for Early Years </w:t>
            </w:r>
            <w:r w:rsidRPr="00A70212">
              <w:rPr>
                <w:rFonts w:cs="Arial"/>
                <w:b/>
                <w:bCs/>
              </w:rPr>
              <w:t>(Section 3)</w:t>
            </w:r>
            <w:r w:rsidRPr="00A70212">
              <w:rPr>
                <w:rFonts w:cs="Arial"/>
              </w:rPr>
              <w:t xml:space="preserve"> and the intention of the LA to increase the base hourly rates payable to all EY Providers for U2 s ; 2</w:t>
            </w:r>
            <w:r w:rsidR="00FA0AA3" w:rsidRPr="00A70212">
              <w:rPr>
                <w:rFonts w:cs="Arial"/>
              </w:rPr>
              <w:t xml:space="preserve"> </w:t>
            </w:r>
            <w:r w:rsidRPr="00A70212">
              <w:rPr>
                <w:rFonts w:cs="Arial"/>
              </w:rPr>
              <w:t>; 3 and 4-Year-old childcare as set out in the Table at para 3.</w:t>
            </w:r>
            <w:r w:rsidR="00EF75D1" w:rsidRPr="00A70212">
              <w:rPr>
                <w:rFonts w:cs="Arial"/>
              </w:rPr>
              <w:t>4</w:t>
            </w:r>
            <w:r w:rsidRPr="00A70212">
              <w:rPr>
                <w:rFonts w:cs="Arial"/>
              </w:rPr>
              <w:t>; and</w:t>
            </w:r>
            <w:r w:rsidR="00FA0AA3" w:rsidRPr="00A70212">
              <w:rPr>
                <w:rFonts w:cs="Arial"/>
              </w:rPr>
              <w:t>,</w:t>
            </w:r>
            <w:r w:rsidRPr="00A70212">
              <w:rPr>
                <w:rFonts w:cs="Arial"/>
              </w:rPr>
              <w:t xml:space="preserve"> </w:t>
            </w:r>
            <w:r w:rsidR="00D57926" w:rsidRPr="00A70212">
              <w:rPr>
                <w:rFonts w:cs="Arial"/>
              </w:rPr>
              <w:t xml:space="preserve">in line with </w:t>
            </w:r>
            <w:r w:rsidR="00DC5A01" w:rsidRPr="00A70212">
              <w:rPr>
                <w:rFonts w:cs="Arial"/>
              </w:rPr>
              <w:t xml:space="preserve">a decision made in </w:t>
            </w:r>
            <w:r w:rsidR="00D57926" w:rsidRPr="00A70212">
              <w:rPr>
                <w:rFonts w:cs="Arial"/>
              </w:rPr>
              <w:t>2023/24</w:t>
            </w:r>
            <w:r w:rsidR="00FA0AA3" w:rsidRPr="00A70212">
              <w:rPr>
                <w:rFonts w:cs="Arial"/>
              </w:rPr>
              <w:t>,</w:t>
            </w:r>
            <w:r w:rsidR="00D57926" w:rsidRPr="00A70212">
              <w:rPr>
                <w:rFonts w:cs="Arial"/>
              </w:rPr>
              <w:t xml:space="preserve"> </w:t>
            </w:r>
            <w:r w:rsidRPr="00A70212">
              <w:rPr>
                <w:rFonts w:cs="Arial"/>
              </w:rPr>
              <w:t xml:space="preserve">to passport the funding given for the former Teachers Employer’s Pay and Pensions </w:t>
            </w:r>
            <w:r w:rsidRPr="00A70212">
              <w:rPr>
                <w:rFonts w:cs="Arial"/>
              </w:rPr>
              <w:lastRenderedPageBreak/>
              <w:t xml:space="preserve">Grants to Schools with Nursery Classes </w:t>
            </w:r>
            <w:r w:rsidR="00BB140D" w:rsidRPr="00A70212">
              <w:rPr>
                <w:rFonts w:cs="Arial"/>
              </w:rPr>
              <w:t xml:space="preserve">and </w:t>
            </w:r>
            <w:r w:rsidRPr="00A70212">
              <w:rPr>
                <w:rFonts w:cs="Arial"/>
              </w:rPr>
              <w:t>PVIs with qualified teachers via a Quality supplement using data provided through the January 202</w:t>
            </w:r>
            <w:r w:rsidR="00BC3485">
              <w:rPr>
                <w:rFonts w:cs="Arial"/>
              </w:rPr>
              <w:t>6</w:t>
            </w:r>
            <w:r w:rsidRPr="00A70212">
              <w:rPr>
                <w:rFonts w:cs="Arial"/>
              </w:rPr>
              <w:t xml:space="preserve"> </w:t>
            </w:r>
            <w:proofErr w:type="gramStart"/>
            <w:r w:rsidRPr="00A70212">
              <w:rPr>
                <w:rFonts w:cs="Arial"/>
              </w:rPr>
              <w:t>Census  Data</w:t>
            </w:r>
            <w:proofErr w:type="gramEnd"/>
            <w:r w:rsidRPr="00A70212">
              <w:rPr>
                <w:rFonts w:cs="Arial"/>
              </w:rPr>
              <w:t xml:space="preserve"> (</w:t>
            </w:r>
            <w:r w:rsidR="00FA0AA3" w:rsidRPr="00A70212">
              <w:rPr>
                <w:rFonts w:cs="Arial"/>
              </w:rPr>
              <w:t>allocation</w:t>
            </w:r>
            <w:r w:rsidRPr="00A70212">
              <w:rPr>
                <w:rFonts w:cs="Arial"/>
                <w:u w:val="single"/>
              </w:rPr>
              <w:t xml:space="preserve"> to be agreed</w:t>
            </w:r>
            <w:r w:rsidRPr="00A70212">
              <w:rPr>
                <w:rFonts w:cs="Arial"/>
              </w:rPr>
              <w:t xml:space="preserve"> before 1 April 202</w:t>
            </w:r>
            <w:r w:rsidR="00BC3485">
              <w:rPr>
                <w:rFonts w:cs="Arial"/>
              </w:rPr>
              <w:t>6</w:t>
            </w:r>
            <w:r w:rsidRPr="00A70212">
              <w:rPr>
                <w:rFonts w:cs="Arial"/>
              </w:rPr>
              <w:t>)</w:t>
            </w:r>
          </w:p>
          <w:p w14:paraId="35749889" w14:textId="7E9F335E" w:rsidR="003A4E73" w:rsidRPr="00A70212" w:rsidRDefault="003A4E73" w:rsidP="003A4E73">
            <w:pPr>
              <w:pStyle w:val="Header"/>
              <w:numPr>
                <w:ilvl w:val="0"/>
                <w:numId w:val="2"/>
              </w:numPr>
              <w:tabs>
                <w:tab w:val="clear" w:pos="4513"/>
                <w:tab w:val="clear" w:pos="9026"/>
                <w:tab w:val="center" w:pos="4153"/>
                <w:tab w:val="right" w:pos="8306"/>
              </w:tabs>
              <w:jc w:val="both"/>
              <w:rPr>
                <w:rFonts w:cs="Arial"/>
              </w:rPr>
            </w:pPr>
            <w:r w:rsidRPr="00A70212">
              <w:rPr>
                <w:rFonts w:cs="Arial"/>
              </w:rPr>
              <w:t>Note the provision of funding for High Needs in 202</w:t>
            </w:r>
            <w:r w:rsidR="00BC3485">
              <w:rPr>
                <w:rFonts w:cs="Arial"/>
              </w:rPr>
              <w:t>6</w:t>
            </w:r>
            <w:r w:rsidRPr="00A70212">
              <w:rPr>
                <w:rFonts w:cs="Arial"/>
              </w:rPr>
              <w:t>/2</w:t>
            </w:r>
            <w:r w:rsidR="00BC3485">
              <w:rPr>
                <w:rFonts w:cs="Arial"/>
              </w:rPr>
              <w:t>7</w:t>
            </w:r>
            <w:r w:rsidRPr="00A70212">
              <w:rPr>
                <w:rFonts w:cs="Arial"/>
              </w:rPr>
              <w:t xml:space="preserve"> </w:t>
            </w:r>
            <w:r w:rsidRPr="00A70212">
              <w:rPr>
                <w:rFonts w:cs="Arial"/>
                <w:b/>
                <w:bCs/>
              </w:rPr>
              <w:t>(Section 4).</w:t>
            </w:r>
          </w:p>
          <w:p w14:paraId="550C8565" w14:textId="668A5C1E" w:rsidR="003A4E73" w:rsidRPr="00A70212" w:rsidRDefault="003A4E73" w:rsidP="003A4E73">
            <w:pPr>
              <w:pStyle w:val="Header"/>
              <w:numPr>
                <w:ilvl w:val="0"/>
                <w:numId w:val="2"/>
              </w:numPr>
              <w:tabs>
                <w:tab w:val="clear" w:pos="4513"/>
                <w:tab w:val="clear" w:pos="9026"/>
                <w:tab w:val="center" w:pos="4153"/>
                <w:tab w:val="right" w:pos="8306"/>
              </w:tabs>
              <w:jc w:val="both"/>
              <w:rPr>
                <w:rFonts w:cs="Arial"/>
              </w:rPr>
            </w:pPr>
            <w:r w:rsidRPr="00A70212">
              <w:rPr>
                <w:rFonts w:cs="Arial"/>
              </w:rPr>
              <w:t>Note the 202</w:t>
            </w:r>
            <w:r w:rsidR="0033345F">
              <w:rPr>
                <w:rFonts w:cs="Arial"/>
              </w:rPr>
              <w:t>6</w:t>
            </w:r>
            <w:r w:rsidRPr="00A70212">
              <w:rPr>
                <w:rFonts w:cs="Arial"/>
              </w:rPr>
              <w:t>/2</w:t>
            </w:r>
            <w:r w:rsidR="0033345F">
              <w:rPr>
                <w:rFonts w:cs="Arial"/>
              </w:rPr>
              <w:t>7</w:t>
            </w:r>
            <w:r w:rsidRPr="00A70212">
              <w:rPr>
                <w:rFonts w:cs="Arial"/>
              </w:rPr>
              <w:t xml:space="preserve"> DSG Allocation from the Central Services Schools Block and the specific areas this includes </w:t>
            </w:r>
            <w:r w:rsidRPr="00A70212">
              <w:rPr>
                <w:rFonts w:cs="Arial"/>
                <w:b/>
                <w:bCs/>
              </w:rPr>
              <w:t>(Section 5).</w:t>
            </w:r>
          </w:p>
          <w:p w14:paraId="5C666236" w14:textId="77777777" w:rsidR="003A4E73" w:rsidRPr="00A70212" w:rsidRDefault="003A4E73" w:rsidP="003A4E73">
            <w:pPr>
              <w:pStyle w:val="ListParagraph"/>
              <w:numPr>
                <w:ilvl w:val="0"/>
                <w:numId w:val="2"/>
              </w:numPr>
              <w:jc w:val="both"/>
              <w:rPr>
                <w:rFonts w:cs="Arial"/>
              </w:rPr>
            </w:pPr>
            <w:r w:rsidRPr="00A70212">
              <w:rPr>
                <w:rFonts w:cs="Arial"/>
              </w:rPr>
              <w:t>Note the paragraphs (</w:t>
            </w:r>
            <w:r w:rsidRPr="00A70212">
              <w:rPr>
                <w:rFonts w:cs="Arial"/>
                <w:b/>
                <w:bCs/>
              </w:rPr>
              <w:t>6.6 to 6.7</w:t>
            </w:r>
            <w:r w:rsidRPr="00A70212">
              <w:rPr>
                <w:rFonts w:cs="Arial"/>
              </w:rPr>
              <w:t xml:space="preserve">) on specific schools de-delegated items </w:t>
            </w:r>
            <w:r w:rsidRPr="00A70212">
              <w:rPr>
                <w:rFonts w:cs="Arial"/>
                <w:b/>
                <w:bCs/>
              </w:rPr>
              <w:t>(Section 6).</w:t>
            </w:r>
          </w:p>
          <w:p w14:paraId="64F6E16F" w14:textId="77777777" w:rsidR="003A4E73" w:rsidRPr="00A70212" w:rsidRDefault="003A4E73" w:rsidP="0048445B"/>
          <w:p w14:paraId="70E9852D" w14:textId="7F578A27" w:rsidR="0048445B" w:rsidRPr="00A70212" w:rsidRDefault="0048445B" w:rsidP="0048445B">
            <w:pPr>
              <w:pStyle w:val="Header"/>
              <w:tabs>
                <w:tab w:val="clear" w:pos="4513"/>
                <w:tab w:val="clear" w:pos="9026"/>
                <w:tab w:val="center" w:pos="4153"/>
                <w:tab w:val="right" w:pos="8306"/>
              </w:tabs>
              <w:rPr>
                <w:rFonts w:cs="Arial"/>
                <w:b/>
                <w:u w:val="single"/>
              </w:rPr>
            </w:pPr>
            <w:bookmarkStart w:id="1" w:name="_Hlk123240902"/>
            <w:bookmarkEnd w:id="0"/>
            <w:r w:rsidRPr="00A70212">
              <w:rPr>
                <w:rFonts w:cs="Arial"/>
                <w:b/>
                <w:u w:val="single"/>
              </w:rPr>
              <w:t xml:space="preserve">ITEMS REQUIRING A VOTE OF </w:t>
            </w:r>
            <w:r w:rsidR="00FD4D59" w:rsidRPr="00A70212">
              <w:rPr>
                <w:rFonts w:cs="Arial"/>
                <w:b/>
                <w:u w:val="single"/>
              </w:rPr>
              <w:t xml:space="preserve">SCHOOL </w:t>
            </w:r>
            <w:r w:rsidRPr="00A70212">
              <w:rPr>
                <w:rFonts w:cs="Arial"/>
                <w:b/>
                <w:u w:val="single"/>
              </w:rPr>
              <w:t>FORUM REPRESENTATIVES AS NECESSARY</w:t>
            </w:r>
          </w:p>
          <w:p w14:paraId="70E9852E" w14:textId="546ACF4C" w:rsidR="0048445B" w:rsidRPr="00A70212" w:rsidRDefault="0048445B" w:rsidP="0048445B">
            <w:pPr>
              <w:pStyle w:val="Header"/>
              <w:tabs>
                <w:tab w:val="clear" w:pos="4513"/>
                <w:tab w:val="clear" w:pos="9026"/>
                <w:tab w:val="center" w:pos="4153"/>
                <w:tab w:val="right" w:pos="8306"/>
              </w:tabs>
              <w:rPr>
                <w:rFonts w:cs="Arial"/>
              </w:rPr>
            </w:pPr>
            <w:bookmarkStart w:id="2" w:name="_Hlk58795084"/>
          </w:p>
          <w:p w14:paraId="5746CEA3" w14:textId="61A20C52" w:rsidR="00BB140D" w:rsidRPr="00A70212" w:rsidRDefault="00BB140D" w:rsidP="00BB140D">
            <w:pPr>
              <w:pStyle w:val="Header"/>
              <w:numPr>
                <w:ilvl w:val="0"/>
                <w:numId w:val="23"/>
              </w:numPr>
              <w:tabs>
                <w:tab w:val="clear" w:pos="4513"/>
                <w:tab w:val="clear" w:pos="9026"/>
                <w:tab w:val="center" w:pos="4153"/>
                <w:tab w:val="right" w:pos="8306"/>
              </w:tabs>
              <w:rPr>
                <w:rFonts w:cs="Arial"/>
                <w:b/>
                <w:bCs/>
                <w:u w:val="single"/>
              </w:rPr>
            </w:pPr>
            <w:r w:rsidRPr="00A70212">
              <w:rPr>
                <w:rFonts w:cs="Arial"/>
                <w:b/>
                <w:bCs/>
              </w:rPr>
              <w:t xml:space="preserve">To agree by a vote </w:t>
            </w:r>
            <w:r w:rsidRPr="00A70212">
              <w:rPr>
                <w:rFonts w:cs="Arial"/>
              </w:rPr>
              <w:t>which APT model of Schools Funding for 202</w:t>
            </w:r>
            <w:r w:rsidR="0033345F">
              <w:rPr>
                <w:rFonts w:cs="Arial"/>
              </w:rPr>
              <w:t>6</w:t>
            </w:r>
            <w:r w:rsidRPr="00A70212">
              <w:rPr>
                <w:rFonts w:cs="Arial"/>
              </w:rPr>
              <w:t>/2</w:t>
            </w:r>
            <w:r w:rsidR="0033345F">
              <w:rPr>
                <w:rFonts w:cs="Arial"/>
              </w:rPr>
              <w:t>7</w:t>
            </w:r>
            <w:r w:rsidRPr="00A70212">
              <w:rPr>
                <w:rFonts w:cs="Arial"/>
              </w:rPr>
              <w:t xml:space="preserve"> to adopt – </w:t>
            </w:r>
            <w:r w:rsidRPr="00A70212">
              <w:rPr>
                <w:rFonts w:cs="Arial"/>
                <w:b/>
                <w:bCs/>
                <w:u w:val="single"/>
              </w:rPr>
              <w:t>Model 1</w:t>
            </w:r>
            <w:r w:rsidRPr="00A70212">
              <w:rPr>
                <w:rFonts w:cs="Arial"/>
              </w:rPr>
              <w:t xml:space="preserve"> including the transfer of 0.5% Schools Block funding to High Needs </w:t>
            </w:r>
            <w:r w:rsidRPr="00A70212">
              <w:rPr>
                <w:rFonts w:cs="Arial"/>
                <w:b/>
                <w:bCs/>
                <w:u w:val="single"/>
              </w:rPr>
              <w:t>OR</w:t>
            </w:r>
            <w:r w:rsidRPr="00A70212">
              <w:rPr>
                <w:rFonts w:cs="Arial"/>
                <w:b/>
                <w:bCs/>
              </w:rPr>
              <w:t xml:space="preserve"> </w:t>
            </w:r>
            <w:r w:rsidRPr="00A70212">
              <w:rPr>
                <w:rFonts w:cs="Arial"/>
                <w:b/>
                <w:bCs/>
                <w:u w:val="single"/>
              </w:rPr>
              <w:t>Model 2</w:t>
            </w:r>
            <w:r w:rsidRPr="00A70212">
              <w:rPr>
                <w:rFonts w:cs="Arial"/>
              </w:rPr>
              <w:t xml:space="preserve"> which is the normal funding allocation to schools without any contribution towards High Needs.</w:t>
            </w:r>
            <w:r w:rsidRPr="00A70212">
              <w:rPr>
                <w:rFonts w:cs="Arial"/>
                <w:b/>
                <w:bCs/>
              </w:rPr>
              <w:t xml:space="preserve"> </w:t>
            </w:r>
            <w:r w:rsidRPr="00A70212">
              <w:rPr>
                <w:rFonts w:cs="Arial"/>
                <w:b/>
                <w:bCs/>
                <w:u w:val="single"/>
              </w:rPr>
              <w:t>(ALL Primary and Secondary Phases to vote)</w:t>
            </w:r>
          </w:p>
          <w:p w14:paraId="52722525" w14:textId="77777777" w:rsidR="00BB140D" w:rsidRPr="00A70212" w:rsidRDefault="00BB140D" w:rsidP="00BB140D">
            <w:pPr>
              <w:pStyle w:val="Header"/>
              <w:tabs>
                <w:tab w:val="clear" w:pos="4513"/>
                <w:tab w:val="clear" w:pos="9026"/>
                <w:tab w:val="center" w:pos="4153"/>
                <w:tab w:val="right" w:pos="8306"/>
              </w:tabs>
              <w:ind w:left="720"/>
              <w:rPr>
                <w:rFonts w:cs="Arial"/>
                <w:b/>
                <w:bCs/>
                <w:u w:val="single"/>
              </w:rPr>
            </w:pPr>
          </w:p>
          <w:p w14:paraId="0007E5CB" w14:textId="31B7987F" w:rsidR="00BB140D" w:rsidRPr="00A70212" w:rsidRDefault="00BB140D" w:rsidP="003B6121">
            <w:pPr>
              <w:pStyle w:val="Header"/>
              <w:numPr>
                <w:ilvl w:val="0"/>
                <w:numId w:val="2"/>
              </w:numPr>
              <w:ind w:hanging="486"/>
              <w:jc w:val="both"/>
              <w:rPr>
                <w:rFonts w:cs="Arial"/>
              </w:rPr>
            </w:pPr>
            <w:r w:rsidRPr="00A70212">
              <w:rPr>
                <w:rFonts w:cs="Arial"/>
                <w:b/>
              </w:rPr>
              <w:t>To agree by a vote</w:t>
            </w:r>
            <w:r w:rsidRPr="00A70212">
              <w:rPr>
                <w:rFonts w:cs="Arial"/>
              </w:rPr>
              <w:t xml:space="preserve">, to the proposal </w:t>
            </w:r>
            <w:r w:rsidR="006A5958" w:rsidRPr="00A70212">
              <w:rPr>
                <w:rFonts w:cs="Arial"/>
              </w:rPr>
              <w:t xml:space="preserve">by LA </w:t>
            </w:r>
            <w:r w:rsidR="00F46CD5" w:rsidRPr="00A70212">
              <w:rPr>
                <w:rFonts w:cs="Arial"/>
              </w:rPr>
              <w:t xml:space="preserve">Finance officers, </w:t>
            </w:r>
            <w:r w:rsidRPr="00A70212">
              <w:rPr>
                <w:rFonts w:cs="Arial"/>
              </w:rPr>
              <w:t xml:space="preserve">that </w:t>
            </w:r>
            <w:r w:rsidR="00AD773B" w:rsidRPr="00A70212">
              <w:rPr>
                <w:rFonts w:cs="Arial"/>
              </w:rPr>
              <w:t>a</w:t>
            </w:r>
            <w:r w:rsidRPr="00A70212">
              <w:rPr>
                <w:rFonts w:cs="Arial"/>
              </w:rPr>
              <w:t xml:space="preserve"> specific contingency amount </w:t>
            </w:r>
            <w:r w:rsidR="00AD773B" w:rsidRPr="00A70212">
              <w:rPr>
                <w:rFonts w:cs="Arial"/>
              </w:rPr>
              <w:t xml:space="preserve">of </w:t>
            </w:r>
            <w:r w:rsidR="00F46CD5" w:rsidRPr="00A70212">
              <w:rPr>
                <w:rFonts w:cs="Arial"/>
              </w:rPr>
              <w:t>(</w:t>
            </w:r>
            <w:r w:rsidRPr="00A70212">
              <w:rPr>
                <w:rFonts w:cs="Arial"/>
                <w:b/>
                <w:u w:val="single"/>
              </w:rPr>
              <w:t>£</w:t>
            </w:r>
            <w:r w:rsidRPr="0090555D">
              <w:rPr>
                <w:rFonts w:cs="Arial"/>
                <w:b/>
                <w:u w:val="single"/>
              </w:rPr>
              <w:t>0.</w:t>
            </w:r>
            <w:r w:rsidR="00A35F6F" w:rsidRPr="0090555D">
              <w:rPr>
                <w:rFonts w:cs="Arial"/>
                <w:b/>
                <w:u w:val="single"/>
              </w:rPr>
              <w:t>250</w:t>
            </w:r>
            <w:r w:rsidR="00046CA9" w:rsidRPr="0090555D">
              <w:rPr>
                <w:rFonts w:cs="Arial"/>
                <w:b/>
                <w:u w:val="single"/>
              </w:rPr>
              <w:t>m</w:t>
            </w:r>
            <w:r w:rsidR="00F46CD5" w:rsidRPr="00A70212">
              <w:rPr>
                <w:rFonts w:cs="Arial"/>
                <w:b/>
                <w:u w:val="single"/>
              </w:rPr>
              <w:t>)</w:t>
            </w:r>
            <w:r w:rsidR="00046CA9" w:rsidRPr="00A70212">
              <w:rPr>
                <w:rFonts w:cs="Arial"/>
              </w:rPr>
              <w:t xml:space="preserve"> should</w:t>
            </w:r>
            <w:r w:rsidRPr="00A70212">
              <w:rPr>
                <w:rFonts w:cs="Arial"/>
              </w:rPr>
              <w:t xml:space="preserve"> be set aside in support of significant pre-16 pupil growth and/or in compliance with KS1 infant class size legislation as described in </w:t>
            </w:r>
            <w:r w:rsidRPr="00A70212">
              <w:rPr>
                <w:rFonts w:cs="Arial"/>
                <w:b/>
              </w:rPr>
              <w:t xml:space="preserve">Paras </w:t>
            </w:r>
            <w:r w:rsidRPr="00C839F6">
              <w:rPr>
                <w:rFonts w:cs="Arial"/>
                <w:b/>
              </w:rPr>
              <w:t>2.</w:t>
            </w:r>
            <w:r w:rsidR="00E12DAC" w:rsidRPr="00C839F6">
              <w:rPr>
                <w:rFonts w:cs="Arial"/>
                <w:b/>
              </w:rPr>
              <w:t>1</w:t>
            </w:r>
            <w:r w:rsidR="003813F9" w:rsidRPr="00C839F6">
              <w:rPr>
                <w:rFonts w:cs="Arial"/>
                <w:b/>
              </w:rPr>
              <w:t>5</w:t>
            </w:r>
            <w:r w:rsidRPr="00C839F6">
              <w:rPr>
                <w:rFonts w:cs="Arial"/>
                <w:b/>
              </w:rPr>
              <w:t xml:space="preserve"> to 2.</w:t>
            </w:r>
            <w:r w:rsidR="003813F9" w:rsidRPr="00C839F6">
              <w:rPr>
                <w:rFonts w:cs="Arial"/>
                <w:b/>
              </w:rPr>
              <w:t>18</w:t>
            </w:r>
            <w:r w:rsidR="00AC4D62" w:rsidRPr="00A70212">
              <w:rPr>
                <w:rFonts w:cs="Arial"/>
                <w:b/>
              </w:rPr>
              <w:t xml:space="preserve">. </w:t>
            </w:r>
            <w:r w:rsidRPr="00A70212">
              <w:rPr>
                <w:rFonts w:cs="Arial"/>
                <w:b/>
              </w:rPr>
              <w:t xml:space="preserve">Further, that the </w:t>
            </w:r>
            <w:r w:rsidR="00AC4D62" w:rsidRPr="00A70212">
              <w:rPr>
                <w:rFonts w:cs="Arial"/>
                <w:b/>
              </w:rPr>
              <w:t>remaining</w:t>
            </w:r>
            <w:r w:rsidRPr="00A70212">
              <w:rPr>
                <w:rFonts w:cs="Arial"/>
                <w:b/>
              </w:rPr>
              <w:t xml:space="preserve"> Pupil Growth </w:t>
            </w:r>
            <w:r w:rsidR="00AC4D62" w:rsidRPr="00A70212">
              <w:rPr>
                <w:rFonts w:cs="Arial"/>
                <w:b/>
              </w:rPr>
              <w:t xml:space="preserve">funding </w:t>
            </w:r>
            <w:r w:rsidRPr="00A70212">
              <w:rPr>
                <w:rFonts w:cs="Arial"/>
                <w:b/>
              </w:rPr>
              <w:t>allocation be allocated to schools via the schools’ formula in 202</w:t>
            </w:r>
            <w:r w:rsidR="003408F8">
              <w:rPr>
                <w:rFonts w:cs="Arial"/>
                <w:b/>
              </w:rPr>
              <w:t>6</w:t>
            </w:r>
            <w:r w:rsidRPr="00A70212">
              <w:rPr>
                <w:rFonts w:cs="Arial"/>
                <w:b/>
              </w:rPr>
              <w:t>/2</w:t>
            </w:r>
            <w:r w:rsidR="003408F8">
              <w:rPr>
                <w:rFonts w:cs="Arial"/>
                <w:b/>
              </w:rPr>
              <w:t>7</w:t>
            </w:r>
            <w:r w:rsidRPr="00A70212">
              <w:rPr>
                <w:rFonts w:cs="Arial"/>
                <w:b/>
              </w:rPr>
              <w:t xml:space="preserve"> (£</w:t>
            </w:r>
            <w:r w:rsidR="00752431" w:rsidRPr="00A70212">
              <w:rPr>
                <w:rFonts w:cs="Arial"/>
                <w:b/>
              </w:rPr>
              <w:t>0.</w:t>
            </w:r>
            <w:r w:rsidR="00EB389D">
              <w:rPr>
                <w:rFonts w:cs="Arial"/>
                <w:b/>
              </w:rPr>
              <w:t>591</w:t>
            </w:r>
            <w:r w:rsidRPr="00A70212">
              <w:rPr>
                <w:rFonts w:cs="Arial"/>
                <w:b/>
              </w:rPr>
              <w:t xml:space="preserve">m) </w:t>
            </w:r>
            <w:r w:rsidRPr="00A70212">
              <w:rPr>
                <w:rFonts w:cs="Arial"/>
                <w:b/>
                <w:u w:val="single"/>
              </w:rPr>
              <w:t>(ALL Primary and Secondary School Phases to vote)</w:t>
            </w:r>
          </w:p>
          <w:p w14:paraId="4A075F0F" w14:textId="77777777" w:rsidR="00BB140D" w:rsidRPr="00A70212" w:rsidRDefault="00BB140D" w:rsidP="00BB140D">
            <w:pPr>
              <w:pStyle w:val="Header"/>
              <w:ind w:left="720"/>
              <w:jc w:val="both"/>
              <w:rPr>
                <w:rFonts w:cs="Arial"/>
              </w:rPr>
            </w:pPr>
          </w:p>
          <w:p w14:paraId="17D692C7" w14:textId="29324ABE" w:rsidR="00BB140D" w:rsidRPr="00C839F6" w:rsidRDefault="00BB140D" w:rsidP="00BB140D">
            <w:pPr>
              <w:pStyle w:val="Header"/>
              <w:numPr>
                <w:ilvl w:val="0"/>
                <w:numId w:val="2"/>
              </w:numPr>
              <w:jc w:val="both"/>
              <w:rPr>
                <w:rFonts w:cs="Arial"/>
              </w:rPr>
            </w:pPr>
            <w:r w:rsidRPr="00A70212">
              <w:rPr>
                <w:rFonts w:cs="Arial"/>
                <w:b/>
              </w:rPr>
              <w:t>To agree by a vote</w:t>
            </w:r>
            <w:r w:rsidRPr="00A70212">
              <w:rPr>
                <w:rFonts w:cs="Arial"/>
              </w:rPr>
              <w:t xml:space="preserve"> to support the Central Schools Services Block (CSSB) funding allocation as proposed (totalling </w:t>
            </w:r>
            <w:r w:rsidRPr="00A70212">
              <w:rPr>
                <w:rFonts w:cs="Arial"/>
                <w:b/>
              </w:rPr>
              <w:t>£</w:t>
            </w:r>
            <w:r w:rsidR="00703DB7">
              <w:rPr>
                <w:rFonts w:cs="Arial"/>
                <w:b/>
              </w:rPr>
              <w:t>1.553m</w:t>
            </w:r>
            <w:r w:rsidRPr="00A70212">
              <w:rPr>
                <w:rFonts w:cs="Arial"/>
              </w:rPr>
              <w:t xml:space="preserve"> </w:t>
            </w:r>
            <w:r w:rsidRPr="00A70212">
              <w:rPr>
                <w:rFonts w:cs="Arial"/>
                <w:b/>
                <w:bCs/>
              </w:rPr>
              <w:t>2</w:t>
            </w:r>
            <w:r w:rsidR="00B82DA0">
              <w:rPr>
                <w:rFonts w:cs="Arial"/>
                <w:b/>
                <w:bCs/>
              </w:rPr>
              <w:t>6</w:t>
            </w:r>
            <w:r w:rsidRPr="00A70212">
              <w:rPr>
                <w:rFonts w:cs="Arial"/>
                <w:b/>
                <w:bCs/>
              </w:rPr>
              <w:t>/2</w:t>
            </w:r>
            <w:r w:rsidR="00B82DA0">
              <w:rPr>
                <w:rFonts w:cs="Arial"/>
                <w:b/>
                <w:bCs/>
              </w:rPr>
              <w:t>7</w:t>
            </w:r>
            <w:r w:rsidRPr="00A70212">
              <w:rPr>
                <w:rFonts w:cs="Arial"/>
              </w:rPr>
              <w:t xml:space="preserve">) with associated services. </w:t>
            </w:r>
            <w:r w:rsidRPr="00A70212">
              <w:rPr>
                <w:rFonts w:cs="Arial"/>
                <w:b/>
              </w:rPr>
              <w:t xml:space="preserve">See Paras </w:t>
            </w:r>
            <w:r w:rsidRPr="00C839F6">
              <w:rPr>
                <w:rFonts w:cs="Arial"/>
                <w:b/>
              </w:rPr>
              <w:t>5.1 to 5.7</w:t>
            </w:r>
            <w:r w:rsidRPr="00C839F6">
              <w:rPr>
                <w:rFonts w:cs="Arial"/>
              </w:rPr>
              <w:t xml:space="preserve"> </w:t>
            </w:r>
            <w:r w:rsidRPr="00C839F6">
              <w:rPr>
                <w:rFonts w:cs="Arial"/>
                <w:b/>
                <w:u w:val="single"/>
              </w:rPr>
              <w:t>(ALL Primary and Secondary School Phases to vote)</w:t>
            </w:r>
          </w:p>
          <w:p w14:paraId="1DC9929E" w14:textId="77777777" w:rsidR="00BB140D" w:rsidRPr="00A70212" w:rsidRDefault="00BB140D" w:rsidP="00BB140D">
            <w:pPr>
              <w:pStyle w:val="ListParagraph"/>
              <w:rPr>
                <w:rFonts w:cs="Arial"/>
              </w:rPr>
            </w:pPr>
          </w:p>
          <w:p w14:paraId="590A8553" w14:textId="5D7B9878" w:rsidR="00BB140D" w:rsidRPr="00703DB7" w:rsidRDefault="00BB140D" w:rsidP="00BB140D">
            <w:pPr>
              <w:pStyle w:val="Header"/>
              <w:numPr>
                <w:ilvl w:val="0"/>
                <w:numId w:val="2"/>
              </w:numPr>
              <w:tabs>
                <w:tab w:val="clear" w:pos="4513"/>
                <w:tab w:val="clear" w:pos="9026"/>
                <w:tab w:val="center" w:pos="4153"/>
                <w:tab w:val="right" w:pos="8306"/>
              </w:tabs>
              <w:jc w:val="both"/>
              <w:rPr>
                <w:rFonts w:cs="Arial"/>
                <w:u w:val="single"/>
              </w:rPr>
            </w:pPr>
            <w:r w:rsidRPr="00703DB7">
              <w:rPr>
                <w:rFonts w:cs="Arial"/>
                <w:b/>
              </w:rPr>
              <w:t>To agree by a vote</w:t>
            </w:r>
            <w:r w:rsidRPr="00703DB7">
              <w:rPr>
                <w:rFonts w:cs="Arial"/>
              </w:rPr>
              <w:t xml:space="preserve"> </w:t>
            </w:r>
            <w:r w:rsidRPr="00703DB7">
              <w:rPr>
                <w:rFonts w:cs="Arial"/>
                <w:b/>
                <w:bCs/>
              </w:rPr>
              <w:t>to the rates to be applied against Maintained Schools funding</w:t>
            </w:r>
            <w:r w:rsidRPr="00703DB7">
              <w:rPr>
                <w:rFonts w:cs="Arial"/>
              </w:rPr>
              <w:t xml:space="preserve"> for 202</w:t>
            </w:r>
            <w:r w:rsidR="00A35F6F" w:rsidRPr="00703DB7">
              <w:rPr>
                <w:rFonts w:cs="Arial"/>
              </w:rPr>
              <w:t>6</w:t>
            </w:r>
            <w:r w:rsidRPr="00703DB7">
              <w:rPr>
                <w:rFonts w:cs="Arial"/>
              </w:rPr>
              <w:t>/2</w:t>
            </w:r>
            <w:r w:rsidR="00A35F6F" w:rsidRPr="00703DB7">
              <w:rPr>
                <w:rFonts w:cs="Arial"/>
              </w:rPr>
              <w:t>7</w:t>
            </w:r>
            <w:r w:rsidRPr="00703DB7">
              <w:rPr>
                <w:rFonts w:cs="Arial"/>
              </w:rPr>
              <w:t>, in recovery of statutory costs incurred by the Local Authority on their behalf. This item was originally agreed as a de-delegated item in 2018/19 and in subsequent years since then; and this will need to be agreed for 202</w:t>
            </w:r>
            <w:r w:rsidR="003F12BE" w:rsidRPr="00703DB7">
              <w:rPr>
                <w:rFonts w:cs="Arial"/>
              </w:rPr>
              <w:t>6</w:t>
            </w:r>
            <w:r w:rsidRPr="00703DB7">
              <w:rPr>
                <w:rFonts w:cs="Arial"/>
              </w:rPr>
              <w:t>/2</w:t>
            </w:r>
            <w:r w:rsidR="003F12BE" w:rsidRPr="00703DB7">
              <w:rPr>
                <w:rFonts w:cs="Arial"/>
              </w:rPr>
              <w:t>7</w:t>
            </w:r>
            <w:r w:rsidRPr="00703DB7">
              <w:rPr>
                <w:rFonts w:cs="Arial"/>
              </w:rPr>
              <w:t xml:space="preserve"> by Forum today.  Costs are treated as de-delegated </w:t>
            </w:r>
            <w:r w:rsidR="00601C3A" w:rsidRPr="00703DB7">
              <w:rPr>
                <w:rFonts w:cs="Arial"/>
              </w:rPr>
              <w:t xml:space="preserve">‘Education Functions’ </w:t>
            </w:r>
            <w:r w:rsidRPr="00703DB7">
              <w:rPr>
                <w:rFonts w:cs="Arial"/>
              </w:rPr>
              <w:t xml:space="preserve">through the APT and raised through </w:t>
            </w:r>
            <w:r w:rsidR="00C64775" w:rsidRPr="00703DB7">
              <w:rPr>
                <w:rFonts w:cs="Arial"/>
              </w:rPr>
              <w:t xml:space="preserve">the proposed charges </w:t>
            </w:r>
            <w:r w:rsidR="009D1502" w:rsidRPr="00703DB7">
              <w:rPr>
                <w:rFonts w:cs="Arial"/>
              </w:rPr>
              <w:t>for 202</w:t>
            </w:r>
            <w:r w:rsidR="003F12BE" w:rsidRPr="00703DB7">
              <w:rPr>
                <w:rFonts w:cs="Arial"/>
              </w:rPr>
              <w:t>6</w:t>
            </w:r>
            <w:r w:rsidR="009D1502" w:rsidRPr="00703DB7">
              <w:rPr>
                <w:rFonts w:cs="Arial"/>
              </w:rPr>
              <w:t>/2</w:t>
            </w:r>
            <w:r w:rsidR="003F12BE" w:rsidRPr="00703DB7">
              <w:rPr>
                <w:rFonts w:cs="Arial"/>
              </w:rPr>
              <w:t>7</w:t>
            </w:r>
            <w:r w:rsidR="009D1502" w:rsidRPr="00703DB7">
              <w:rPr>
                <w:rFonts w:cs="Arial"/>
              </w:rPr>
              <w:t xml:space="preserve"> </w:t>
            </w:r>
            <w:r w:rsidR="00BF6E98" w:rsidRPr="00703DB7">
              <w:rPr>
                <w:rFonts w:cs="Arial"/>
              </w:rPr>
              <w:t>- per</w:t>
            </w:r>
            <w:r w:rsidRPr="00703DB7">
              <w:rPr>
                <w:rFonts w:cs="Arial"/>
              </w:rPr>
              <w:t xml:space="preserve"> pupil for Primary and Secondary schools of </w:t>
            </w:r>
            <w:r w:rsidR="00FA7DF7" w:rsidRPr="00703DB7">
              <w:rPr>
                <w:rFonts w:cs="Arial"/>
                <w:b/>
                <w:bCs/>
              </w:rPr>
              <w:t>£</w:t>
            </w:r>
            <w:r w:rsidR="00B17BD5" w:rsidRPr="00703DB7">
              <w:rPr>
                <w:rFonts w:cs="Arial"/>
                <w:b/>
                <w:bCs/>
              </w:rPr>
              <w:t>24.</w:t>
            </w:r>
            <w:r w:rsidR="00AF30E7" w:rsidRPr="00703DB7">
              <w:rPr>
                <w:rFonts w:cs="Arial"/>
                <w:b/>
                <w:bCs/>
              </w:rPr>
              <w:t>93</w:t>
            </w:r>
            <w:r w:rsidR="00FA7DF7" w:rsidRPr="00703DB7">
              <w:rPr>
                <w:rFonts w:cs="Arial"/>
              </w:rPr>
              <w:t xml:space="preserve"> (202</w:t>
            </w:r>
            <w:r w:rsidR="00F3758F" w:rsidRPr="00703DB7">
              <w:rPr>
                <w:rFonts w:cs="Arial"/>
              </w:rPr>
              <w:t>5</w:t>
            </w:r>
            <w:r w:rsidR="00FA7DF7" w:rsidRPr="00703DB7">
              <w:rPr>
                <w:rFonts w:cs="Arial"/>
              </w:rPr>
              <w:t>/2</w:t>
            </w:r>
            <w:r w:rsidR="00F3758F" w:rsidRPr="00703DB7">
              <w:rPr>
                <w:rFonts w:cs="Arial"/>
              </w:rPr>
              <w:t>6</w:t>
            </w:r>
            <w:r w:rsidR="00FA7DF7" w:rsidRPr="00703DB7">
              <w:rPr>
                <w:rFonts w:cs="Arial"/>
              </w:rPr>
              <w:t xml:space="preserve"> </w:t>
            </w:r>
            <w:r w:rsidRPr="00703DB7">
              <w:rPr>
                <w:rFonts w:cs="Arial"/>
              </w:rPr>
              <w:t>£2</w:t>
            </w:r>
            <w:r w:rsidR="00F3758F" w:rsidRPr="00703DB7">
              <w:rPr>
                <w:rFonts w:cs="Arial"/>
              </w:rPr>
              <w:t>4.20</w:t>
            </w:r>
            <w:r w:rsidR="00FA7DF7" w:rsidRPr="00703DB7">
              <w:rPr>
                <w:rFonts w:cs="Arial"/>
              </w:rPr>
              <w:t>)</w:t>
            </w:r>
            <w:r w:rsidRPr="00703DB7">
              <w:rPr>
                <w:rFonts w:cs="Arial"/>
              </w:rPr>
              <w:t xml:space="preserve">; </w:t>
            </w:r>
            <w:r w:rsidR="00FA7DF7" w:rsidRPr="00703DB7">
              <w:rPr>
                <w:rFonts w:cs="Arial"/>
                <w:b/>
                <w:bCs/>
              </w:rPr>
              <w:t>£</w:t>
            </w:r>
            <w:r w:rsidR="00830255" w:rsidRPr="00703DB7">
              <w:rPr>
                <w:rFonts w:cs="Arial"/>
                <w:b/>
                <w:bCs/>
              </w:rPr>
              <w:t>4</w:t>
            </w:r>
            <w:r w:rsidR="00EF2CFF" w:rsidRPr="00703DB7">
              <w:rPr>
                <w:rFonts w:cs="Arial"/>
                <w:b/>
                <w:bCs/>
              </w:rPr>
              <w:t>9.77</w:t>
            </w:r>
            <w:r w:rsidR="00FA7DF7" w:rsidRPr="00703DB7">
              <w:rPr>
                <w:rFonts w:cs="Arial"/>
              </w:rPr>
              <w:t xml:space="preserve"> (202</w:t>
            </w:r>
            <w:r w:rsidR="00EF2CFF" w:rsidRPr="00703DB7">
              <w:rPr>
                <w:rFonts w:cs="Arial"/>
              </w:rPr>
              <w:t>5</w:t>
            </w:r>
            <w:r w:rsidR="00FA7DF7" w:rsidRPr="00703DB7">
              <w:rPr>
                <w:rFonts w:cs="Arial"/>
              </w:rPr>
              <w:t>/2</w:t>
            </w:r>
            <w:r w:rsidR="00EF2CFF" w:rsidRPr="00703DB7">
              <w:rPr>
                <w:rFonts w:cs="Arial"/>
              </w:rPr>
              <w:t>6</w:t>
            </w:r>
            <w:r w:rsidR="00FA7DF7" w:rsidRPr="00703DB7">
              <w:rPr>
                <w:rFonts w:cs="Arial"/>
              </w:rPr>
              <w:t xml:space="preserve"> </w:t>
            </w:r>
            <w:r w:rsidRPr="00703DB7">
              <w:rPr>
                <w:rFonts w:cs="Arial"/>
              </w:rPr>
              <w:t>£4</w:t>
            </w:r>
            <w:r w:rsidR="00AF30E7" w:rsidRPr="00703DB7">
              <w:rPr>
                <w:rFonts w:cs="Arial"/>
              </w:rPr>
              <w:t>8.32</w:t>
            </w:r>
            <w:r w:rsidR="00FA7DF7" w:rsidRPr="00703DB7">
              <w:rPr>
                <w:rFonts w:cs="Arial"/>
              </w:rPr>
              <w:t>)</w:t>
            </w:r>
            <w:r w:rsidRPr="00703DB7">
              <w:rPr>
                <w:rFonts w:cs="Arial"/>
              </w:rPr>
              <w:t xml:space="preserve"> per Place for Special schools; </w:t>
            </w:r>
            <w:r w:rsidR="00FA7DF7" w:rsidRPr="00703DB7">
              <w:rPr>
                <w:rFonts w:cs="Arial"/>
                <w:b/>
                <w:bCs/>
              </w:rPr>
              <w:t>£</w:t>
            </w:r>
            <w:r w:rsidR="00830255" w:rsidRPr="00703DB7">
              <w:rPr>
                <w:rFonts w:cs="Arial"/>
                <w:b/>
                <w:bCs/>
              </w:rPr>
              <w:t>4</w:t>
            </w:r>
            <w:r w:rsidR="00EF2CFF" w:rsidRPr="00703DB7">
              <w:rPr>
                <w:rFonts w:cs="Arial"/>
                <w:b/>
                <w:bCs/>
              </w:rPr>
              <w:t>9.77</w:t>
            </w:r>
            <w:r w:rsidR="00FA7DF7" w:rsidRPr="00703DB7">
              <w:rPr>
                <w:rFonts w:cs="Arial"/>
              </w:rPr>
              <w:t xml:space="preserve"> (202</w:t>
            </w:r>
            <w:r w:rsidR="00EF2CFF" w:rsidRPr="00703DB7">
              <w:rPr>
                <w:rFonts w:cs="Arial"/>
              </w:rPr>
              <w:t>5</w:t>
            </w:r>
            <w:r w:rsidR="00FA7DF7" w:rsidRPr="00703DB7">
              <w:rPr>
                <w:rFonts w:cs="Arial"/>
              </w:rPr>
              <w:t>/2</w:t>
            </w:r>
            <w:r w:rsidR="00EF2CFF" w:rsidRPr="00703DB7">
              <w:rPr>
                <w:rFonts w:cs="Arial"/>
              </w:rPr>
              <w:t>6</w:t>
            </w:r>
            <w:r w:rsidR="00FA7DF7" w:rsidRPr="00703DB7">
              <w:rPr>
                <w:rFonts w:cs="Arial"/>
              </w:rPr>
              <w:t xml:space="preserve"> </w:t>
            </w:r>
            <w:r w:rsidRPr="00703DB7">
              <w:rPr>
                <w:rFonts w:cs="Arial"/>
              </w:rPr>
              <w:t>£4</w:t>
            </w:r>
            <w:r w:rsidR="00EF2CFF" w:rsidRPr="00703DB7">
              <w:rPr>
                <w:rFonts w:cs="Arial"/>
              </w:rPr>
              <w:t>8.32</w:t>
            </w:r>
            <w:r w:rsidR="00FA7DF7" w:rsidRPr="00703DB7">
              <w:rPr>
                <w:rFonts w:cs="Arial"/>
              </w:rPr>
              <w:t>)</w:t>
            </w:r>
            <w:r w:rsidRPr="00703DB7">
              <w:rPr>
                <w:rFonts w:cs="Arial"/>
              </w:rPr>
              <w:t xml:space="preserve"> for AP Places; and </w:t>
            </w:r>
            <w:r w:rsidR="00FA7DF7" w:rsidRPr="00703DB7">
              <w:rPr>
                <w:rFonts w:cs="Arial"/>
                <w:b/>
                <w:bCs/>
              </w:rPr>
              <w:t>£</w:t>
            </w:r>
            <w:r w:rsidR="000739B2" w:rsidRPr="00703DB7">
              <w:rPr>
                <w:rFonts w:cs="Arial"/>
                <w:b/>
                <w:bCs/>
              </w:rPr>
              <w:t>2</w:t>
            </w:r>
            <w:r w:rsidR="00553296" w:rsidRPr="00703DB7">
              <w:rPr>
                <w:rFonts w:cs="Arial"/>
                <w:b/>
                <w:bCs/>
              </w:rPr>
              <w:t>2.50</w:t>
            </w:r>
            <w:r w:rsidR="00FA7DF7" w:rsidRPr="00703DB7">
              <w:rPr>
                <w:rFonts w:cs="Arial"/>
              </w:rPr>
              <w:t xml:space="preserve"> (202</w:t>
            </w:r>
            <w:r w:rsidR="00EF2CFF" w:rsidRPr="00703DB7">
              <w:rPr>
                <w:rFonts w:cs="Arial"/>
              </w:rPr>
              <w:t>5</w:t>
            </w:r>
            <w:r w:rsidR="00FA7DF7" w:rsidRPr="00703DB7">
              <w:rPr>
                <w:rFonts w:cs="Arial"/>
              </w:rPr>
              <w:t>/2</w:t>
            </w:r>
            <w:r w:rsidR="00EF2CFF" w:rsidRPr="00703DB7">
              <w:rPr>
                <w:rFonts w:cs="Arial"/>
              </w:rPr>
              <w:t>6</w:t>
            </w:r>
            <w:r w:rsidR="00FA7DF7" w:rsidRPr="00703DB7">
              <w:rPr>
                <w:rFonts w:cs="Arial"/>
              </w:rPr>
              <w:t xml:space="preserve"> </w:t>
            </w:r>
            <w:r w:rsidRPr="00703DB7">
              <w:rPr>
                <w:rFonts w:cs="Arial"/>
              </w:rPr>
              <w:t>£21.</w:t>
            </w:r>
            <w:r w:rsidR="00EF2CFF" w:rsidRPr="00703DB7">
              <w:rPr>
                <w:rFonts w:cs="Arial"/>
              </w:rPr>
              <w:t>84</w:t>
            </w:r>
            <w:r w:rsidR="00FA7DF7" w:rsidRPr="00703DB7">
              <w:rPr>
                <w:rFonts w:cs="Arial"/>
              </w:rPr>
              <w:t>)</w:t>
            </w:r>
            <w:r w:rsidRPr="00703DB7">
              <w:rPr>
                <w:rFonts w:cs="Arial"/>
              </w:rPr>
              <w:t xml:space="preserve"> per PTE place at </w:t>
            </w:r>
            <w:r w:rsidRPr="00703DB7">
              <w:rPr>
                <w:rFonts w:cs="Arial"/>
              </w:rPr>
              <w:lastRenderedPageBreak/>
              <w:t xml:space="preserve">Nursery schools. </w:t>
            </w:r>
            <w:r w:rsidRPr="00703DB7">
              <w:rPr>
                <w:rFonts w:cs="Arial"/>
                <w:b/>
              </w:rPr>
              <w:t xml:space="preserve">See Paras </w:t>
            </w:r>
            <w:r w:rsidRPr="00C839F6">
              <w:rPr>
                <w:rFonts w:cs="Arial"/>
                <w:b/>
              </w:rPr>
              <w:t>6.1 to 6.3</w:t>
            </w:r>
            <w:r w:rsidRPr="00703DB7">
              <w:rPr>
                <w:rFonts w:cs="Arial"/>
                <w:b/>
              </w:rPr>
              <w:t xml:space="preserve"> </w:t>
            </w:r>
            <w:r w:rsidRPr="00703DB7">
              <w:rPr>
                <w:rFonts w:cs="Arial"/>
                <w:b/>
                <w:u w:val="single"/>
              </w:rPr>
              <w:t>(Maintained Schools to vote by phase as required, and including Primary; Secondary; Special/AP and Maintained Nursery Phases)</w:t>
            </w:r>
          </w:p>
          <w:p w14:paraId="03A99766" w14:textId="77777777" w:rsidR="00BB140D" w:rsidRPr="00703DB7" w:rsidRDefault="00BB140D" w:rsidP="00BB140D">
            <w:pPr>
              <w:pStyle w:val="ListParagraph"/>
              <w:rPr>
                <w:rFonts w:cs="Arial"/>
                <w:u w:val="single"/>
              </w:rPr>
            </w:pPr>
          </w:p>
          <w:p w14:paraId="1C21DA28" w14:textId="6D2DDBC9" w:rsidR="00BB140D" w:rsidRPr="00703DB7" w:rsidRDefault="00BB140D" w:rsidP="00BB140D">
            <w:pPr>
              <w:pStyle w:val="Header"/>
              <w:numPr>
                <w:ilvl w:val="0"/>
                <w:numId w:val="2"/>
              </w:numPr>
              <w:tabs>
                <w:tab w:val="clear" w:pos="4513"/>
                <w:tab w:val="clear" w:pos="9026"/>
                <w:tab w:val="center" w:pos="4153"/>
                <w:tab w:val="right" w:pos="8306"/>
              </w:tabs>
              <w:jc w:val="both"/>
              <w:rPr>
                <w:rFonts w:cs="Arial"/>
              </w:rPr>
            </w:pPr>
            <w:r w:rsidRPr="00703DB7">
              <w:rPr>
                <w:rFonts w:cs="Arial"/>
                <w:b/>
              </w:rPr>
              <w:t>To agree, by a vote</w:t>
            </w:r>
            <w:r w:rsidRPr="00703DB7">
              <w:rPr>
                <w:rFonts w:cs="Arial"/>
              </w:rPr>
              <w:t xml:space="preserve"> </w:t>
            </w:r>
            <w:r w:rsidRPr="00703DB7">
              <w:rPr>
                <w:rFonts w:cs="Arial"/>
                <w:b/>
                <w:bCs/>
              </w:rPr>
              <w:t>of the Maintained Schools Sector only</w:t>
            </w:r>
            <w:r w:rsidRPr="00703DB7">
              <w:rPr>
                <w:rFonts w:cs="Arial"/>
              </w:rPr>
              <w:t>, the basis for and, de-delegation of specific central services as required in</w:t>
            </w:r>
            <w:r w:rsidRPr="00703DB7">
              <w:rPr>
                <w:rFonts w:cs="Arial"/>
                <w:b/>
              </w:rPr>
              <w:t xml:space="preserve"> paras </w:t>
            </w:r>
            <w:r w:rsidRPr="00C839F6">
              <w:rPr>
                <w:rFonts w:cs="Arial"/>
                <w:b/>
              </w:rPr>
              <w:t>6.6 to 6.7</w:t>
            </w:r>
            <w:r w:rsidRPr="00703DB7">
              <w:rPr>
                <w:rFonts w:cs="Arial"/>
                <w:b/>
              </w:rPr>
              <w:t xml:space="preserve"> Items A to </w:t>
            </w:r>
            <w:r w:rsidR="001F2339" w:rsidRPr="00703DB7">
              <w:rPr>
                <w:rFonts w:cs="Arial"/>
                <w:b/>
              </w:rPr>
              <w:t>E</w:t>
            </w:r>
            <w:r w:rsidRPr="00703DB7">
              <w:rPr>
                <w:rFonts w:cs="Arial"/>
              </w:rPr>
              <w:t>, to be pooled centrally by the local authority to provide a service to all ‘</w:t>
            </w:r>
            <w:r w:rsidRPr="00703DB7">
              <w:rPr>
                <w:rFonts w:cs="Arial"/>
                <w:b/>
              </w:rPr>
              <w:t>maintained</w:t>
            </w:r>
            <w:r w:rsidRPr="00703DB7">
              <w:rPr>
                <w:rFonts w:cs="Arial"/>
              </w:rPr>
              <w:t xml:space="preserve">’ schools. </w:t>
            </w:r>
            <w:r w:rsidRPr="00703DB7">
              <w:rPr>
                <w:rFonts w:cs="Arial"/>
                <w:b/>
                <w:u w:val="single"/>
              </w:rPr>
              <w:t>(Note* Maintained Primary and Secondary Schools Only</w:t>
            </w:r>
            <w:r w:rsidR="00D5436A" w:rsidRPr="00703DB7">
              <w:rPr>
                <w:rFonts w:cs="Arial"/>
                <w:b/>
                <w:u w:val="single"/>
              </w:rPr>
              <w:t>,</w:t>
            </w:r>
            <w:r w:rsidRPr="00703DB7">
              <w:rPr>
                <w:rFonts w:cs="Arial"/>
                <w:b/>
                <w:u w:val="single"/>
              </w:rPr>
              <w:t xml:space="preserve"> to vote by phase, as necessary across Items A to </w:t>
            </w:r>
            <w:proofErr w:type="gramStart"/>
            <w:r w:rsidR="00BA0BCD" w:rsidRPr="00703DB7">
              <w:rPr>
                <w:rFonts w:cs="Arial"/>
                <w:b/>
                <w:u w:val="single"/>
              </w:rPr>
              <w:t>D</w:t>
            </w:r>
            <w:r w:rsidRPr="00703DB7">
              <w:rPr>
                <w:rFonts w:cs="Arial"/>
                <w:b/>
                <w:u w:val="single"/>
              </w:rPr>
              <w:t>;  and</w:t>
            </w:r>
            <w:proofErr w:type="gramEnd"/>
            <w:r w:rsidRPr="00703DB7">
              <w:rPr>
                <w:rFonts w:cs="Arial"/>
                <w:b/>
                <w:u w:val="single"/>
              </w:rPr>
              <w:t xml:space="preserve"> for Item </w:t>
            </w:r>
            <w:r w:rsidR="00BA0BCD" w:rsidRPr="00703DB7">
              <w:rPr>
                <w:rFonts w:cs="Arial"/>
                <w:b/>
                <w:u w:val="single"/>
              </w:rPr>
              <w:t>E</w:t>
            </w:r>
            <w:r w:rsidRPr="00703DB7">
              <w:rPr>
                <w:rFonts w:cs="Arial"/>
                <w:b/>
                <w:u w:val="single"/>
              </w:rPr>
              <w:t xml:space="preserve"> (School Improvement services) – vote also to include Special/AP and Maintained Nursery Schools)</w:t>
            </w:r>
          </w:p>
          <w:p w14:paraId="209F77CB" w14:textId="20C370C7" w:rsidR="000D7A65" w:rsidRPr="00A70212" w:rsidRDefault="000D7A65" w:rsidP="0048445B">
            <w:pPr>
              <w:pStyle w:val="Header"/>
              <w:tabs>
                <w:tab w:val="clear" w:pos="4513"/>
                <w:tab w:val="clear" w:pos="9026"/>
                <w:tab w:val="center" w:pos="4153"/>
                <w:tab w:val="right" w:pos="8306"/>
              </w:tabs>
              <w:rPr>
                <w:rFonts w:cs="Arial"/>
              </w:rPr>
            </w:pPr>
          </w:p>
          <w:bookmarkEnd w:id="1"/>
          <w:p w14:paraId="70E98533" w14:textId="77777777" w:rsidR="0048445B" w:rsidRPr="00A70212" w:rsidRDefault="0048445B" w:rsidP="0048445B">
            <w:pPr>
              <w:pStyle w:val="Header"/>
              <w:tabs>
                <w:tab w:val="clear" w:pos="4513"/>
                <w:tab w:val="clear" w:pos="9026"/>
                <w:tab w:val="center" w:pos="4153"/>
                <w:tab w:val="right" w:pos="8306"/>
              </w:tabs>
              <w:rPr>
                <w:rFonts w:cs="Arial"/>
                <w:b/>
                <w:u w:val="single"/>
              </w:rPr>
            </w:pPr>
            <w:r w:rsidRPr="00A70212">
              <w:rPr>
                <w:rFonts w:cs="Arial"/>
                <w:b/>
                <w:u w:val="single"/>
              </w:rPr>
              <w:t>FINAL OUTCOME FOR NOTING</w:t>
            </w:r>
          </w:p>
          <w:p w14:paraId="70E98534" w14:textId="77777777" w:rsidR="0048445B" w:rsidRPr="00A70212" w:rsidRDefault="0048445B" w:rsidP="0048445B">
            <w:pPr>
              <w:pStyle w:val="Header"/>
              <w:tabs>
                <w:tab w:val="clear" w:pos="4513"/>
                <w:tab w:val="clear" w:pos="9026"/>
                <w:tab w:val="center" w:pos="4153"/>
                <w:tab w:val="right" w:pos="8306"/>
              </w:tabs>
              <w:rPr>
                <w:rFonts w:cs="Arial"/>
              </w:rPr>
            </w:pPr>
          </w:p>
          <w:p w14:paraId="7BC30D90" w14:textId="22367E7C" w:rsidR="004C0149" w:rsidRPr="004C0149" w:rsidRDefault="0048445B" w:rsidP="006965E6">
            <w:pPr>
              <w:pStyle w:val="ListParagraph"/>
              <w:numPr>
                <w:ilvl w:val="0"/>
                <w:numId w:val="2"/>
              </w:numPr>
              <w:jc w:val="both"/>
            </w:pPr>
            <w:r w:rsidRPr="00A70212">
              <w:rPr>
                <w:rFonts w:cs="Arial"/>
              </w:rPr>
              <w:t>Schools Forum note the intention of the Local Authority to submit the final APT for the 20</w:t>
            </w:r>
            <w:r w:rsidR="001A2600" w:rsidRPr="00A70212">
              <w:rPr>
                <w:rFonts w:cs="Arial"/>
              </w:rPr>
              <w:t>2</w:t>
            </w:r>
            <w:r w:rsidR="004E051F">
              <w:rPr>
                <w:rFonts w:cs="Arial"/>
              </w:rPr>
              <w:t>6</w:t>
            </w:r>
            <w:r w:rsidRPr="00A70212">
              <w:rPr>
                <w:rFonts w:cs="Arial"/>
              </w:rPr>
              <w:t>/</w:t>
            </w:r>
            <w:r w:rsidR="002940E9" w:rsidRPr="00A70212">
              <w:rPr>
                <w:rFonts w:cs="Arial"/>
              </w:rPr>
              <w:t>2</w:t>
            </w:r>
            <w:r w:rsidR="004E051F">
              <w:rPr>
                <w:rFonts w:cs="Arial"/>
              </w:rPr>
              <w:t>7</w:t>
            </w:r>
            <w:r w:rsidRPr="00A70212">
              <w:rPr>
                <w:rFonts w:cs="Arial"/>
              </w:rPr>
              <w:t xml:space="preserve"> schools</w:t>
            </w:r>
            <w:r w:rsidR="0028184E" w:rsidRPr="00A70212">
              <w:rPr>
                <w:rFonts w:cs="Arial"/>
              </w:rPr>
              <w:t>’</w:t>
            </w:r>
            <w:r w:rsidRPr="00A70212">
              <w:rPr>
                <w:rFonts w:cs="Arial"/>
              </w:rPr>
              <w:t xml:space="preserve"> formula funding</w:t>
            </w:r>
            <w:r w:rsidR="00AF0F26" w:rsidRPr="00A70212">
              <w:rPr>
                <w:rFonts w:cs="Arial"/>
              </w:rPr>
              <w:t xml:space="preserve"> to the DfE</w:t>
            </w:r>
            <w:r w:rsidR="005F24D1" w:rsidRPr="00A70212">
              <w:rPr>
                <w:rFonts w:cs="Arial"/>
              </w:rPr>
              <w:t>,</w:t>
            </w:r>
            <w:r w:rsidRPr="00A70212">
              <w:rPr>
                <w:rFonts w:cs="Arial"/>
              </w:rPr>
              <w:t xml:space="preserve"> by the deadline of </w:t>
            </w:r>
            <w:r w:rsidR="00C656FE">
              <w:rPr>
                <w:rFonts w:cs="Arial"/>
              </w:rPr>
              <w:t>22nd</w:t>
            </w:r>
            <w:r w:rsidR="00921C17" w:rsidRPr="00A70212">
              <w:rPr>
                <w:rFonts w:cs="Arial"/>
              </w:rPr>
              <w:t xml:space="preserve"> January 202</w:t>
            </w:r>
            <w:r w:rsidR="004E051F">
              <w:rPr>
                <w:rFonts w:cs="Arial"/>
              </w:rPr>
              <w:t>6</w:t>
            </w:r>
            <w:r w:rsidRPr="00A70212">
              <w:rPr>
                <w:rFonts w:cs="Arial"/>
              </w:rPr>
              <w:t>.</w:t>
            </w:r>
          </w:p>
          <w:p w14:paraId="70E98536" w14:textId="09E39B22" w:rsidR="00A4722A" w:rsidRPr="00A70212" w:rsidRDefault="0048445B" w:rsidP="004C0149">
            <w:pPr>
              <w:jc w:val="both"/>
            </w:pPr>
            <w:r w:rsidRPr="004C0149">
              <w:rPr>
                <w:rFonts w:cs="Arial"/>
              </w:rPr>
              <w:t xml:space="preserve"> </w:t>
            </w:r>
            <w:bookmarkEnd w:id="2"/>
          </w:p>
        </w:tc>
      </w:tr>
      <w:tr w:rsidR="00C12866" w:rsidRPr="001F519D" w14:paraId="70E9853D" w14:textId="77777777" w:rsidTr="7A484698">
        <w:trPr>
          <w:trHeight w:val="397"/>
        </w:trPr>
        <w:tc>
          <w:tcPr>
            <w:tcW w:w="2284" w:type="dxa"/>
            <w:vAlign w:val="center"/>
          </w:tcPr>
          <w:p w14:paraId="70E98538" w14:textId="77777777" w:rsidR="00C12866" w:rsidRPr="001F519D" w:rsidRDefault="000435FC" w:rsidP="00C12866">
            <w:r w:rsidRPr="001F519D">
              <w:lastRenderedPageBreak/>
              <w:t>Appendices</w:t>
            </w:r>
          </w:p>
          <w:p w14:paraId="70E98539" w14:textId="77777777" w:rsidR="000435FC" w:rsidRPr="001F519D" w:rsidRDefault="000435FC" w:rsidP="00C12866">
            <w:pPr>
              <w:rPr>
                <w:sz w:val="16"/>
                <w:szCs w:val="16"/>
              </w:rPr>
            </w:pPr>
            <w:r w:rsidRPr="001F519D">
              <w:rPr>
                <w:sz w:val="16"/>
                <w:szCs w:val="16"/>
              </w:rPr>
              <w:t>(to be attached)</w:t>
            </w:r>
          </w:p>
        </w:tc>
        <w:tc>
          <w:tcPr>
            <w:tcW w:w="7571" w:type="dxa"/>
            <w:vAlign w:val="center"/>
          </w:tcPr>
          <w:p w14:paraId="7C8FD4A2" w14:textId="2D1746D7" w:rsidR="00422756" w:rsidRPr="00B966C1" w:rsidRDefault="00422756" w:rsidP="00ED3829">
            <w:r w:rsidRPr="00B966C1">
              <w:t>Appendix 1</w:t>
            </w:r>
            <w:r w:rsidR="00E5599B" w:rsidRPr="00B966C1">
              <w:t>-Detailed analysis of Schools Block Funding between 20</w:t>
            </w:r>
            <w:r w:rsidR="00064C85" w:rsidRPr="00B966C1">
              <w:t>2</w:t>
            </w:r>
            <w:r w:rsidR="004E051F">
              <w:t>5</w:t>
            </w:r>
            <w:r w:rsidR="00E5599B" w:rsidRPr="00B966C1">
              <w:t>/2</w:t>
            </w:r>
            <w:r w:rsidR="004E051F">
              <w:t>6</w:t>
            </w:r>
            <w:r w:rsidR="00E5599B" w:rsidRPr="00B966C1">
              <w:t xml:space="preserve"> and 202</w:t>
            </w:r>
            <w:r w:rsidR="004E051F">
              <w:t>6</w:t>
            </w:r>
            <w:r w:rsidR="00E5599B" w:rsidRPr="00B966C1">
              <w:t>/2</w:t>
            </w:r>
            <w:r w:rsidR="004E051F">
              <w:t>7</w:t>
            </w:r>
          </w:p>
          <w:p w14:paraId="2904A93F" w14:textId="1750DB09" w:rsidR="0001296C" w:rsidRPr="00B966C1" w:rsidRDefault="00A351D3" w:rsidP="00ED3829">
            <w:r w:rsidRPr="00B966C1">
              <w:t xml:space="preserve">Appendix </w:t>
            </w:r>
            <w:r w:rsidR="00E5599B" w:rsidRPr="00B966C1">
              <w:t>2</w:t>
            </w:r>
            <w:r w:rsidR="0001296C" w:rsidRPr="00B966C1">
              <w:t>A</w:t>
            </w:r>
            <w:r w:rsidRPr="00B966C1">
              <w:t xml:space="preserve"> </w:t>
            </w:r>
            <w:r w:rsidR="00C14295" w:rsidRPr="00B966C1">
              <w:t xml:space="preserve">–Draft </w:t>
            </w:r>
            <w:r w:rsidR="009A6C3E" w:rsidRPr="00B966C1">
              <w:t xml:space="preserve">APT </w:t>
            </w:r>
            <w:r w:rsidR="00B674B4" w:rsidRPr="00B966C1">
              <w:t>20</w:t>
            </w:r>
            <w:r w:rsidR="00BD4257" w:rsidRPr="00B966C1">
              <w:t>2</w:t>
            </w:r>
            <w:r w:rsidR="004E051F">
              <w:t>6</w:t>
            </w:r>
            <w:r w:rsidR="00B674B4" w:rsidRPr="00B966C1">
              <w:t>/</w:t>
            </w:r>
            <w:r w:rsidR="002940E9" w:rsidRPr="00B966C1">
              <w:t>2</w:t>
            </w:r>
            <w:r w:rsidR="004E051F">
              <w:t>7</w:t>
            </w:r>
            <w:r w:rsidR="00B01EBB" w:rsidRPr="00B966C1">
              <w:t xml:space="preserve"> </w:t>
            </w:r>
            <w:r w:rsidRPr="00B966C1">
              <w:t xml:space="preserve">Pro Forma </w:t>
            </w:r>
            <w:r w:rsidR="008D27BD" w:rsidRPr="00B966C1">
              <w:t>‘</w:t>
            </w:r>
            <w:r w:rsidR="0001296C" w:rsidRPr="00B966C1">
              <w:t>Model 1</w:t>
            </w:r>
            <w:r w:rsidR="008D27BD" w:rsidRPr="00B966C1">
              <w:t>’</w:t>
            </w:r>
            <w:r w:rsidR="0001296C" w:rsidRPr="00B966C1">
              <w:t xml:space="preserve"> </w:t>
            </w:r>
            <w:r w:rsidR="00994C5B" w:rsidRPr="00B966C1">
              <w:t xml:space="preserve">DfE submission (APT) </w:t>
            </w:r>
            <w:r w:rsidR="0001296C" w:rsidRPr="00B966C1">
              <w:t>applying a 0.5% Schools Block transfer to High Needs requiring a decision by Forum</w:t>
            </w:r>
            <w:r w:rsidR="00BB344C" w:rsidRPr="00B966C1">
              <w:t xml:space="preserve"> on choice of model 1 or 2</w:t>
            </w:r>
          </w:p>
          <w:p w14:paraId="2431DBA1" w14:textId="3DD0E951" w:rsidR="008D27BD" w:rsidRPr="00B966C1" w:rsidRDefault="008D27BD" w:rsidP="008D27BD">
            <w:r>
              <w:t xml:space="preserve">Appendix </w:t>
            </w:r>
            <w:r w:rsidR="005A099E">
              <w:t>2</w:t>
            </w:r>
            <w:r w:rsidR="0FA0840C">
              <w:t>B</w:t>
            </w:r>
            <w:r>
              <w:t xml:space="preserve"> Draft APT 202</w:t>
            </w:r>
            <w:r w:rsidR="00613A33">
              <w:t>6</w:t>
            </w:r>
            <w:r>
              <w:t>/2</w:t>
            </w:r>
            <w:r w:rsidR="00613A33">
              <w:t>7</w:t>
            </w:r>
            <w:r>
              <w:t xml:space="preserve"> Pro Forma </w:t>
            </w:r>
            <w:r w:rsidR="00AD74EF">
              <w:t>‘</w:t>
            </w:r>
            <w:r>
              <w:t>Model 2</w:t>
            </w:r>
            <w:r w:rsidR="00AD74EF">
              <w:t>’</w:t>
            </w:r>
            <w:r>
              <w:t xml:space="preserve"> DfE submission (APT normal full Schools Block allocation requiring a decision by Forum on choice of model 1 or 2.</w:t>
            </w:r>
          </w:p>
          <w:p w14:paraId="70E9853C" w14:textId="716F1826" w:rsidR="00655106" w:rsidRPr="00B966C1" w:rsidRDefault="00784948" w:rsidP="005A099E">
            <w:r w:rsidRPr="00B966C1">
              <w:t xml:space="preserve">Appendix </w:t>
            </w:r>
            <w:r w:rsidR="005A099E" w:rsidRPr="00B966C1">
              <w:t>3</w:t>
            </w:r>
            <w:r w:rsidRPr="00B966C1">
              <w:t xml:space="preserve"> </w:t>
            </w:r>
            <w:r w:rsidR="00F47300" w:rsidRPr="00B966C1">
              <w:t>–</w:t>
            </w:r>
            <w:r w:rsidRPr="00B966C1">
              <w:t xml:space="preserve"> </w:t>
            </w:r>
            <w:r w:rsidR="002D52A3">
              <w:t xml:space="preserve">Funding </w:t>
            </w:r>
            <w:r w:rsidR="00F47300" w:rsidRPr="00B966C1">
              <w:t xml:space="preserve">Model Variations </w:t>
            </w:r>
            <w:r w:rsidR="00A02E46">
              <w:t xml:space="preserve">at Post MFG level </w:t>
            </w:r>
            <w:r w:rsidR="00F47300" w:rsidRPr="00B966C1">
              <w:t xml:space="preserve">– </w:t>
            </w:r>
            <w:r w:rsidR="001313F0">
              <w:t>NFF Valu</w:t>
            </w:r>
            <w:r w:rsidR="002141D4">
              <w:t>es</w:t>
            </w:r>
            <w:r w:rsidR="00A02E46">
              <w:t xml:space="preserve"> applied</w:t>
            </w:r>
            <w:r w:rsidR="00CC28F2">
              <w:t>;</w:t>
            </w:r>
            <w:r w:rsidR="001313F0">
              <w:t xml:space="preserve"> </w:t>
            </w:r>
            <w:r w:rsidR="006C2CAA">
              <w:t xml:space="preserve">and </w:t>
            </w:r>
            <w:r w:rsidR="002141D4">
              <w:t xml:space="preserve">Maintained </w:t>
            </w:r>
            <w:r w:rsidR="00F47300" w:rsidRPr="00B966C1">
              <w:t xml:space="preserve">School </w:t>
            </w:r>
            <w:r w:rsidR="005A099E" w:rsidRPr="00B966C1">
              <w:t xml:space="preserve">de-delegation </w:t>
            </w:r>
            <w:r w:rsidR="00A02E46">
              <w:t>reductions</w:t>
            </w:r>
            <w:r w:rsidR="00CC28F2">
              <w:t xml:space="preserve"> </w:t>
            </w:r>
            <w:r w:rsidR="001313F0">
              <w:t xml:space="preserve">and </w:t>
            </w:r>
            <w:r w:rsidR="00CC28F2">
              <w:t xml:space="preserve">all school </w:t>
            </w:r>
            <w:r w:rsidR="001313F0">
              <w:t xml:space="preserve">NNDR </w:t>
            </w:r>
            <w:r w:rsidR="00CC28F2">
              <w:t>reductions.</w:t>
            </w:r>
          </w:p>
        </w:tc>
      </w:tr>
      <w:tr w:rsidR="00C12866" w:rsidRPr="001F519D" w14:paraId="70E98542" w14:textId="77777777" w:rsidTr="7A484698">
        <w:trPr>
          <w:trHeight w:val="397"/>
        </w:trPr>
        <w:tc>
          <w:tcPr>
            <w:tcW w:w="2284" w:type="dxa"/>
            <w:vAlign w:val="center"/>
          </w:tcPr>
          <w:p w14:paraId="70E9853E" w14:textId="77777777" w:rsidR="000435FC" w:rsidRPr="001F519D" w:rsidRDefault="000435FC" w:rsidP="00C12866">
            <w:r w:rsidRPr="001F519D">
              <w:t xml:space="preserve">Background Papers </w:t>
            </w:r>
          </w:p>
          <w:p w14:paraId="70E9853F" w14:textId="77777777" w:rsidR="00C12866" w:rsidRPr="001F519D" w:rsidRDefault="000435FC" w:rsidP="00C12866">
            <w:r w:rsidRPr="001F519D">
              <w:rPr>
                <w:sz w:val="16"/>
                <w:szCs w:val="16"/>
              </w:rPr>
              <w:t>(available on request)</w:t>
            </w:r>
          </w:p>
        </w:tc>
        <w:tc>
          <w:tcPr>
            <w:tcW w:w="7571" w:type="dxa"/>
            <w:vAlign w:val="center"/>
          </w:tcPr>
          <w:p w14:paraId="70E98540" w14:textId="6303E293" w:rsidR="00966480" w:rsidRPr="00B966C1" w:rsidRDefault="00966480" w:rsidP="0055106C">
            <w:r w:rsidRPr="00B966C1">
              <w:t>20</w:t>
            </w:r>
            <w:r w:rsidR="00BD4257" w:rsidRPr="00B966C1">
              <w:t>2</w:t>
            </w:r>
            <w:r w:rsidR="00613A33">
              <w:t>6</w:t>
            </w:r>
            <w:r w:rsidRPr="00B966C1">
              <w:t>/</w:t>
            </w:r>
            <w:r w:rsidR="002940E9" w:rsidRPr="00B966C1">
              <w:t>2</w:t>
            </w:r>
            <w:r w:rsidR="00613A33">
              <w:t>7</w:t>
            </w:r>
            <w:r w:rsidRPr="00B966C1">
              <w:t xml:space="preserve"> DSG </w:t>
            </w:r>
            <w:r w:rsidR="00FA7DF7" w:rsidRPr="00B966C1">
              <w:t>Schools</w:t>
            </w:r>
            <w:r w:rsidR="00482C30" w:rsidRPr="00B966C1">
              <w:t>; High Needs</w:t>
            </w:r>
            <w:r w:rsidR="00B966C1" w:rsidRPr="00B966C1">
              <w:t>; Early Years</w:t>
            </w:r>
            <w:r w:rsidR="00482C30" w:rsidRPr="00B966C1">
              <w:t xml:space="preserve"> and Central schools Block</w:t>
            </w:r>
            <w:r w:rsidR="00FA7DF7" w:rsidRPr="00B966C1">
              <w:t xml:space="preserve"> </w:t>
            </w:r>
            <w:r w:rsidRPr="00B966C1">
              <w:t>Funding Announcement</w:t>
            </w:r>
            <w:r w:rsidR="00B966C1" w:rsidRPr="00B966C1">
              <w:t>s made in</w:t>
            </w:r>
            <w:r w:rsidR="00073524" w:rsidRPr="00B966C1">
              <w:t xml:space="preserve"> </w:t>
            </w:r>
            <w:r w:rsidR="00A271F9" w:rsidRPr="00B966C1">
              <w:t>December 202</w:t>
            </w:r>
            <w:r w:rsidR="00613A33">
              <w:t>5</w:t>
            </w:r>
          </w:p>
          <w:p w14:paraId="70E98541" w14:textId="236691A1" w:rsidR="002940E9" w:rsidRPr="00B966C1" w:rsidRDefault="00966480" w:rsidP="002940E9">
            <w:r w:rsidRPr="00B966C1">
              <w:t>Copyright Licences – DSG Announcement</w:t>
            </w:r>
            <w:r w:rsidR="00426779" w:rsidRPr="00B966C1">
              <w:t xml:space="preserve"> </w:t>
            </w:r>
            <w:r w:rsidR="005A099E" w:rsidRPr="00B966C1">
              <w:t>due -</w:t>
            </w:r>
            <w:r w:rsidR="00EC1CCB" w:rsidRPr="00B966C1">
              <w:t xml:space="preserve"> </w:t>
            </w:r>
            <w:r w:rsidR="008B5435">
              <w:t>March</w:t>
            </w:r>
            <w:r w:rsidR="00073524" w:rsidRPr="00B966C1">
              <w:t xml:space="preserve"> 20</w:t>
            </w:r>
            <w:r w:rsidR="009C0949" w:rsidRPr="00B966C1">
              <w:t>2</w:t>
            </w:r>
            <w:r w:rsidR="00613A33">
              <w:t>6</w:t>
            </w:r>
          </w:p>
        </w:tc>
      </w:tr>
      <w:tr w:rsidR="000435FC" w:rsidRPr="001F519D" w14:paraId="70E98547" w14:textId="77777777" w:rsidTr="7A484698">
        <w:trPr>
          <w:trHeight w:val="397"/>
        </w:trPr>
        <w:tc>
          <w:tcPr>
            <w:tcW w:w="2284" w:type="dxa"/>
            <w:vAlign w:val="center"/>
          </w:tcPr>
          <w:p w14:paraId="70E98543" w14:textId="77777777" w:rsidR="000435FC" w:rsidRPr="001F519D" w:rsidRDefault="000435FC" w:rsidP="00C12866">
            <w:pPr>
              <w:rPr>
                <w:szCs w:val="24"/>
              </w:rPr>
            </w:pPr>
            <w:r w:rsidRPr="001F519D">
              <w:rPr>
                <w:szCs w:val="24"/>
              </w:rPr>
              <w:t>Report Originator and Contact Details</w:t>
            </w:r>
          </w:p>
        </w:tc>
        <w:tc>
          <w:tcPr>
            <w:tcW w:w="7571" w:type="dxa"/>
            <w:vAlign w:val="center"/>
          </w:tcPr>
          <w:p w14:paraId="70E98544" w14:textId="0F509431" w:rsidR="000435FC" w:rsidRPr="001F519D" w:rsidRDefault="000435FC" w:rsidP="00C12866">
            <w:r>
              <w:t>Name:</w:t>
            </w:r>
            <w:r w:rsidR="001307EB">
              <w:t xml:space="preserve"> </w:t>
            </w:r>
            <w:r w:rsidR="6059E0F6">
              <w:t>Erica Edwards</w:t>
            </w:r>
          </w:p>
          <w:p w14:paraId="70E98545" w14:textId="7E6D2F50" w:rsidR="000435FC" w:rsidRPr="001F519D" w:rsidRDefault="000435FC" w:rsidP="00C12866">
            <w:pPr>
              <w:rPr>
                <w:szCs w:val="24"/>
              </w:rPr>
            </w:pPr>
            <w:r w:rsidRPr="001F519D">
              <w:rPr>
                <w:szCs w:val="24"/>
              </w:rPr>
              <w:t>Tele:</w:t>
            </w:r>
            <w:r w:rsidR="00585F70" w:rsidRPr="001F519D">
              <w:rPr>
                <w:szCs w:val="24"/>
              </w:rPr>
              <w:t xml:space="preserve"> </w:t>
            </w:r>
            <w:r w:rsidR="009C0949" w:rsidRPr="001F519D">
              <w:rPr>
                <w:szCs w:val="24"/>
              </w:rPr>
              <w:t xml:space="preserve">Working from Home </w:t>
            </w:r>
          </w:p>
          <w:p w14:paraId="70E98546" w14:textId="3BEEFF09" w:rsidR="000435FC" w:rsidRPr="001F519D" w:rsidRDefault="000435FC" w:rsidP="00C12866">
            <w:r>
              <w:t>E-mail</w:t>
            </w:r>
            <w:r w:rsidR="71E231B3">
              <w:t>: erica.edwards@sefton.gov.uk</w:t>
            </w:r>
          </w:p>
        </w:tc>
      </w:tr>
    </w:tbl>
    <w:p w14:paraId="70E98549" w14:textId="1F73D62C" w:rsidR="001307EB" w:rsidRPr="001F519D" w:rsidRDefault="001307EB">
      <w:pPr>
        <w:rPr>
          <w:rFonts w:cs="Arial"/>
          <w:szCs w:val="24"/>
        </w:rPr>
      </w:pPr>
    </w:p>
    <w:p w14:paraId="70E9854A" w14:textId="77777777" w:rsidR="000435FC" w:rsidRPr="001F519D" w:rsidRDefault="000435FC" w:rsidP="000435FC">
      <w:pPr>
        <w:pBdr>
          <w:top w:val="single" w:sz="4" w:space="1" w:color="auto"/>
          <w:left w:val="single" w:sz="4" w:space="4" w:color="auto"/>
          <w:bottom w:val="single" w:sz="4" w:space="1" w:color="auto"/>
          <w:right w:val="single" w:sz="4" w:space="4" w:color="auto"/>
        </w:pBdr>
        <w:autoSpaceDE w:val="0"/>
        <w:autoSpaceDN w:val="0"/>
        <w:adjustRightInd w:val="0"/>
        <w:rPr>
          <w:rFonts w:cs="Arial"/>
          <w:sz w:val="20"/>
          <w:szCs w:val="20"/>
        </w:rPr>
      </w:pPr>
      <w:r w:rsidRPr="001F519D">
        <w:rPr>
          <w:rFonts w:cs="Arial"/>
          <w:bCs/>
          <w:sz w:val="20"/>
          <w:szCs w:val="20"/>
        </w:rPr>
        <w:t>SCHOOLS’ FORUM POWERS &amp; RESPONSIBILITIES</w:t>
      </w:r>
    </w:p>
    <w:p w14:paraId="70E9854B" w14:textId="77777777" w:rsidR="00CA3E9F" w:rsidRPr="001F519D" w:rsidRDefault="00CA3E9F" w:rsidP="000435FC">
      <w:pPr>
        <w:pBdr>
          <w:top w:val="single" w:sz="4" w:space="1" w:color="auto"/>
          <w:left w:val="single" w:sz="4" w:space="4" w:color="auto"/>
          <w:bottom w:val="single" w:sz="4" w:space="1" w:color="auto"/>
          <w:right w:val="single" w:sz="4" w:space="4" w:color="auto"/>
        </w:pBdr>
        <w:rPr>
          <w:rFonts w:cs="Arial"/>
          <w:sz w:val="20"/>
          <w:szCs w:val="20"/>
        </w:rPr>
      </w:pPr>
    </w:p>
    <w:p w14:paraId="70E9854C" w14:textId="77777777" w:rsidR="000435FC" w:rsidRPr="001F519D" w:rsidRDefault="000435FC" w:rsidP="000435FC">
      <w:pPr>
        <w:pBdr>
          <w:top w:val="single" w:sz="4" w:space="1" w:color="auto"/>
          <w:left w:val="single" w:sz="4" w:space="4" w:color="auto"/>
          <w:bottom w:val="single" w:sz="4" w:space="1" w:color="auto"/>
          <w:right w:val="single" w:sz="4" w:space="4" w:color="auto"/>
        </w:pBdr>
        <w:autoSpaceDE w:val="0"/>
        <w:autoSpaceDN w:val="0"/>
        <w:adjustRightInd w:val="0"/>
        <w:rPr>
          <w:rFonts w:cs="Arial"/>
          <w:sz w:val="20"/>
          <w:szCs w:val="20"/>
        </w:rPr>
      </w:pPr>
      <w:r w:rsidRPr="001F519D">
        <w:rPr>
          <w:rFonts w:cs="Arial"/>
          <w:bCs/>
          <w:sz w:val="20"/>
          <w:szCs w:val="20"/>
        </w:rPr>
        <w:t>1</w:t>
      </w:r>
      <w:r w:rsidRPr="001F519D">
        <w:rPr>
          <w:rFonts w:cs="Arial"/>
          <w:bCs/>
          <w:sz w:val="20"/>
          <w:szCs w:val="20"/>
        </w:rPr>
        <w:tab/>
        <w:t>ITEMS FOR APPROVAL (DfE can adjudicate where Forum does not agree LA proposal)</w:t>
      </w:r>
    </w:p>
    <w:p w14:paraId="70E9854D" w14:textId="77777777" w:rsidR="00CA3E9F" w:rsidRPr="001F519D" w:rsidRDefault="00CA3E9F" w:rsidP="000435FC">
      <w:pPr>
        <w:pBdr>
          <w:top w:val="single" w:sz="4" w:space="1" w:color="auto"/>
          <w:left w:val="single" w:sz="4" w:space="4" w:color="auto"/>
          <w:bottom w:val="single" w:sz="4" w:space="1" w:color="auto"/>
          <w:right w:val="single" w:sz="4" w:space="4" w:color="auto"/>
        </w:pBdr>
        <w:rPr>
          <w:rFonts w:cs="Arial"/>
          <w:sz w:val="20"/>
          <w:szCs w:val="20"/>
        </w:rPr>
      </w:pPr>
    </w:p>
    <w:p w14:paraId="70E9854E" w14:textId="77777777" w:rsidR="000435FC" w:rsidRPr="001F519D" w:rsidRDefault="000435FC" w:rsidP="000435FC">
      <w:pPr>
        <w:pBdr>
          <w:top w:val="single" w:sz="4" w:space="1" w:color="auto"/>
          <w:left w:val="single" w:sz="4" w:space="4" w:color="auto"/>
          <w:bottom w:val="single" w:sz="4" w:space="1" w:color="auto"/>
          <w:right w:val="single" w:sz="4" w:space="4" w:color="auto"/>
        </w:pBdr>
        <w:autoSpaceDE w:val="0"/>
        <w:autoSpaceDN w:val="0"/>
        <w:adjustRightInd w:val="0"/>
        <w:rPr>
          <w:rFonts w:cs="Arial"/>
          <w:sz w:val="20"/>
          <w:szCs w:val="20"/>
        </w:rPr>
      </w:pPr>
      <w:r w:rsidRPr="001F519D">
        <w:rPr>
          <w:rFonts w:cs="Arial"/>
          <w:bCs/>
          <w:sz w:val="20"/>
          <w:szCs w:val="20"/>
        </w:rPr>
        <w:t>2</w:t>
      </w:r>
      <w:r w:rsidRPr="001F519D">
        <w:rPr>
          <w:rFonts w:cs="Arial"/>
          <w:bCs/>
          <w:sz w:val="20"/>
          <w:szCs w:val="20"/>
        </w:rPr>
        <w:tab/>
        <w:t>ITEMS FOR CONSULTATION (Forum provides a view on LA proposal but LA decides)</w:t>
      </w:r>
    </w:p>
    <w:p w14:paraId="70E9854F" w14:textId="77777777" w:rsidR="00CA3E9F" w:rsidRPr="001F519D" w:rsidRDefault="00CA3E9F" w:rsidP="000435FC">
      <w:pPr>
        <w:pBdr>
          <w:top w:val="single" w:sz="4" w:space="1" w:color="auto"/>
          <w:left w:val="single" w:sz="4" w:space="4" w:color="auto"/>
          <w:bottom w:val="single" w:sz="4" w:space="1" w:color="auto"/>
          <w:right w:val="single" w:sz="4" w:space="4" w:color="auto"/>
        </w:pBdr>
        <w:rPr>
          <w:rFonts w:cs="Arial"/>
          <w:sz w:val="20"/>
          <w:szCs w:val="20"/>
        </w:rPr>
      </w:pPr>
    </w:p>
    <w:p w14:paraId="70E98550" w14:textId="6E76CD3A" w:rsidR="000435FC" w:rsidRPr="001F519D" w:rsidRDefault="000435FC" w:rsidP="000435FC">
      <w:pPr>
        <w:pBdr>
          <w:top w:val="single" w:sz="4" w:space="1" w:color="auto"/>
          <w:left w:val="single" w:sz="4" w:space="4" w:color="auto"/>
          <w:bottom w:val="single" w:sz="4" w:space="1" w:color="auto"/>
          <w:right w:val="single" w:sz="4" w:space="4" w:color="auto"/>
        </w:pBdr>
        <w:autoSpaceDE w:val="0"/>
        <w:autoSpaceDN w:val="0"/>
        <w:adjustRightInd w:val="0"/>
        <w:rPr>
          <w:rFonts w:cs="Arial"/>
          <w:bCs/>
          <w:sz w:val="20"/>
          <w:szCs w:val="20"/>
        </w:rPr>
      </w:pPr>
      <w:r w:rsidRPr="001F519D">
        <w:rPr>
          <w:rFonts w:cs="Arial"/>
          <w:bCs/>
          <w:sz w:val="20"/>
          <w:szCs w:val="20"/>
        </w:rPr>
        <w:t>3</w:t>
      </w:r>
      <w:r w:rsidRPr="001F519D">
        <w:rPr>
          <w:rFonts w:cs="Arial"/>
          <w:bCs/>
          <w:sz w:val="20"/>
          <w:szCs w:val="20"/>
        </w:rPr>
        <w:tab/>
        <w:t>ITEMS FOR CONSULTATION (Forum provides a view on LA proposal but DfE decides)</w:t>
      </w:r>
    </w:p>
    <w:p w14:paraId="5EAC11D8" w14:textId="175399A3" w:rsidR="001307EB" w:rsidRPr="001F519D" w:rsidRDefault="001307EB" w:rsidP="000435FC">
      <w:pPr>
        <w:pBdr>
          <w:top w:val="single" w:sz="4" w:space="1" w:color="auto"/>
          <w:left w:val="single" w:sz="4" w:space="4" w:color="auto"/>
          <w:bottom w:val="single" w:sz="4" w:space="1" w:color="auto"/>
          <w:right w:val="single" w:sz="4" w:space="4" w:color="auto"/>
        </w:pBdr>
        <w:autoSpaceDE w:val="0"/>
        <w:autoSpaceDN w:val="0"/>
        <w:adjustRightInd w:val="0"/>
        <w:rPr>
          <w:rFonts w:cs="Arial"/>
          <w:bCs/>
          <w:sz w:val="20"/>
          <w:szCs w:val="20"/>
        </w:rPr>
      </w:pPr>
    </w:p>
    <w:p w14:paraId="7D39CA5E" w14:textId="7D55C54E" w:rsidR="001307EB" w:rsidRPr="001F519D" w:rsidRDefault="001307EB" w:rsidP="000435FC">
      <w:pPr>
        <w:pBdr>
          <w:top w:val="single" w:sz="4" w:space="1" w:color="auto"/>
          <w:left w:val="single" w:sz="4" w:space="4" w:color="auto"/>
          <w:bottom w:val="single" w:sz="4" w:space="1" w:color="auto"/>
          <w:right w:val="single" w:sz="4" w:space="4" w:color="auto"/>
        </w:pBdr>
        <w:autoSpaceDE w:val="0"/>
        <w:autoSpaceDN w:val="0"/>
        <w:adjustRightInd w:val="0"/>
        <w:rPr>
          <w:rFonts w:cs="Arial"/>
          <w:bCs/>
          <w:sz w:val="20"/>
          <w:szCs w:val="20"/>
        </w:rPr>
      </w:pPr>
      <w:r w:rsidRPr="001F519D">
        <w:rPr>
          <w:rFonts w:cs="Arial"/>
          <w:bCs/>
          <w:sz w:val="20"/>
          <w:szCs w:val="20"/>
        </w:rPr>
        <w:t>4</w:t>
      </w:r>
      <w:r w:rsidRPr="001F519D">
        <w:rPr>
          <w:rFonts w:cs="Arial"/>
          <w:bCs/>
          <w:sz w:val="20"/>
          <w:szCs w:val="20"/>
        </w:rPr>
        <w:tab/>
        <w:t>ITEMS FOR INFORMATION (No formal view of the Forum is sought)</w:t>
      </w:r>
    </w:p>
    <w:p w14:paraId="40C97359" w14:textId="77777777" w:rsidR="001307EB" w:rsidRPr="001F519D" w:rsidRDefault="001307EB" w:rsidP="000435FC">
      <w:pPr>
        <w:pBdr>
          <w:top w:val="single" w:sz="4" w:space="1" w:color="auto"/>
          <w:left w:val="single" w:sz="4" w:space="4" w:color="auto"/>
          <w:bottom w:val="single" w:sz="4" w:space="1" w:color="auto"/>
          <w:right w:val="single" w:sz="4" w:space="4" w:color="auto"/>
        </w:pBdr>
        <w:autoSpaceDE w:val="0"/>
        <w:autoSpaceDN w:val="0"/>
        <w:adjustRightInd w:val="0"/>
        <w:rPr>
          <w:rFonts w:cs="Arial"/>
          <w:sz w:val="20"/>
          <w:szCs w:val="20"/>
        </w:rPr>
      </w:pPr>
    </w:p>
    <w:p w14:paraId="53DA0821" w14:textId="77777777" w:rsidR="001307EB" w:rsidRPr="001F519D" w:rsidRDefault="001307EB" w:rsidP="000435FC">
      <w:pPr>
        <w:pBdr>
          <w:top w:val="single" w:sz="4" w:space="1" w:color="auto"/>
          <w:left w:val="single" w:sz="4" w:space="4" w:color="auto"/>
          <w:bottom w:val="single" w:sz="4" w:space="1" w:color="auto"/>
          <w:right w:val="single" w:sz="4" w:space="4" w:color="auto"/>
        </w:pBdr>
        <w:rPr>
          <w:rFonts w:cs="Arial"/>
          <w:sz w:val="20"/>
          <w:szCs w:val="20"/>
        </w:rPr>
      </w:pPr>
    </w:p>
    <w:p w14:paraId="56E15A3B" w14:textId="77777777" w:rsidR="00482C30" w:rsidRDefault="00482C30" w:rsidP="00EC1CCB">
      <w:pPr>
        <w:pStyle w:val="NormalWeb"/>
        <w:spacing w:before="0" w:beforeAutospacing="0" w:after="0" w:afterAutospacing="0"/>
        <w:ind w:left="360" w:hanging="360"/>
        <w:jc w:val="both"/>
        <w:rPr>
          <w:rFonts w:ascii="Arial" w:hAnsi="Arial" w:cs="Arial"/>
          <w:b/>
          <w:u w:val="single"/>
        </w:rPr>
      </w:pPr>
    </w:p>
    <w:p w14:paraId="70E98564" w14:textId="459814BF" w:rsidR="009A08DA" w:rsidRPr="001F519D" w:rsidRDefault="00EC1CCB" w:rsidP="7A484698">
      <w:pPr>
        <w:pStyle w:val="NormalWeb"/>
        <w:spacing w:before="0" w:beforeAutospacing="0" w:after="0" w:afterAutospacing="0"/>
        <w:ind w:left="360" w:hanging="360"/>
        <w:jc w:val="both"/>
        <w:rPr>
          <w:rFonts w:ascii="Arial" w:hAnsi="Arial" w:cs="Arial"/>
          <w:b/>
          <w:bCs/>
          <w:u w:val="single"/>
        </w:rPr>
      </w:pPr>
      <w:r w:rsidRPr="7A484698">
        <w:rPr>
          <w:rFonts w:ascii="Arial" w:hAnsi="Arial" w:cs="Arial"/>
          <w:b/>
          <w:bCs/>
          <w:u w:val="single"/>
        </w:rPr>
        <w:t xml:space="preserve">SECTION 1 - </w:t>
      </w:r>
      <w:proofErr w:type="gramStart"/>
      <w:r w:rsidR="00D726FC" w:rsidRPr="7A484698">
        <w:rPr>
          <w:rFonts w:ascii="Arial" w:hAnsi="Arial" w:cs="Arial"/>
          <w:b/>
          <w:bCs/>
          <w:u w:val="single"/>
        </w:rPr>
        <w:t>Overall</w:t>
      </w:r>
      <w:proofErr w:type="gramEnd"/>
      <w:r w:rsidR="00D726FC" w:rsidRPr="7A484698">
        <w:rPr>
          <w:rFonts w:ascii="Arial" w:hAnsi="Arial" w:cs="Arial"/>
          <w:b/>
          <w:bCs/>
          <w:u w:val="single"/>
        </w:rPr>
        <w:t xml:space="preserve"> </w:t>
      </w:r>
      <w:r w:rsidR="00DE1136" w:rsidRPr="7A484698">
        <w:rPr>
          <w:rFonts w:ascii="Arial" w:hAnsi="Arial" w:cs="Arial"/>
          <w:b/>
          <w:bCs/>
          <w:u w:val="single"/>
        </w:rPr>
        <w:t>202</w:t>
      </w:r>
      <w:r w:rsidR="00613A33" w:rsidRPr="7A484698">
        <w:rPr>
          <w:rFonts w:ascii="Arial" w:hAnsi="Arial" w:cs="Arial"/>
          <w:b/>
          <w:bCs/>
          <w:u w:val="single"/>
        </w:rPr>
        <w:t>6</w:t>
      </w:r>
      <w:r w:rsidR="00DE1136" w:rsidRPr="7A484698">
        <w:rPr>
          <w:rFonts w:ascii="Arial" w:hAnsi="Arial" w:cs="Arial"/>
          <w:b/>
          <w:bCs/>
          <w:u w:val="single"/>
        </w:rPr>
        <w:t>/2</w:t>
      </w:r>
      <w:r w:rsidR="00613A33" w:rsidRPr="7A484698">
        <w:rPr>
          <w:rFonts w:ascii="Arial" w:hAnsi="Arial" w:cs="Arial"/>
          <w:b/>
          <w:bCs/>
          <w:u w:val="single"/>
        </w:rPr>
        <w:t>7</w:t>
      </w:r>
      <w:r w:rsidR="00DE1136" w:rsidRPr="7A484698">
        <w:rPr>
          <w:rFonts w:ascii="Arial" w:hAnsi="Arial" w:cs="Arial"/>
          <w:b/>
          <w:bCs/>
          <w:u w:val="single"/>
        </w:rPr>
        <w:t xml:space="preserve"> DSG Funding analysis</w:t>
      </w:r>
    </w:p>
    <w:p w14:paraId="70E98565" w14:textId="77777777" w:rsidR="00072EBE" w:rsidRPr="001F519D" w:rsidRDefault="00072EBE" w:rsidP="00F11341">
      <w:pPr>
        <w:pStyle w:val="NormalWeb"/>
        <w:spacing w:before="0" w:beforeAutospacing="0" w:after="0" w:afterAutospacing="0"/>
        <w:ind w:left="851" w:hanging="709"/>
        <w:jc w:val="both"/>
        <w:rPr>
          <w:rFonts w:ascii="Arial" w:hAnsi="Arial" w:cs="Arial"/>
          <w:b/>
          <w:u w:val="single"/>
        </w:rPr>
      </w:pPr>
    </w:p>
    <w:p w14:paraId="6283366A" w14:textId="27365365" w:rsidR="00214EB0" w:rsidRDefault="00426779" w:rsidP="00FE5909">
      <w:pPr>
        <w:pStyle w:val="ListParagraph"/>
        <w:numPr>
          <w:ilvl w:val="1"/>
          <w:numId w:val="16"/>
        </w:numPr>
        <w:autoSpaceDE w:val="0"/>
        <w:autoSpaceDN w:val="0"/>
        <w:adjustRightInd w:val="0"/>
        <w:jc w:val="both"/>
        <w:rPr>
          <w:rFonts w:eastAsia="Times New Roman" w:cs="Arial"/>
          <w:szCs w:val="24"/>
        </w:rPr>
      </w:pPr>
      <w:r w:rsidRPr="00214EB0">
        <w:rPr>
          <w:rFonts w:eastAsia="Times New Roman" w:cs="Arial"/>
          <w:szCs w:val="24"/>
        </w:rPr>
        <w:t>The 20</w:t>
      </w:r>
      <w:r w:rsidR="00566D76" w:rsidRPr="00214EB0">
        <w:rPr>
          <w:rFonts w:eastAsia="Times New Roman" w:cs="Arial"/>
          <w:szCs w:val="24"/>
        </w:rPr>
        <w:t>2</w:t>
      </w:r>
      <w:r w:rsidR="00107786">
        <w:rPr>
          <w:rFonts w:eastAsia="Times New Roman" w:cs="Arial"/>
          <w:szCs w:val="24"/>
        </w:rPr>
        <w:t>6</w:t>
      </w:r>
      <w:r w:rsidRPr="00214EB0">
        <w:rPr>
          <w:rFonts w:eastAsia="Times New Roman" w:cs="Arial"/>
          <w:szCs w:val="24"/>
        </w:rPr>
        <w:t>/</w:t>
      </w:r>
      <w:r w:rsidR="00353D13" w:rsidRPr="00214EB0">
        <w:rPr>
          <w:rFonts w:eastAsia="Times New Roman" w:cs="Arial"/>
          <w:szCs w:val="24"/>
        </w:rPr>
        <w:t>2</w:t>
      </w:r>
      <w:r w:rsidR="00107786">
        <w:rPr>
          <w:rFonts w:eastAsia="Times New Roman" w:cs="Arial"/>
          <w:szCs w:val="24"/>
        </w:rPr>
        <w:t>7</w:t>
      </w:r>
      <w:r w:rsidRPr="00214EB0">
        <w:rPr>
          <w:rFonts w:eastAsia="Times New Roman" w:cs="Arial"/>
          <w:szCs w:val="24"/>
        </w:rPr>
        <w:t xml:space="preserve"> Dedicated Schools Grant </w:t>
      </w:r>
      <w:r w:rsidR="00DE1136">
        <w:rPr>
          <w:rFonts w:eastAsia="Times New Roman" w:cs="Arial"/>
          <w:szCs w:val="24"/>
        </w:rPr>
        <w:t xml:space="preserve">(DSG) </w:t>
      </w:r>
      <w:r w:rsidRPr="00214EB0">
        <w:rPr>
          <w:rFonts w:eastAsia="Times New Roman" w:cs="Arial"/>
          <w:szCs w:val="24"/>
        </w:rPr>
        <w:t xml:space="preserve">settlement </w:t>
      </w:r>
      <w:r w:rsidR="00D96869">
        <w:rPr>
          <w:rFonts w:eastAsia="Times New Roman" w:cs="Arial"/>
          <w:szCs w:val="24"/>
        </w:rPr>
        <w:t>figures were</w:t>
      </w:r>
      <w:r w:rsidRPr="00214EB0">
        <w:rPr>
          <w:rFonts w:eastAsia="Times New Roman" w:cs="Arial"/>
          <w:szCs w:val="24"/>
        </w:rPr>
        <w:t xml:space="preserve"> announced </w:t>
      </w:r>
      <w:r w:rsidR="00D96869">
        <w:rPr>
          <w:rFonts w:eastAsia="Times New Roman" w:cs="Arial"/>
          <w:szCs w:val="24"/>
        </w:rPr>
        <w:t>in late December</w:t>
      </w:r>
      <w:r w:rsidR="00482C30">
        <w:rPr>
          <w:rFonts w:eastAsia="Times New Roman" w:cs="Arial"/>
          <w:szCs w:val="24"/>
        </w:rPr>
        <w:t xml:space="preserve"> 202</w:t>
      </w:r>
      <w:r w:rsidR="00107786">
        <w:rPr>
          <w:rFonts w:eastAsia="Times New Roman" w:cs="Arial"/>
          <w:szCs w:val="24"/>
        </w:rPr>
        <w:t>5</w:t>
      </w:r>
      <w:r w:rsidR="009C4C9C" w:rsidRPr="00214EB0">
        <w:rPr>
          <w:rFonts w:eastAsia="Times New Roman" w:cs="Arial"/>
          <w:szCs w:val="24"/>
        </w:rPr>
        <w:t xml:space="preserve"> and</w:t>
      </w:r>
      <w:r w:rsidRPr="00214EB0">
        <w:rPr>
          <w:rFonts w:eastAsia="Times New Roman" w:cs="Arial"/>
          <w:szCs w:val="24"/>
        </w:rPr>
        <w:t xml:space="preserve"> </w:t>
      </w:r>
      <w:r w:rsidR="00564E64">
        <w:rPr>
          <w:rFonts w:eastAsia="Times New Roman" w:cs="Arial"/>
          <w:szCs w:val="24"/>
        </w:rPr>
        <w:t xml:space="preserve">comprise </w:t>
      </w:r>
      <w:r w:rsidR="003C58AF">
        <w:rPr>
          <w:rFonts w:eastAsia="Times New Roman" w:cs="Arial"/>
          <w:szCs w:val="24"/>
        </w:rPr>
        <w:t xml:space="preserve">of </w:t>
      </w:r>
      <w:r w:rsidRPr="00214EB0">
        <w:rPr>
          <w:rFonts w:eastAsia="Times New Roman" w:cs="Arial"/>
          <w:szCs w:val="24"/>
        </w:rPr>
        <w:t xml:space="preserve">four main funding blocks; Schools; </w:t>
      </w:r>
      <w:r w:rsidR="00887CA2">
        <w:rPr>
          <w:rFonts w:eastAsia="Times New Roman" w:cs="Arial"/>
          <w:szCs w:val="24"/>
        </w:rPr>
        <w:t xml:space="preserve">Early Years; High Needs and </w:t>
      </w:r>
      <w:r w:rsidRPr="00214EB0">
        <w:rPr>
          <w:rFonts w:eastAsia="Times New Roman" w:cs="Arial"/>
          <w:szCs w:val="24"/>
        </w:rPr>
        <w:t>Central School Services</w:t>
      </w:r>
      <w:r w:rsidR="00887CA2">
        <w:rPr>
          <w:rFonts w:eastAsia="Times New Roman" w:cs="Arial"/>
          <w:szCs w:val="24"/>
        </w:rPr>
        <w:t>.</w:t>
      </w:r>
      <w:r w:rsidRPr="00214EB0">
        <w:rPr>
          <w:rFonts w:eastAsia="Times New Roman" w:cs="Arial"/>
          <w:szCs w:val="24"/>
        </w:rPr>
        <w:t xml:space="preserve"> </w:t>
      </w:r>
    </w:p>
    <w:p w14:paraId="60029008" w14:textId="77777777" w:rsidR="00DE1136" w:rsidRPr="00DE1136" w:rsidRDefault="00DE1136" w:rsidP="00DE1136">
      <w:pPr>
        <w:autoSpaceDE w:val="0"/>
        <w:autoSpaceDN w:val="0"/>
        <w:adjustRightInd w:val="0"/>
        <w:jc w:val="both"/>
        <w:rPr>
          <w:rFonts w:eastAsia="Times New Roman" w:cs="Arial"/>
          <w:szCs w:val="24"/>
        </w:rPr>
      </w:pPr>
    </w:p>
    <w:p w14:paraId="1AEB8B91" w14:textId="7BF98588" w:rsidR="00214EB0" w:rsidRDefault="00214EB0" w:rsidP="00B16239">
      <w:pPr>
        <w:pStyle w:val="ListParagraph"/>
        <w:numPr>
          <w:ilvl w:val="1"/>
          <w:numId w:val="16"/>
        </w:numPr>
        <w:autoSpaceDE w:val="0"/>
        <w:autoSpaceDN w:val="0"/>
        <w:adjustRightInd w:val="0"/>
        <w:jc w:val="both"/>
        <w:rPr>
          <w:rFonts w:eastAsia="Times New Roman" w:cs="Arial"/>
          <w:szCs w:val="24"/>
        </w:rPr>
      </w:pPr>
      <w:r w:rsidRPr="00177845">
        <w:rPr>
          <w:rFonts w:eastAsia="Times New Roman" w:cs="Arial"/>
          <w:szCs w:val="24"/>
        </w:rPr>
        <w:t>A full analysis of Sefton’s DSG funding for 202</w:t>
      </w:r>
      <w:r w:rsidR="00107786">
        <w:rPr>
          <w:rFonts w:eastAsia="Times New Roman" w:cs="Arial"/>
          <w:szCs w:val="24"/>
        </w:rPr>
        <w:t>6</w:t>
      </w:r>
      <w:r w:rsidRPr="00177845">
        <w:rPr>
          <w:rFonts w:eastAsia="Times New Roman" w:cs="Arial"/>
          <w:szCs w:val="24"/>
        </w:rPr>
        <w:t>/2</w:t>
      </w:r>
      <w:r w:rsidR="00107786">
        <w:rPr>
          <w:rFonts w:eastAsia="Times New Roman" w:cs="Arial"/>
          <w:szCs w:val="24"/>
        </w:rPr>
        <w:t>7</w:t>
      </w:r>
      <w:r w:rsidRPr="00177845">
        <w:rPr>
          <w:rFonts w:eastAsia="Times New Roman" w:cs="Arial"/>
          <w:szCs w:val="24"/>
        </w:rPr>
        <w:t xml:space="preserve"> is shown </w:t>
      </w:r>
      <w:r w:rsidR="00887CA2" w:rsidRPr="00177845">
        <w:rPr>
          <w:rFonts w:eastAsia="Times New Roman" w:cs="Arial"/>
          <w:szCs w:val="24"/>
        </w:rPr>
        <w:t xml:space="preserve">in the table </w:t>
      </w:r>
      <w:r w:rsidR="0084504B" w:rsidRPr="00177845">
        <w:rPr>
          <w:rFonts w:eastAsia="Times New Roman" w:cs="Arial"/>
          <w:szCs w:val="24"/>
        </w:rPr>
        <w:t>below.</w:t>
      </w:r>
      <w:r w:rsidR="00DE1136" w:rsidRPr="00177845">
        <w:rPr>
          <w:rFonts w:eastAsia="Times New Roman" w:cs="Arial"/>
          <w:szCs w:val="24"/>
        </w:rPr>
        <w:t xml:space="preserve"> </w:t>
      </w:r>
    </w:p>
    <w:p w14:paraId="74833CE6" w14:textId="77777777" w:rsidR="00177845" w:rsidRPr="00177845" w:rsidRDefault="00177845" w:rsidP="00177845">
      <w:pPr>
        <w:pStyle w:val="ListParagraph"/>
        <w:rPr>
          <w:rFonts w:eastAsia="Times New Roman" w:cs="Arial"/>
          <w:szCs w:val="24"/>
        </w:rPr>
      </w:pPr>
    </w:p>
    <w:p w14:paraId="24397573" w14:textId="2ABEDB58" w:rsidR="00214EB0" w:rsidRPr="001F519D" w:rsidRDefault="00214EB0" w:rsidP="00214EB0">
      <w:pPr>
        <w:ind w:left="851" w:hanging="284"/>
        <w:jc w:val="both"/>
        <w:rPr>
          <w:b/>
          <w:szCs w:val="24"/>
          <w:u w:val="single"/>
        </w:rPr>
      </w:pPr>
      <w:r w:rsidRPr="001F519D">
        <w:rPr>
          <w:b/>
          <w:szCs w:val="24"/>
          <w:u w:val="single"/>
        </w:rPr>
        <w:t>202</w:t>
      </w:r>
      <w:r w:rsidR="00107786">
        <w:rPr>
          <w:b/>
          <w:szCs w:val="24"/>
          <w:u w:val="single"/>
        </w:rPr>
        <w:t>6</w:t>
      </w:r>
      <w:r w:rsidRPr="001F519D">
        <w:rPr>
          <w:b/>
          <w:szCs w:val="24"/>
          <w:u w:val="single"/>
        </w:rPr>
        <w:t>/2</w:t>
      </w:r>
      <w:r w:rsidR="00107786">
        <w:rPr>
          <w:b/>
          <w:szCs w:val="24"/>
          <w:u w:val="single"/>
        </w:rPr>
        <w:t>7</w:t>
      </w:r>
      <w:r w:rsidRPr="001F519D">
        <w:rPr>
          <w:b/>
          <w:szCs w:val="24"/>
          <w:u w:val="single"/>
        </w:rPr>
        <w:t xml:space="preserve"> DSG Funding Allocations for Sefton are as follows:</w:t>
      </w:r>
    </w:p>
    <w:p w14:paraId="4B5B8801" w14:textId="77777777" w:rsidR="00214EB0" w:rsidRPr="001F519D" w:rsidRDefault="00214EB0" w:rsidP="00214EB0">
      <w:pPr>
        <w:jc w:val="both"/>
        <w:rPr>
          <w:szCs w:val="24"/>
        </w:rPr>
      </w:pPr>
    </w:p>
    <w:tbl>
      <w:tblPr>
        <w:tblStyle w:val="TableGrid"/>
        <w:tblW w:w="10491" w:type="dxa"/>
        <w:tblInd w:w="-431" w:type="dxa"/>
        <w:tblLook w:val="04A0" w:firstRow="1" w:lastRow="0" w:firstColumn="1" w:lastColumn="0" w:noHBand="0" w:noVBand="1"/>
      </w:tblPr>
      <w:tblGrid>
        <w:gridCol w:w="2129"/>
        <w:gridCol w:w="1770"/>
        <w:gridCol w:w="1630"/>
        <w:gridCol w:w="1622"/>
        <w:gridCol w:w="3340"/>
      </w:tblGrid>
      <w:tr w:rsidR="006A4F12" w:rsidRPr="001F519D" w14:paraId="65EFCABC" w14:textId="77777777" w:rsidTr="00547220">
        <w:tc>
          <w:tcPr>
            <w:tcW w:w="2129" w:type="dxa"/>
          </w:tcPr>
          <w:p w14:paraId="117D764B" w14:textId="07FE6D5C" w:rsidR="009256E1" w:rsidRPr="001F519D" w:rsidRDefault="009256E1" w:rsidP="009256E1">
            <w:pPr>
              <w:pStyle w:val="NormalWeb"/>
              <w:tabs>
                <w:tab w:val="left" w:pos="900"/>
              </w:tabs>
              <w:spacing w:before="0" w:beforeAutospacing="0" w:after="0" w:afterAutospacing="0"/>
              <w:ind w:left="-104"/>
              <w:jc w:val="center"/>
              <w:rPr>
                <w:rFonts w:ascii="Arial" w:hAnsi="Arial" w:cs="Arial"/>
                <w:b/>
                <w:sz w:val="22"/>
                <w:szCs w:val="22"/>
                <w:u w:val="single"/>
              </w:rPr>
            </w:pPr>
            <w:r w:rsidRPr="001F519D">
              <w:rPr>
                <w:rFonts w:ascii="Arial" w:hAnsi="Arial" w:cs="Arial"/>
                <w:b/>
                <w:sz w:val="22"/>
                <w:szCs w:val="22"/>
                <w:u w:val="single"/>
              </w:rPr>
              <w:t xml:space="preserve">DSG </w:t>
            </w:r>
            <w:r>
              <w:rPr>
                <w:rFonts w:ascii="Arial" w:hAnsi="Arial" w:cs="Arial"/>
                <w:b/>
                <w:sz w:val="22"/>
                <w:szCs w:val="22"/>
                <w:u w:val="single"/>
              </w:rPr>
              <w:t>Funding Blocks</w:t>
            </w:r>
          </w:p>
        </w:tc>
        <w:tc>
          <w:tcPr>
            <w:tcW w:w="1770" w:type="dxa"/>
          </w:tcPr>
          <w:p w14:paraId="152FCC41" w14:textId="5EE7B099" w:rsidR="009256E1" w:rsidRPr="001F519D" w:rsidRDefault="009256E1" w:rsidP="009256E1">
            <w:pPr>
              <w:pStyle w:val="NormalWeb"/>
              <w:tabs>
                <w:tab w:val="left" w:pos="900"/>
              </w:tabs>
              <w:spacing w:before="0" w:beforeAutospacing="0" w:after="0" w:afterAutospacing="0"/>
              <w:jc w:val="center"/>
              <w:rPr>
                <w:rFonts w:ascii="Arial" w:hAnsi="Arial" w:cs="Arial"/>
                <w:b/>
                <w:sz w:val="22"/>
                <w:szCs w:val="22"/>
                <w:u w:val="single"/>
              </w:rPr>
            </w:pPr>
            <w:r w:rsidRPr="001F519D">
              <w:rPr>
                <w:rFonts w:ascii="Arial" w:hAnsi="Arial" w:cs="Arial"/>
                <w:b/>
                <w:sz w:val="22"/>
                <w:szCs w:val="22"/>
                <w:u w:val="single"/>
              </w:rPr>
              <w:t>DSG Funding 202</w:t>
            </w:r>
            <w:r w:rsidR="000020CF">
              <w:rPr>
                <w:rFonts w:ascii="Arial" w:hAnsi="Arial" w:cs="Arial"/>
                <w:b/>
                <w:sz w:val="22"/>
                <w:szCs w:val="22"/>
                <w:u w:val="single"/>
              </w:rPr>
              <w:t>5</w:t>
            </w:r>
            <w:r w:rsidRPr="001F519D">
              <w:rPr>
                <w:rFonts w:ascii="Arial" w:hAnsi="Arial" w:cs="Arial"/>
                <w:b/>
                <w:sz w:val="22"/>
                <w:szCs w:val="22"/>
                <w:u w:val="single"/>
              </w:rPr>
              <w:t>/2</w:t>
            </w:r>
            <w:r w:rsidR="000020CF">
              <w:rPr>
                <w:rFonts w:ascii="Arial" w:hAnsi="Arial" w:cs="Arial"/>
                <w:b/>
                <w:sz w:val="22"/>
                <w:szCs w:val="22"/>
                <w:u w:val="single"/>
              </w:rPr>
              <w:t>6</w:t>
            </w:r>
            <w:r w:rsidRPr="001F519D">
              <w:rPr>
                <w:rFonts w:ascii="Arial" w:hAnsi="Arial" w:cs="Arial"/>
                <w:b/>
                <w:sz w:val="22"/>
                <w:szCs w:val="22"/>
                <w:u w:val="single"/>
              </w:rPr>
              <w:t xml:space="preserve"> (£m)</w:t>
            </w:r>
          </w:p>
        </w:tc>
        <w:tc>
          <w:tcPr>
            <w:tcW w:w="1630" w:type="dxa"/>
          </w:tcPr>
          <w:p w14:paraId="7F5B3548" w14:textId="5C36F6F0" w:rsidR="009256E1" w:rsidRPr="001F519D" w:rsidRDefault="009256E1" w:rsidP="009256E1">
            <w:pPr>
              <w:pStyle w:val="NormalWeb"/>
              <w:tabs>
                <w:tab w:val="left" w:pos="900"/>
              </w:tabs>
              <w:spacing w:before="0" w:beforeAutospacing="0" w:after="0" w:afterAutospacing="0"/>
              <w:jc w:val="center"/>
              <w:rPr>
                <w:rFonts w:ascii="Arial" w:hAnsi="Arial" w:cs="Arial"/>
                <w:b/>
                <w:sz w:val="22"/>
                <w:szCs w:val="22"/>
                <w:u w:val="single"/>
              </w:rPr>
            </w:pPr>
            <w:r w:rsidRPr="001F519D">
              <w:rPr>
                <w:rFonts w:ascii="Arial" w:hAnsi="Arial" w:cs="Arial"/>
                <w:b/>
                <w:sz w:val="22"/>
                <w:szCs w:val="22"/>
                <w:u w:val="single"/>
              </w:rPr>
              <w:t>DSG Funding 202</w:t>
            </w:r>
            <w:r w:rsidR="000020CF">
              <w:rPr>
                <w:rFonts w:ascii="Arial" w:hAnsi="Arial" w:cs="Arial"/>
                <w:b/>
                <w:sz w:val="22"/>
                <w:szCs w:val="22"/>
                <w:u w:val="single"/>
              </w:rPr>
              <w:t>6</w:t>
            </w:r>
            <w:r w:rsidRPr="001F519D">
              <w:rPr>
                <w:rFonts w:ascii="Arial" w:hAnsi="Arial" w:cs="Arial"/>
                <w:b/>
                <w:sz w:val="22"/>
                <w:szCs w:val="22"/>
                <w:u w:val="single"/>
              </w:rPr>
              <w:t>/2</w:t>
            </w:r>
            <w:r w:rsidR="000020CF">
              <w:rPr>
                <w:rFonts w:ascii="Arial" w:hAnsi="Arial" w:cs="Arial"/>
                <w:b/>
                <w:sz w:val="22"/>
                <w:szCs w:val="22"/>
                <w:u w:val="single"/>
              </w:rPr>
              <w:t>7</w:t>
            </w:r>
            <w:r w:rsidRPr="001F519D">
              <w:rPr>
                <w:rFonts w:ascii="Arial" w:hAnsi="Arial" w:cs="Arial"/>
                <w:b/>
                <w:sz w:val="22"/>
                <w:szCs w:val="22"/>
                <w:u w:val="single"/>
              </w:rPr>
              <w:t xml:space="preserve"> (£m)</w:t>
            </w:r>
          </w:p>
        </w:tc>
        <w:tc>
          <w:tcPr>
            <w:tcW w:w="1622" w:type="dxa"/>
          </w:tcPr>
          <w:p w14:paraId="43BFAFBA" w14:textId="088C22E0" w:rsidR="009256E1" w:rsidRPr="001F519D" w:rsidRDefault="009256E1" w:rsidP="009256E1">
            <w:pPr>
              <w:pStyle w:val="NormalWeb"/>
              <w:tabs>
                <w:tab w:val="left" w:pos="900"/>
              </w:tabs>
              <w:spacing w:before="0" w:beforeAutospacing="0" w:after="0" w:afterAutospacing="0"/>
              <w:jc w:val="center"/>
              <w:rPr>
                <w:rFonts w:ascii="Arial" w:hAnsi="Arial" w:cs="Arial"/>
                <w:b/>
                <w:sz w:val="22"/>
                <w:szCs w:val="22"/>
                <w:u w:val="single"/>
              </w:rPr>
            </w:pPr>
            <w:r>
              <w:rPr>
                <w:rFonts w:ascii="Arial" w:hAnsi="Arial" w:cs="Arial"/>
                <w:b/>
                <w:sz w:val="22"/>
                <w:szCs w:val="22"/>
                <w:u w:val="single"/>
              </w:rPr>
              <w:t>Change (£m)</w:t>
            </w:r>
          </w:p>
        </w:tc>
        <w:tc>
          <w:tcPr>
            <w:tcW w:w="3340" w:type="dxa"/>
          </w:tcPr>
          <w:p w14:paraId="65BB8525" w14:textId="3A21F4F8" w:rsidR="009256E1" w:rsidRPr="001F519D" w:rsidRDefault="009256E1" w:rsidP="009256E1">
            <w:pPr>
              <w:pStyle w:val="NormalWeb"/>
              <w:tabs>
                <w:tab w:val="left" w:pos="900"/>
              </w:tabs>
              <w:spacing w:before="0" w:beforeAutospacing="0" w:after="0" w:afterAutospacing="0"/>
              <w:jc w:val="center"/>
              <w:rPr>
                <w:rFonts w:ascii="Arial" w:hAnsi="Arial" w:cs="Arial"/>
                <w:b/>
                <w:sz w:val="22"/>
                <w:szCs w:val="22"/>
                <w:u w:val="single"/>
              </w:rPr>
            </w:pPr>
            <w:r w:rsidRPr="001F519D">
              <w:rPr>
                <w:rFonts w:ascii="Arial" w:hAnsi="Arial" w:cs="Arial"/>
                <w:b/>
                <w:sz w:val="22"/>
                <w:szCs w:val="22"/>
                <w:u w:val="single"/>
              </w:rPr>
              <w:t>Comments</w:t>
            </w:r>
          </w:p>
        </w:tc>
      </w:tr>
      <w:tr w:rsidR="006A4F12" w:rsidRPr="001F519D" w14:paraId="09E4C338" w14:textId="77777777" w:rsidTr="00547220">
        <w:tc>
          <w:tcPr>
            <w:tcW w:w="2129" w:type="dxa"/>
          </w:tcPr>
          <w:p w14:paraId="3B417686" w14:textId="77777777" w:rsidR="00547220" w:rsidRPr="001F519D" w:rsidRDefault="00547220" w:rsidP="00D62E87">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Schools Block (SB)</w:t>
            </w:r>
          </w:p>
        </w:tc>
        <w:tc>
          <w:tcPr>
            <w:tcW w:w="1770" w:type="dxa"/>
          </w:tcPr>
          <w:p w14:paraId="596CBF8E" w14:textId="041368C6" w:rsidR="00547220" w:rsidRPr="001F519D" w:rsidRDefault="00547220" w:rsidP="00D62E87">
            <w:pPr>
              <w:pStyle w:val="NormalWeb"/>
              <w:tabs>
                <w:tab w:val="left" w:pos="900"/>
              </w:tabs>
              <w:spacing w:before="0" w:beforeAutospacing="0" w:after="0" w:afterAutospacing="0"/>
              <w:jc w:val="center"/>
              <w:rPr>
                <w:rFonts w:ascii="Arial" w:hAnsi="Arial" w:cs="Arial"/>
                <w:b/>
                <w:sz w:val="22"/>
                <w:szCs w:val="22"/>
              </w:rPr>
            </w:pPr>
            <w:r w:rsidRPr="001F519D">
              <w:rPr>
                <w:rFonts w:ascii="Arial" w:hAnsi="Arial" w:cs="Arial"/>
                <w:b/>
                <w:sz w:val="22"/>
                <w:szCs w:val="22"/>
              </w:rPr>
              <w:t>£</w:t>
            </w:r>
            <w:r w:rsidR="00482C30">
              <w:rPr>
                <w:rFonts w:ascii="Arial" w:hAnsi="Arial" w:cs="Arial"/>
                <w:b/>
                <w:sz w:val="22"/>
                <w:szCs w:val="22"/>
              </w:rPr>
              <w:t>2</w:t>
            </w:r>
            <w:r w:rsidR="000020CF">
              <w:rPr>
                <w:rFonts w:ascii="Arial" w:hAnsi="Arial" w:cs="Arial"/>
                <w:b/>
                <w:sz w:val="22"/>
                <w:szCs w:val="22"/>
              </w:rPr>
              <w:t>24.566</w:t>
            </w:r>
            <w:r>
              <w:rPr>
                <w:rFonts w:ascii="Arial" w:hAnsi="Arial" w:cs="Arial"/>
                <w:b/>
                <w:sz w:val="22"/>
                <w:szCs w:val="22"/>
              </w:rPr>
              <w:t>m</w:t>
            </w:r>
          </w:p>
        </w:tc>
        <w:tc>
          <w:tcPr>
            <w:tcW w:w="1630" w:type="dxa"/>
          </w:tcPr>
          <w:p w14:paraId="57E377EA" w14:textId="693964BE" w:rsidR="00547220" w:rsidRDefault="00FE1FBA" w:rsidP="00FE1FBA">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62683A">
              <w:rPr>
                <w:rFonts w:ascii="Arial" w:hAnsi="Arial" w:cs="Arial"/>
                <w:b/>
                <w:sz w:val="22"/>
                <w:szCs w:val="22"/>
              </w:rPr>
              <w:t>234.730m</w:t>
            </w:r>
          </w:p>
        </w:tc>
        <w:tc>
          <w:tcPr>
            <w:tcW w:w="1622" w:type="dxa"/>
          </w:tcPr>
          <w:p w14:paraId="4936DF28" w14:textId="5BB9E7EC" w:rsidR="00547220" w:rsidRDefault="00625E35" w:rsidP="00625E35">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127BD6">
              <w:rPr>
                <w:rFonts w:ascii="Arial" w:hAnsi="Arial" w:cs="Arial"/>
                <w:b/>
                <w:sz w:val="22"/>
                <w:szCs w:val="22"/>
              </w:rPr>
              <w:t>10.164m</w:t>
            </w:r>
          </w:p>
        </w:tc>
        <w:tc>
          <w:tcPr>
            <w:tcW w:w="3340" w:type="dxa"/>
          </w:tcPr>
          <w:p w14:paraId="3BFD925D" w14:textId="37E65763" w:rsidR="00547220" w:rsidRPr="001F519D" w:rsidRDefault="00547220" w:rsidP="00D62E87">
            <w:pPr>
              <w:pStyle w:val="NormalWeb"/>
              <w:tabs>
                <w:tab w:val="left" w:pos="900"/>
              </w:tabs>
              <w:spacing w:before="0" w:beforeAutospacing="0" w:after="0" w:afterAutospacing="0"/>
              <w:jc w:val="both"/>
              <w:rPr>
                <w:rFonts w:ascii="Arial" w:hAnsi="Arial" w:cs="Arial"/>
                <w:b/>
                <w:sz w:val="22"/>
                <w:szCs w:val="22"/>
              </w:rPr>
            </w:pPr>
            <w:r>
              <w:rPr>
                <w:rFonts w:ascii="Arial" w:hAnsi="Arial" w:cs="Arial"/>
                <w:b/>
                <w:sz w:val="22"/>
                <w:szCs w:val="22"/>
              </w:rPr>
              <w:t xml:space="preserve">Schools Block funding allocation </w:t>
            </w:r>
            <w:r w:rsidRPr="001F519D">
              <w:rPr>
                <w:rFonts w:ascii="Arial" w:hAnsi="Arial" w:cs="Arial"/>
                <w:b/>
                <w:sz w:val="22"/>
                <w:szCs w:val="22"/>
              </w:rPr>
              <w:t xml:space="preserve">Including Business Rates (SEE BELOW) </w:t>
            </w:r>
            <w:r>
              <w:rPr>
                <w:rFonts w:ascii="Arial" w:hAnsi="Arial" w:cs="Arial"/>
                <w:b/>
                <w:sz w:val="22"/>
                <w:szCs w:val="22"/>
              </w:rPr>
              <w:t>w</w:t>
            </w:r>
            <w:r w:rsidRPr="001F519D">
              <w:rPr>
                <w:rFonts w:ascii="Arial" w:hAnsi="Arial" w:cs="Arial"/>
                <w:b/>
                <w:sz w:val="22"/>
                <w:szCs w:val="22"/>
              </w:rPr>
              <w:t xml:space="preserve">hich will be </w:t>
            </w:r>
            <w:r>
              <w:rPr>
                <w:rFonts w:ascii="Arial" w:hAnsi="Arial" w:cs="Arial"/>
                <w:b/>
                <w:sz w:val="22"/>
                <w:szCs w:val="22"/>
              </w:rPr>
              <w:t xml:space="preserve">top sliced and </w:t>
            </w:r>
            <w:r w:rsidRPr="001F519D">
              <w:rPr>
                <w:rFonts w:ascii="Arial" w:hAnsi="Arial" w:cs="Arial"/>
                <w:b/>
                <w:sz w:val="22"/>
                <w:szCs w:val="22"/>
              </w:rPr>
              <w:t xml:space="preserve">paid directly by the ESFA to LA s. </w:t>
            </w:r>
            <w:r w:rsidR="009256E1">
              <w:rPr>
                <w:rFonts w:ascii="Arial" w:hAnsi="Arial" w:cs="Arial"/>
                <w:b/>
                <w:sz w:val="22"/>
                <w:szCs w:val="22"/>
              </w:rPr>
              <w:t>202</w:t>
            </w:r>
            <w:r w:rsidR="003A0975">
              <w:rPr>
                <w:rFonts w:ascii="Arial" w:hAnsi="Arial" w:cs="Arial"/>
                <w:b/>
                <w:sz w:val="22"/>
                <w:szCs w:val="22"/>
              </w:rPr>
              <w:t>6</w:t>
            </w:r>
            <w:r w:rsidR="009256E1">
              <w:rPr>
                <w:rFonts w:ascii="Arial" w:hAnsi="Arial" w:cs="Arial"/>
                <w:b/>
                <w:sz w:val="22"/>
                <w:szCs w:val="22"/>
              </w:rPr>
              <w:t>/</w:t>
            </w:r>
            <w:r w:rsidR="00EA221F">
              <w:rPr>
                <w:rFonts w:ascii="Arial" w:hAnsi="Arial" w:cs="Arial"/>
                <w:b/>
                <w:sz w:val="22"/>
                <w:szCs w:val="22"/>
              </w:rPr>
              <w:t>27</w:t>
            </w:r>
            <w:r w:rsidRPr="00813819">
              <w:rPr>
                <w:rFonts w:ascii="Arial" w:hAnsi="Arial" w:cs="Arial"/>
                <w:b/>
                <w:sz w:val="22"/>
                <w:szCs w:val="22"/>
              </w:rPr>
              <w:t xml:space="preserve"> includes the </w:t>
            </w:r>
            <w:r w:rsidR="00EC1CCB">
              <w:rPr>
                <w:rFonts w:ascii="Arial" w:hAnsi="Arial" w:cs="Arial"/>
                <w:b/>
                <w:sz w:val="22"/>
                <w:szCs w:val="22"/>
              </w:rPr>
              <w:t xml:space="preserve">integration of the </w:t>
            </w:r>
            <w:r w:rsidR="00751B1F" w:rsidRPr="00D8450F">
              <w:rPr>
                <w:rFonts w:ascii="Arial" w:hAnsi="Arial" w:cs="Arial"/>
                <w:b/>
                <w:sz w:val="22"/>
                <w:szCs w:val="22"/>
              </w:rPr>
              <w:t xml:space="preserve">Schools Budget </w:t>
            </w:r>
            <w:r w:rsidR="00EA221F" w:rsidRPr="00D8450F">
              <w:rPr>
                <w:rFonts w:ascii="Arial" w:hAnsi="Arial" w:cs="Arial"/>
                <w:b/>
                <w:sz w:val="22"/>
                <w:szCs w:val="22"/>
              </w:rPr>
              <w:t>S</w:t>
            </w:r>
            <w:r w:rsidR="00751B1F" w:rsidRPr="00D8450F">
              <w:rPr>
                <w:rFonts w:ascii="Arial" w:hAnsi="Arial" w:cs="Arial"/>
                <w:b/>
                <w:sz w:val="22"/>
                <w:szCs w:val="22"/>
              </w:rPr>
              <w:t xml:space="preserve">upport Grant; </w:t>
            </w:r>
            <w:r w:rsidR="00EA221F" w:rsidRPr="00D8450F">
              <w:rPr>
                <w:rFonts w:ascii="Arial" w:hAnsi="Arial" w:cs="Arial"/>
                <w:b/>
                <w:sz w:val="22"/>
                <w:szCs w:val="22"/>
              </w:rPr>
              <w:t>National Insurance Contribution Grant</w:t>
            </w:r>
            <w:r w:rsidR="00EA221F">
              <w:rPr>
                <w:rFonts w:ascii="Arial" w:hAnsi="Arial" w:cs="Arial"/>
                <w:b/>
                <w:sz w:val="22"/>
                <w:szCs w:val="22"/>
              </w:rPr>
              <w:t xml:space="preserve"> </w:t>
            </w:r>
          </w:p>
        </w:tc>
      </w:tr>
      <w:tr w:rsidR="006A4F12" w:rsidRPr="001F519D" w14:paraId="4A0ED6B9" w14:textId="77777777" w:rsidTr="00547220">
        <w:tc>
          <w:tcPr>
            <w:tcW w:w="2129" w:type="dxa"/>
          </w:tcPr>
          <w:p w14:paraId="08EDD488" w14:textId="181B5446"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Pr>
                <w:rFonts w:ascii="Arial" w:hAnsi="Arial" w:cs="Arial"/>
                <w:b/>
                <w:sz w:val="22"/>
                <w:szCs w:val="22"/>
              </w:rPr>
              <w:t xml:space="preserve">Schools </w:t>
            </w:r>
            <w:r w:rsidR="009019E4">
              <w:rPr>
                <w:rFonts w:ascii="Arial" w:hAnsi="Arial" w:cs="Arial"/>
                <w:b/>
                <w:sz w:val="22"/>
                <w:szCs w:val="22"/>
              </w:rPr>
              <w:t>related to</w:t>
            </w:r>
            <w:r>
              <w:rPr>
                <w:rFonts w:ascii="Arial" w:hAnsi="Arial" w:cs="Arial"/>
                <w:b/>
                <w:sz w:val="22"/>
                <w:szCs w:val="22"/>
              </w:rPr>
              <w:t xml:space="preserve"> Pupil Growth funding allocation</w:t>
            </w:r>
          </w:p>
        </w:tc>
        <w:tc>
          <w:tcPr>
            <w:tcW w:w="1770" w:type="dxa"/>
            <w:tcBorders>
              <w:top w:val="single" w:sz="4" w:space="0" w:color="auto"/>
              <w:bottom w:val="single" w:sz="4" w:space="0" w:color="auto"/>
            </w:tcBorders>
          </w:tcPr>
          <w:p w14:paraId="26FF173C" w14:textId="76BC6AF0"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9019E4">
              <w:rPr>
                <w:rFonts w:ascii="Arial" w:hAnsi="Arial" w:cs="Arial"/>
                <w:b/>
                <w:sz w:val="22"/>
                <w:szCs w:val="22"/>
              </w:rPr>
              <w:t>0.850</w:t>
            </w:r>
            <w:r>
              <w:rPr>
                <w:rFonts w:ascii="Arial" w:hAnsi="Arial" w:cs="Arial"/>
                <w:b/>
                <w:sz w:val="22"/>
                <w:szCs w:val="22"/>
              </w:rPr>
              <w:t>m</w:t>
            </w:r>
          </w:p>
        </w:tc>
        <w:tc>
          <w:tcPr>
            <w:tcW w:w="1630" w:type="dxa"/>
          </w:tcPr>
          <w:p w14:paraId="510FAFA7" w14:textId="4B2C9B9C" w:rsidR="00547220" w:rsidRDefault="00FE1FBA" w:rsidP="00FE1FBA">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3B2FE9">
              <w:rPr>
                <w:rFonts w:ascii="Arial" w:hAnsi="Arial" w:cs="Arial"/>
                <w:b/>
                <w:sz w:val="22"/>
                <w:szCs w:val="22"/>
              </w:rPr>
              <w:t>0</w:t>
            </w:r>
            <w:r w:rsidR="003B2FE9" w:rsidRPr="0025775F">
              <w:rPr>
                <w:rFonts w:ascii="Arial" w:hAnsi="Arial" w:cs="Arial"/>
                <w:b/>
                <w:sz w:val="22"/>
                <w:szCs w:val="22"/>
              </w:rPr>
              <w:t>.</w:t>
            </w:r>
            <w:r w:rsidR="0034533E" w:rsidRPr="0025775F">
              <w:rPr>
                <w:rFonts w:ascii="Arial" w:hAnsi="Arial" w:cs="Arial"/>
                <w:b/>
                <w:sz w:val="22"/>
                <w:szCs w:val="22"/>
              </w:rPr>
              <w:t>841</w:t>
            </w:r>
            <w:r w:rsidRPr="0025775F">
              <w:rPr>
                <w:rFonts w:ascii="Arial" w:hAnsi="Arial" w:cs="Arial"/>
                <w:b/>
                <w:sz w:val="22"/>
                <w:szCs w:val="22"/>
              </w:rPr>
              <w:t>m</w:t>
            </w:r>
          </w:p>
        </w:tc>
        <w:tc>
          <w:tcPr>
            <w:tcW w:w="1622" w:type="dxa"/>
          </w:tcPr>
          <w:p w14:paraId="1B151032" w14:textId="075751C9" w:rsidR="00547220" w:rsidRDefault="002A68ED" w:rsidP="00402726">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402726">
              <w:rPr>
                <w:rFonts w:ascii="Arial" w:hAnsi="Arial" w:cs="Arial"/>
                <w:b/>
                <w:sz w:val="22"/>
                <w:szCs w:val="22"/>
              </w:rPr>
              <w:t>£0.</w:t>
            </w:r>
            <w:r w:rsidR="0025775F">
              <w:rPr>
                <w:rFonts w:ascii="Arial" w:hAnsi="Arial" w:cs="Arial"/>
                <w:b/>
                <w:sz w:val="22"/>
                <w:szCs w:val="22"/>
              </w:rPr>
              <w:t>009</w:t>
            </w:r>
            <w:r w:rsidR="00402726">
              <w:rPr>
                <w:rFonts w:ascii="Arial" w:hAnsi="Arial" w:cs="Arial"/>
                <w:b/>
                <w:sz w:val="22"/>
                <w:szCs w:val="22"/>
              </w:rPr>
              <w:t>m</w:t>
            </w:r>
          </w:p>
        </w:tc>
        <w:tc>
          <w:tcPr>
            <w:tcW w:w="3340" w:type="dxa"/>
          </w:tcPr>
          <w:p w14:paraId="232B2A9F" w14:textId="591BD05B"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Pr>
                <w:rFonts w:ascii="Arial" w:hAnsi="Arial" w:cs="Arial"/>
                <w:b/>
                <w:sz w:val="22"/>
                <w:szCs w:val="22"/>
              </w:rPr>
              <w:t xml:space="preserve">Schools </w:t>
            </w:r>
            <w:proofErr w:type="gramStart"/>
            <w:r>
              <w:rPr>
                <w:rFonts w:ascii="Arial" w:hAnsi="Arial" w:cs="Arial"/>
                <w:b/>
                <w:sz w:val="22"/>
                <w:szCs w:val="22"/>
              </w:rPr>
              <w:t>related</w:t>
            </w:r>
            <w:proofErr w:type="gramEnd"/>
            <w:r>
              <w:rPr>
                <w:rFonts w:ascii="Arial" w:hAnsi="Arial" w:cs="Arial"/>
                <w:b/>
                <w:sz w:val="22"/>
                <w:szCs w:val="22"/>
              </w:rPr>
              <w:t xml:space="preserve"> Pupil Growth funding</w:t>
            </w:r>
          </w:p>
        </w:tc>
      </w:tr>
      <w:tr w:rsidR="006A4F12" w:rsidRPr="001F519D" w14:paraId="5DB23683" w14:textId="77777777" w:rsidTr="00547220">
        <w:tc>
          <w:tcPr>
            <w:tcW w:w="2129" w:type="dxa"/>
          </w:tcPr>
          <w:p w14:paraId="2821EF1F" w14:textId="77777777"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Early Years Block (EY)</w:t>
            </w:r>
          </w:p>
        </w:tc>
        <w:tc>
          <w:tcPr>
            <w:tcW w:w="1770" w:type="dxa"/>
          </w:tcPr>
          <w:p w14:paraId="38DF3F72" w14:textId="58EB79FC"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r w:rsidRPr="001F519D">
              <w:rPr>
                <w:rFonts w:ascii="Arial" w:hAnsi="Arial" w:cs="Arial"/>
                <w:b/>
                <w:sz w:val="22"/>
                <w:szCs w:val="22"/>
              </w:rPr>
              <w:t>£</w:t>
            </w:r>
            <w:r w:rsidR="00AB5E11">
              <w:rPr>
                <w:rFonts w:ascii="Arial" w:hAnsi="Arial" w:cs="Arial"/>
                <w:b/>
                <w:sz w:val="22"/>
                <w:szCs w:val="22"/>
              </w:rPr>
              <w:t>41.932</w:t>
            </w:r>
            <w:r w:rsidRPr="001F519D">
              <w:rPr>
                <w:rFonts w:ascii="Arial" w:hAnsi="Arial" w:cs="Arial"/>
                <w:b/>
                <w:sz w:val="22"/>
                <w:szCs w:val="22"/>
              </w:rPr>
              <w:t>m</w:t>
            </w:r>
          </w:p>
        </w:tc>
        <w:tc>
          <w:tcPr>
            <w:tcW w:w="1630" w:type="dxa"/>
          </w:tcPr>
          <w:p w14:paraId="603EC410" w14:textId="5783CD63" w:rsidR="00547220" w:rsidRPr="001F519D" w:rsidRDefault="003637C4" w:rsidP="003637C4">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52604D">
              <w:rPr>
                <w:rFonts w:ascii="Arial" w:hAnsi="Arial" w:cs="Arial"/>
                <w:b/>
                <w:sz w:val="22"/>
                <w:szCs w:val="22"/>
              </w:rPr>
              <w:t>49.213m</w:t>
            </w:r>
          </w:p>
        </w:tc>
        <w:tc>
          <w:tcPr>
            <w:tcW w:w="1622" w:type="dxa"/>
          </w:tcPr>
          <w:p w14:paraId="3595AEA6" w14:textId="01FDF8E2" w:rsidR="00547220" w:rsidRPr="001F519D" w:rsidRDefault="00402726" w:rsidP="00402726">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52604D">
              <w:rPr>
                <w:rFonts w:ascii="Arial" w:hAnsi="Arial" w:cs="Arial"/>
                <w:b/>
                <w:sz w:val="22"/>
                <w:szCs w:val="22"/>
              </w:rPr>
              <w:t>7.218m</w:t>
            </w:r>
          </w:p>
        </w:tc>
        <w:tc>
          <w:tcPr>
            <w:tcW w:w="3340" w:type="dxa"/>
          </w:tcPr>
          <w:p w14:paraId="6791C151" w14:textId="0E35BC5A" w:rsidR="00547220" w:rsidRPr="00691038" w:rsidRDefault="00547220" w:rsidP="005F1409">
            <w:pPr>
              <w:pStyle w:val="NormalWeb"/>
              <w:tabs>
                <w:tab w:val="left" w:pos="900"/>
              </w:tabs>
              <w:spacing w:before="0" w:beforeAutospacing="0" w:after="0" w:afterAutospacing="0"/>
              <w:jc w:val="both"/>
              <w:rPr>
                <w:rFonts w:ascii="Arial" w:hAnsi="Arial" w:cs="Arial"/>
                <w:bCs/>
                <w:sz w:val="22"/>
                <w:szCs w:val="22"/>
              </w:rPr>
            </w:pPr>
            <w:proofErr w:type="spellStart"/>
            <w:r w:rsidRPr="001F519D">
              <w:rPr>
                <w:rFonts w:ascii="Arial" w:hAnsi="Arial" w:cs="Arial"/>
                <w:b/>
                <w:sz w:val="22"/>
                <w:szCs w:val="22"/>
              </w:rPr>
              <w:t>Incl</w:t>
            </w:r>
            <w:r w:rsidR="003637C4">
              <w:rPr>
                <w:rFonts w:ascii="Arial" w:hAnsi="Arial" w:cs="Arial"/>
                <w:b/>
                <w:sz w:val="22"/>
                <w:szCs w:val="22"/>
              </w:rPr>
              <w:t>s</w:t>
            </w:r>
            <w:proofErr w:type="spellEnd"/>
            <w:r w:rsidR="003637C4">
              <w:rPr>
                <w:rFonts w:ascii="Arial" w:hAnsi="Arial" w:cs="Arial"/>
                <w:b/>
                <w:sz w:val="22"/>
                <w:szCs w:val="22"/>
              </w:rPr>
              <w:t xml:space="preserve"> Under 2 YO Funding</w:t>
            </w:r>
            <w:r w:rsidR="005730EE">
              <w:rPr>
                <w:rFonts w:ascii="Arial" w:hAnsi="Arial" w:cs="Arial"/>
                <w:b/>
                <w:sz w:val="22"/>
                <w:szCs w:val="22"/>
              </w:rPr>
              <w:t xml:space="preserve"> with </w:t>
            </w:r>
            <w:r w:rsidR="00D740AA">
              <w:rPr>
                <w:rFonts w:ascii="Arial" w:hAnsi="Arial" w:cs="Arial"/>
                <w:b/>
                <w:sz w:val="22"/>
                <w:szCs w:val="22"/>
              </w:rPr>
              <w:t xml:space="preserve">up to 30 hours p week </w:t>
            </w:r>
            <w:r w:rsidR="005730EE">
              <w:rPr>
                <w:rFonts w:ascii="Arial" w:hAnsi="Arial" w:cs="Arial"/>
                <w:b/>
                <w:sz w:val="22"/>
                <w:szCs w:val="22"/>
              </w:rPr>
              <w:t>expansion</w:t>
            </w:r>
            <w:r w:rsidR="003637C4">
              <w:rPr>
                <w:rFonts w:ascii="Arial" w:hAnsi="Arial" w:cs="Arial"/>
                <w:b/>
                <w:sz w:val="22"/>
                <w:szCs w:val="22"/>
              </w:rPr>
              <w:t xml:space="preserve">; </w:t>
            </w:r>
            <w:r w:rsidR="003637C4" w:rsidRPr="005730EE">
              <w:rPr>
                <w:rFonts w:ascii="Arial" w:hAnsi="Arial" w:cs="Arial"/>
                <w:b/>
                <w:sz w:val="22"/>
                <w:szCs w:val="22"/>
              </w:rPr>
              <w:t>Expanded</w:t>
            </w:r>
            <w:r w:rsidRPr="001F519D">
              <w:rPr>
                <w:rFonts w:ascii="Arial" w:hAnsi="Arial" w:cs="Arial"/>
                <w:b/>
                <w:sz w:val="22"/>
                <w:szCs w:val="22"/>
              </w:rPr>
              <w:t xml:space="preserve"> 2 YO Funding</w:t>
            </w:r>
            <w:r w:rsidR="008A547D">
              <w:rPr>
                <w:rFonts w:ascii="Arial" w:hAnsi="Arial" w:cs="Arial"/>
                <w:b/>
                <w:sz w:val="22"/>
                <w:szCs w:val="22"/>
              </w:rPr>
              <w:t xml:space="preserve"> for working parents</w:t>
            </w:r>
            <w:r w:rsidR="00D740AA">
              <w:rPr>
                <w:rFonts w:ascii="Arial" w:hAnsi="Arial" w:cs="Arial"/>
                <w:b/>
                <w:sz w:val="22"/>
                <w:szCs w:val="22"/>
              </w:rPr>
              <w:t xml:space="preserve"> with up to 30 hours p week</w:t>
            </w:r>
            <w:r w:rsidRPr="001F519D">
              <w:rPr>
                <w:rFonts w:ascii="Arial" w:hAnsi="Arial" w:cs="Arial"/>
                <w:b/>
                <w:sz w:val="22"/>
                <w:szCs w:val="22"/>
              </w:rPr>
              <w:t xml:space="preserve">; 3-4 YO Funding; EYPPG; DAF; and MNS protection – </w:t>
            </w:r>
            <w:r>
              <w:rPr>
                <w:rFonts w:ascii="Arial" w:hAnsi="Arial" w:cs="Arial"/>
                <w:b/>
                <w:sz w:val="22"/>
                <w:szCs w:val="22"/>
              </w:rPr>
              <w:t xml:space="preserve">and including for </w:t>
            </w:r>
            <w:r w:rsidRPr="00691038">
              <w:rPr>
                <w:rFonts w:ascii="Arial" w:hAnsi="Arial" w:cs="Arial"/>
                <w:b/>
                <w:sz w:val="22"/>
                <w:szCs w:val="22"/>
              </w:rPr>
              <w:t>Teachers Pay and Pensions funding for School Nurseries</w:t>
            </w:r>
            <w:r w:rsidR="008A547D">
              <w:rPr>
                <w:rFonts w:ascii="Arial" w:hAnsi="Arial" w:cs="Arial"/>
                <w:b/>
                <w:sz w:val="22"/>
                <w:szCs w:val="22"/>
              </w:rPr>
              <w:t>; PVIs</w:t>
            </w:r>
            <w:r w:rsidRPr="00691038">
              <w:rPr>
                <w:rFonts w:ascii="Arial" w:hAnsi="Arial" w:cs="Arial"/>
                <w:b/>
                <w:sz w:val="22"/>
                <w:szCs w:val="22"/>
              </w:rPr>
              <w:t xml:space="preserve"> and Maintained Nursery Schools</w:t>
            </w:r>
          </w:p>
        </w:tc>
      </w:tr>
      <w:tr w:rsidR="006A4F12" w:rsidRPr="001F519D" w14:paraId="54AA4653" w14:textId="77777777" w:rsidTr="00547220">
        <w:tc>
          <w:tcPr>
            <w:tcW w:w="2129" w:type="dxa"/>
          </w:tcPr>
          <w:p w14:paraId="18E2239F" w14:textId="77777777"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 xml:space="preserve">High Needs Block (HN) – </w:t>
            </w:r>
          </w:p>
        </w:tc>
        <w:tc>
          <w:tcPr>
            <w:tcW w:w="1770" w:type="dxa"/>
            <w:tcBorders>
              <w:bottom w:val="single" w:sz="4" w:space="0" w:color="auto"/>
            </w:tcBorders>
          </w:tcPr>
          <w:p w14:paraId="367D510C" w14:textId="2EB8090A"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r w:rsidRPr="001F519D">
              <w:rPr>
                <w:rFonts w:ascii="Arial" w:hAnsi="Arial" w:cs="Arial"/>
                <w:b/>
                <w:sz w:val="22"/>
                <w:szCs w:val="22"/>
              </w:rPr>
              <w:t>£</w:t>
            </w:r>
            <w:r w:rsidR="00382DC1">
              <w:rPr>
                <w:rFonts w:ascii="Arial" w:hAnsi="Arial" w:cs="Arial"/>
                <w:b/>
                <w:sz w:val="22"/>
                <w:szCs w:val="22"/>
              </w:rPr>
              <w:t>4</w:t>
            </w:r>
            <w:r w:rsidR="003577A4">
              <w:rPr>
                <w:rFonts w:ascii="Arial" w:hAnsi="Arial" w:cs="Arial"/>
                <w:b/>
                <w:sz w:val="22"/>
                <w:szCs w:val="22"/>
              </w:rPr>
              <w:t>6.605</w:t>
            </w:r>
            <w:r w:rsidRPr="001F519D">
              <w:rPr>
                <w:rFonts w:ascii="Arial" w:hAnsi="Arial" w:cs="Arial"/>
                <w:b/>
                <w:sz w:val="22"/>
                <w:szCs w:val="22"/>
              </w:rPr>
              <w:t>m</w:t>
            </w:r>
          </w:p>
        </w:tc>
        <w:tc>
          <w:tcPr>
            <w:tcW w:w="1630" w:type="dxa"/>
          </w:tcPr>
          <w:p w14:paraId="5969E3CB" w14:textId="6B637D3D" w:rsidR="00547220" w:rsidRPr="001F519D" w:rsidRDefault="008A547D" w:rsidP="009C4331">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7066A1">
              <w:rPr>
                <w:rFonts w:ascii="Arial" w:hAnsi="Arial" w:cs="Arial"/>
                <w:b/>
                <w:sz w:val="22"/>
                <w:szCs w:val="22"/>
              </w:rPr>
              <w:t>47.697m</w:t>
            </w:r>
          </w:p>
        </w:tc>
        <w:tc>
          <w:tcPr>
            <w:tcW w:w="1622" w:type="dxa"/>
          </w:tcPr>
          <w:p w14:paraId="781964B4" w14:textId="5A1DCF4A" w:rsidR="00547220" w:rsidRPr="001F519D" w:rsidRDefault="00402726" w:rsidP="00402726">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B85AF8">
              <w:rPr>
                <w:rFonts w:ascii="Arial" w:hAnsi="Arial" w:cs="Arial"/>
                <w:b/>
                <w:sz w:val="22"/>
                <w:szCs w:val="22"/>
              </w:rPr>
              <w:t>1.092m</w:t>
            </w:r>
          </w:p>
        </w:tc>
        <w:tc>
          <w:tcPr>
            <w:tcW w:w="3340" w:type="dxa"/>
          </w:tcPr>
          <w:p w14:paraId="009AFB60" w14:textId="587C27DD" w:rsidR="00547220" w:rsidRPr="001F519D" w:rsidRDefault="008849B1" w:rsidP="005F1409">
            <w:pPr>
              <w:pStyle w:val="NormalWeb"/>
              <w:tabs>
                <w:tab w:val="left" w:pos="900"/>
              </w:tabs>
              <w:spacing w:before="0" w:beforeAutospacing="0" w:after="0" w:afterAutospacing="0"/>
              <w:jc w:val="both"/>
              <w:rPr>
                <w:rFonts w:ascii="Arial" w:hAnsi="Arial" w:cs="Arial"/>
                <w:b/>
                <w:sz w:val="22"/>
                <w:szCs w:val="22"/>
              </w:rPr>
            </w:pPr>
            <w:r>
              <w:rPr>
                <w:rFonts w:ascii="Arial" w:hAnsi="Arial" w:cs="Arial"/>
                <w:b/>
                <w:sz w:val="22"/>
                <w:szCs w:val="22"/>
              </w:rPr>
              <w:t>202</w:t>
            </w:r>
            <w:r w:rsidR="00AB5E11">
              <w:rPr>
                <w:rFonts w:ascii="Arial" w:hAnsi="Arial" w:cs="Arial"/>
                <w:b/>
                <w:sz w:val="22"/>
                <w:szCs w:val="22"/>
              </w:rPr>
              <w:t>6</w:t>
            </w:r>
            <w:r>
              <w:rPr>
                <w:rFonts w:ascii="Arial" w:hAnsi="Arial" w:cs="Arial"/>
                <w:b/>
                <w:sz w:val="22"/>
                <w:szCs w:val="22"/>
              </w:rPr>
              <w:t>/2</w:t>
            </w:r>
            <w:r w:rsidR="00AB5E11">
              <w:rPr>
                <w:rFonts w:ascii="Arial" w:hAnsi="Arial" w:cs="Arial"/>
                <w:b/>
                <w:sz w:val="22"/>
                <w:szCs w:val="22"/>
              </w:rPr>
              <w:t>7</w:t>
            </w:r>
            <w:r>
              <w:rPr>
                <w:rFonts w:ascii="Arial" w:hAnsi="Arial" w:cs="Arial"/>
                <w:b/>
                <w:sz w:val="22"/>
                <w:szCs w:val="22"/>
              </w:rPr>
              <w:t xml:space="preserve"> </w:t>
            </w:r>
            <w:r w:rsidR="00547220" w:rsidRPr="001F519D">
              <w:rPr>
                <w:rFonts w:ascii="Arial" w:hAnsi="Arial" w:cs="Arial"/>
                <w:b/>
                <w:sz w:val="22"/>
                <w:szCs w:val="22"/>
              </w:rPr>
              <w:t xml:space="preserve">Allocation after making all ESFA </w:t>
            </w:r>
            <w:r w:rsidR="005C78AD">
              <w:rPr>
                <w:rFonts w:ascii="Arial" w:hAnsi="Arial" w:cs="Arial"/>
                <w:b/>
                <w:sz w:val="22"/>
                <w:szCs w:val="22"/>
              </w:rPr>
              <w:t xml:space="preserve">adjustments for inter-Authority </w:t>
            </w:r>
            <w:r w:rsidR="0038269A">
              <w:rPr>
                <w:rFonts w:ascii="Arial" w:hAnsi="Arial" w:cs="Arial"/>
                <w:b/>
                <w:sz w:val="22"/>
                <w:szCs w:val="22"/>
              </w:rPr>
              <w:t xml:space="preserve">movement of SEN pupils and </w:t>
            </w:r>
            <w:r w:rsidR="00547220" w:rsidRPr="001F519D">
              <w:rPr>
                <w:rFonts w:ascii="Arial" w:hAnsi="Arial" w:cs="Arial"/>
                <w:b/>
                <w:sz w:val="22"/>
                <w:szCs w:val="22"/>
              </w:rPr>
              <w:t xml:space="preserve">recoupment deductions for direct payments to </w:t>
            </w:r>
            <w:r w:rsidR="0038269A">
              <w:rPr>
                <w:rFonts w:ascii="Arial" w:hAnsi="Arial" w:cs="Arial"/>
                <w:b/>
                <w:sz w:val="22"/>
                <w:szCs w:val="22"/>
              </w:rPr>
              <w:t>Academies</w:t>
            </w:r>
            <w:r w:rsidR="00547220" w:rsidRPr="001F519D">
              <w:rPr>
                <w:rFonts w:ascii="Arial" w:hAnsi="Arial" w:cs="Arial"/>
                <w:b/>
                <w:sz w:val="22"/>
                <w:szCs w:val="22"/>
              </w:rPr>
              <w:t xml:space="preserve"> by the DfE</w:t>
            </w:r>
            <w:r>
              <w:rPr>
                <w:rFonts w:ascii="Arial" w:hAnsi="Arial" w:cs="Arial"/>
                <w:b/>
                <w:sz w:val="22"/>
                <w:szCs w:val="22"/>
              </w:rPr>
              <w:t xml:space="preserve"> </w:t>
            </w:r>
            <w:r w:rsidR="00CB1145">
              <w:rPr>
                <w:rFonts w:ascii="Arial" w:hAnsi="Arial" w:cs="Arial"/>
                <w:b/>
                <w:sz w:val="22"/>
                <w:szCs w:val="22"/>
              </w:rPr>
              <w:t>–</w:t>
            </w:r>
            <w:r w:rsidR="00EC1CCB">
              <w:rPr>
                <w:rFonts w:ascii="Arial" w:hAnsi="Arial" w:cs="Arial"/>
                <w:b/>
                <w:sz w:val="22"/>
                <w:szCs w:val="22"/>
              </w:rPr>
              <w:t xml:space="preserve"> </w:t>
            </w:r>
            <w:r w:rsidR="00CB1145">
              <w:rPr>
                <w:rFonts w:ascii="Arial" w:hAnsi="Arial" w:cs="Arial"/>
                <w:b/>
                <w:sz w:val="22"/>
                <w:szCs w:val="22"/>
              </w:rPr>
              <w:t xml:space="preserve">The </w:t>
            </w:r>
            <w:r w:rsidR="009C4331">
              <w:rPr>
                <w:rFonts w:ascii="Arial" w:hAnsi="Arial" w:cs="Arial"/>
                <w:b/>
                <w:sz w:val="22"/>
                <w:szCs w:val="22"/>
              </w:rPr>
              <w:t>figures</w:t>
            </w:r>
            <w:r w:rsidR="00CB1145">
              <w:rPr>
                <w:rFonts w:ascii="Arial" w:hAnsi="Arial" w:cs="Arial"/>
                <w:b/>
                <w:sz w:val="22"/>
                <w:szCs w:val="22"/>
              </w:rPr>
              <w:t xml:space="preserve"> </w:t>
            </w:r>
            <w:r w:rsidR="00CB1145" w:rsidRPr="00203E4A">
              <w:rPr>
                <w:rFonts w:ascii="Arial" w:hAnsi="Arial" w:cs="Arial"/>
                <w:b/>
                <w:sz w:val="22"/>
                <w:szCs w:val="22"/>
              </w:rPr>
              <w:t>also</w:t>
            </w:r>
            <w:r w:rsidR="007A34FB" w:rsidRPr="00203E4A">
              <w:rPr>
                <w:rFonts w:ascii="Arial" w:hAnsi="Arial" w:cs="Arial"/>
                <w:b/>
                <w:sz w:val="22"/>
                <w:szCs w:val="22"/>
              </w:rPr>
              <w:t xml:space="preserve"> </w:t>
            </w:r>
            <w:r w:rsidR="009C4331" w:rsidRPr="00203E4A">
              <w:rPr>
                <w:rFonts w:ascii="Arial" w:hAnsi="Arial" w:cs="Arial"/>
                <w:b/>
                <w:sz w:val="22"/>
                <w:szCs w:val="22"/>
                <w:u w:val="single"/>
              </w:rPr>
              <w:t>exclud</w:t>
            </w:r>
            <w:r w:rsidR="00CB1145" w:rsidRPr="00203E4A">
              <w:rPr>
                <w:rFonts w:ascii="Arial" w:hAnsi="Arial" w:cs="Arial"/>
                <w:b/>
                <w:sz w:val="22"/>
                <w:szCs w:val="22"/>
                <w:u w:val="single"/>
              </w:rPr>
              <w:t>e</w:t>
            </w:r>
            <w:r w:rsidR="00203E4A">
              <w:rPr>
                <w:rFonts w:ascii="Arial" w:hAnsi="Arial" w:cs="Arial"/>
                <w:b/>
                <w:sz w:val="22"/>
                <w:szCs w:val="22"/>
                <w:u w:val="single"/>
              </w:rPr>
              <w:t>s</w:t>
            </w:r>
            <w:r w:rsidR="009C4331" w:rsidRPr="00203E4A">
              <w:rPr>
                <w:rFonts w:ascii="Arial" w:hAnsi="Arial" w:cs="Arial"/>
                <w:b/>
                <w:sz w:val="22"/>
                <w:szCs w:val="22"/>
              </w:rPr>
              <w:t xml:space="preserve"> </w:t>
            </w:r>
            <w:r w:rsidR="001D5E14" w:rsidRPr="00203E4A">
              <w:rPr>
                <w:rFonts w:ascii="Arial" w:hAnsi="Arial" w:cs="Arial"/>
                <w:b/>
                <w:sz w:val="22"/>
                <w:szCs w:val="22"/>
              </w:rPr>
              <w:t>the Cor</w:t>
            </w:r>
            <w:r w:rsidR="00B5323F" w:rsidRPr="00203E4A">
              <w:rPr>
                <w:rFonts w:ascii="Arial" w:hAnsi="Arial" w:cs="Arial"/>
                <w:b/>
                <w:sz w:val="22"/>
                <w:szCs w:val="22"/>
              </w:rPr>
              <w:t xml:space="preserve">e Schools </w:t>
            </w:r>
            <w:r w:rsidR="008A6A05" w:rsidRPr="00203E4A">
              <w:rPr>
                <w:rFonts w:ascii="Arial" w:hAnsi="Arial" w:cs="Arial"/>
                <w:b/>
                <w:sz w:val="22"/>
                <w:szCs w:val="22"/>
              </w:rPr>
              <w:t>B</w:t>
            </w:r>
            <w:r w:rsidR="00B5323F" w:rsidRPr="00203E4A">
              <w:rPr>
                <w:rFonts w:ascii="Arial" w:hAnsi="Arial" w:cs="Arial"/>
                <w:b/>
                <w:sz w:val="22"/>
                <w:szCs w:val="22"/>
              </w:rPr>
              <w:t xml:space="preserve">udget </w:t>
            </w:r>
            <w:r w:rsidR="008A6A05" w:rsidRPr="00203E4A">
              <w:rPr>
                <w:rFonts w:ascii="Arial" w:hAnsi="Arial" w:cs="Arial"/>
                <w:b/>
                <w:sz w:val="22"/>
                <w:szCs w:val="22"/>
              </w:rPr>
              <w:t>G</w:t>
            </w:r>
            <w:r w:rsidR="00B5323F" w:rsidRPr="00203E4A">
              <w:rPr>
                <w:rFonts w:ascii="Arial" w:hAnsi="Arial" w:cs="Arial"/>
                <w:b/>
                <w:sz w:val="22"/>
                <w:szCs w:val="22"/>
              </w:rPr>
              <w:t xml:space="preserve">rant; </w:t>
            </w:r>
            <w:r w:rsidR="009C4331" w:rsidRPr="00203E4A">
              <w:rPr>
                <w:rFonts w:ascii="Arial" w:hAnsi="Arial" w:cs="Arial"/>
                <w:b/>
                <w:sz w:val="22"/>
                <w:szCs w:val="22"/>
              </w:rPr>
              <w:t>Teachers Pay</w:t>
            </w:r>
            <w:r w:rsidR="00B5323F" w:rsidRPr="00203E4A">
              <w:rPr>
                <w:rFonts w:ascii="Arial" w:hAnsi="Arial" w:cs="Arial"/>
                <w:b/>
                <w:sz w:val="22"/>
                <w:szCs w:val="22"/>
              </w:rPr>
              <w:t xml:space="preserve"> Additional</w:t>
            </w:r>
            <w:r w:rsidR="009C4331" w:rsidRPr="00203E4A">
              <w:rPr>
                <w:rFonts w:ascii="Arial" w:hAnsi="Arial" w:cs="Arial"/>
                <w:b/>
                <w:sz w:val="22"/>
                <w:szCs w:val="22"/>
              </w:rPr>
              <w:t xml:space="preserve"> Gran</w:t>
            </w:r>
            <w:r w:rsidR="008450A6" w:rsidRPr="00203E4A">
              <w:rPr>
                <w:rFonts w:ascii="Arial" w:hAnsi="Arial" w:cs="Arial"/>
                <w:b/>
                <w:sz w:val="22"/>
                <w:szCs w:val="22"/>
              </w:rPr>
              <w:t>t and</w:t>
            </w:r>
            <w:r w:rsidR="00B5323F" w:rsidRPr="00203E4A">
              <w:rPr>
                <w:rFonts w:ascii="Arial" w:hAnsi="Arial" w:cs="Arial"/>
                <w:b/>
                <w:sz w:val="22"/>
                <w:szCs w:val="22"/>
              </w:rPr>
              <w:t xml:space="preserve"> Teachers Pension</w:t>
            </w:r>
            <w:r w:rsidR="008A6A05" w:rsidRPr="00203E4A">
              <w:rPr>
                <w:rFonts w:ascii="Arial" w:hAnsi="Arial" w:cs="Arial"/>
                <w:b/>
                <w:sz w:val="22"/>
                <w:szCs w:val="22"/>
              </w:rPr>
              <w:t xml:space="preserve"> Employers Contribution Grant which will </w:t>
            </w:r>
            <w:r w:rsidR="008450A6" w:rsidRPr="00203E4A">
              <w:rPr>
                <w:rFonts w:ascii="Arial" w:hAnsi="Arial" w:cs="Arial"/>
                <w:b/>
                <w:sz w:val="22"/>
                <w:szCs w:val="22"/>
              </w:rPr>
              <w:t xml:space="preserve">continue to </w:t>
            </w:r>
            <w:r w:rsidR="008A6A05" w:rsidRPr="00203E4A">
              <w:rPr>
                <w:rFonts w:ascii="Arial" w:hAnsi="Arial" w:cs="Arial"/>
                <w:b/>
                <w:sz w:val="22"/>
                <w:szCs w:val="22"/>
              </w:rPr>
              <w:t>be paid as separate grants in 202</w:t>
            </w:r>
            <w:r w:rsidR="003577A4" w:rsidRPr="00203E4A">
              <w:rPr>
                <w:rFonts w:ascii="Arial" w:hAnsi="Arial" w:cs="Arial"/>
                <w:b/>
                <w:sz w:val="22"/>
                <w:szCs w:val="22"/>
              </w:rPr>
              <w:t>6</w:t>
            </w:r>
            <w:r w:rsidR="008A6A05" w:rsidRPr="00203E4A">
              <w:rPr>
                <w:rFonts w:ascii="Arial" w:hAnsi="Arial" w:cs="Arial"/>
                <w:b/>
                <w:sz w:val="22"/>
                <w:szCs w:val="22"/>
              </w:rPr>
              <w:t>/2</w:t>
            </w:r>
            <w:r w:rsidR="003577A4" w:rsidRPr="00203E4A">
              <w:rPr>
                <w:rFonts w:ascii="Arial" w:hAnsi="Arial" w:cs="Arial"/>
                <w:b/>
                <w:sz w:val="22"/>
                <w:szCs w:val="22"/>
              </w:rPr>
              <w:t>7</w:t>
            </w:r>
            <w:r w:rsidR="009C4331" w:rsidRPr="00203E4A">
              <w:rPr>
                <w:rFonts w:ascii="Arial" w:hAnsi="Arial" w:cs="Arial"/>
                <w:b/>
                <w:sz w:val="22"/>
                <w:szCs w:val="22"/>
              </w:rPr>
              <w:t>.</w:t>
            </w:r>
            <w:r w:rsidR="003D240F">
              <w:rPr>
                <w:rFonts w:ascii="Arial" w:hAnsi="Arial" w:cs="Arial"/>
                <w:b/>
                <w:sz w:val="22"/>
                <w:szCs w:val="22"/>
              </w:rPr>
              <w:t xml:space="preserve"> </w:t>
            </w:r>
            <w:r w:rsidR="003D240F">
              <w:rPr>
                <w:rFonts w:ascii="Arial" w:hAnsi="Arial" w:cs="Arial"/>
                <w:b/>
                <w:sz w:val="22"/>
                <w:szCs w:val="22"/>
              </w:rPr>
              <w:lastRenderedPageBreak/>
              <w:t>Also excluding any Block transfers of funding</w:t>
            </w:r>
            <w:r w:rsidR="00D80A25">
              <w:rPr>
                <w:rFonts w:ascii="Arial" w:hAnsi="Arial" w:cs="Arial"/>
                <w:b/>
                <w:sz w:val="22"/>
                <w:szCs w:val="22"/>
              </w:rPr>
              <w:t>.</w:t>
            </w:r>
          </w:p>
        </w:tc>
      </w:tr>
      <w:tr w:rsidR="006A4F12" w:rsidRPr="001F519D" w14:paraId="47BE5C3E" w14:textId="77777777" w:rsidTr="001F00B1">
        <w:tc>
          <w:tcPr>
            <w:tcW w:w="2129" w:type="dxa"/>
          </w:tcPr>
          <w:p w14:paraId="2358BDB0" w14:textId="77777777"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lastRenderedPageBreak/>
              <w:t>Central Schools Services Block (CSSB)</w:t>
            </w:r>
          </w:p>
        </w:tc>
        <w:tc>
          <w:tcPr>
            <w:tcW w:w="1770" w:type="dxa"/>
            <w:tcBorders>
              <w:bottom w:val="single" w:sz="12" w:space="0" w:color="auto"/>
            </w:tcBorders>
          </w:tcPr>
          <w:p w14:paraId="1E71DE95" w14:textId="1CA1F706"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r w:rsidRPr="001F519D">
              <w:rPr>
                <w:rFonts w:ascii="Arial" w:hAnsi="Arial" w:cs="Arial"/>
                <w:b/>
                <w:sz w:val="22"/>
                <w:szCs w:val="22"/>
              </w:rPr>
              <w:t>£</w:t>
            </w:r>
            <w:r>
              <w:rPr>
                <w:rFonts w:ascii="Arial" w:hAnsi="Arial" w:cs="Arial"/>
                <w:b/>
                <w:sz w:val="22"/>
                <w:szCs w:val="22"/>
              </w:rPr>
              <w:t>1.</w:t>
            </w:r>
            <w:r w:rsidR="00382DC1">
              <w:rPr>
                <w:rFonts w:ascii="Arial" w:hAnsi="Arial" w:cs="Arial"/>
                <w:b/>
                <w:sz w:val="22"/>
                <w:szCs w:val="22"/>
              </w:rPr>
              <w:t>5</w:t>
            </w:r>
            <w:r w:rsidR="003577A4">
              <w:rPr>
                <w:rFonts w:ascii="Arial" w:hAnsi="Arial" w:cs="Arial"/>
                <w:b/>
                <w:sz w:val="22"/>
                <w:szCs w:val="22"/>
              </w:rPr>
              <w:t>50</w:t>
            </w:r>
            <w:r w:rsidRPr="001F519D">
              <w:rPr>
                <w:rFonts w:ascii="Arial" w:hAnsi="Arial" w:cs="Arial"/>
                <w:b/>
                <w:sz w:val="22"/>
                <w:szCs w:val="22"/>
              </w:rPr>
              <w:t>m</w:t>
            </w:r>
          </w:p>
        </w:tc>
        <w:tc>
          <w:tcPr>
            <w:tcW w:w="1630" w:type="dxa"/>
            <w:tcBorders>
              <w:bottom w:val="single" w:sz="12" w:space="0" w:color="auto"/>
            </w:tcBorders>
          </w:tcPr>
          <w:p w14:paraId="2471B10E" w14:textId="45AB7F07" w:rsidR="00547220" w:rsidRPr="001F519D" w:rsidRDefault="001F00B1" w:rsidP="001F00B1">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D34450">
              <w:rPr>
                <w:rFonts w:ascii="Arial" w:hAnsi="Arial" w:cs="Arial"/>
                <w:b/>
                <w:sz w:val="22"/>
                <w:szCs w:val="22"/>
              </w:rPr>
              <w:t>1.553m</w:t>
            </w:r>
          </w:p>
        </w:tc>
        <w:tc>
          <w:tcPr>
            <w:tcW w:w="1622" w:type="dxa"/>
            <w:tcBorders>
              <w:bottom w:val="single" w:sz="12" w:space="0" w:color="auto"/>
            </w:tcBorders>
          </w:tcPr>
          <w:p w14:paraId="0E6B31A8" w14:textId="62F2C1C6" w:rsidR="00547220" w:rsidRPr="001F519D" w:rsidRDefault="001C282D" w:rsidP="001C282D">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Pr="00D34450">
              <w:rPr>
                <w:rFonts w:ascii="Arial" w:hAnsi="Arial" w:cs="Arial"/>
                <w:b/>
                <w:sz w:val="22"/>
                <w:szCs w:val="22"/>
              </w:rPr>
              <w:t>0.0</w:t>
            </w:r>
            <w:r w:rsidR="00D34450" w:rsidRPr="00D34450">
              <w:rPr>
                <w:rFonts w:ascii="Arial" w:hAnsi="Arial" w:cs="Arial"/>
                <w:b/>
                <w:sz w:val="22"/>
                <w:szCs w:val="22"/>
              </w:rPr>
              <w:t>03</w:t>
            </w:r>
            <w:r w:rsidRPr="00D34450">
              <w:rPr>
                <w:rFonts w:ascii="Arial" w:hAnsi="Arial" w:cs="Arial"/>
                <w:b/>
                <w:sz w:val="22"/>
                <w:szCs w:val="22"/>
              </w:rPr>
              <w:t>m</w:t>
            </w:r>
          </w:p>
        </w:tc>
        <w:tc>
          <w:tcPr>
            <w:tcW w:w="3340" w:type="dxa"/>
          </w:tcPr>
          <w:p w14:paraId="1174C536" w14:textId="67F272FF"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 xml:space="preserve">Includes several historic and other </w:t>
            </w:r>
            <w:r w:rsidR="007A34FB">
              <w:rPr>
                <w:rFonts w:ascii="Arial" w:hAnsi="Arial" w:cs="Arial"/>
                <w:b/>
                <w:sz w:val="22"/>
                <w:szCs w:val="22"/>
              </w:rPr>
              <w:t xml:space="preserve">ongoing </w:t>
            </w:r>
            <w:r w:rsidRPr="001F519D">
              <w:rPr>
                <w:rFonts w:ascii="Arial" w:hAnsi="Arial" w:cs="Arial"/>
                <w:b/>
                <w:sz w:val="22"/>
                <w:szCs w:val="22"/>
              </w:rPr>
              <w:t xml:space="preserve">central services </w:t>
            </w:r>
            <w:r w:rsidR="002203DF">
              <w:rPr>
                <w:rFonts w:ascii="Arial" w:hAnsi="Arial" w:cs="Arial"/>
                <w:b/>
                <w:sz w:val="22"/>
                <w:szCs w:val="22"/>
              </w:rPr>
              <w:t xml:space="preserve">agreed </w:t>
            </w:r>
            <w:r w:rsidR="00754B6A">
              <w:rPr>
                <w:rFonts w:ascii="Arial" w:hAnsi="Arial" w:cs="Arial"/>
                <w:b/>
                <w:sz w:val="22"/>
                <w:szCs w:val="22"/>
              </w:rPr>
              <w:t>allocation by</w:t>
            </w:r>
            <w:r w:rsidRPr="001F519D">
              <w:rPr>
                <w:rFonts w:ascii="Arial" w:hAnsi="Arial" w:cs="Arial"/>
                <w:b/>
                <w:sz w:val="22"/>
                <w:szCs w:val="22"/>
              </w:rPr>
              <w:t xml:space="preserve"> Schools Forum annually – (See further analysis below) and for Centrally employed Teachers </w:t>
            </w:r>
            <w:r>
              <w:rPr>
                <w:rFonts w:ascii="Arial" w:hAnsi="Arial" w:cs="Arial"/>
                <w:b/>
                <w:sz w:val="22"/>
                <w:szCs w:val="22"/>
              </w:rPr>
              <w:t xml:space="preserve">Employers </w:t>
            </w:r>
            <w:r w:rsidRPr="001F519D">
              <w:rPr>
                <w:rFonts w:ascii="Arial" w:hAnsi="Arial" w:cs="Arial"/>
                <w:b/>
                <w:sz w:val="22"/>
                <w:szCs w:val="22"/>
              </w:rPr>
              <w:t>Pay and Pensions</w:t>
            </w:r>
            <w:r w:rsidR="007A34FB">
              <w:rPr>
                <w:rFonts w:ascii="Arial" w:hAnsi="Arial" w:cs="Arial"/>
                <w:b/>
                <w:sz w:val="22"/>
                <w:szCs w:val="22"/>
              </w:rPr>
              <w:t xml:space="preserve"> </w:t>
            </w:r>
            <w:proofErr w:type="spellStart"/>
            <w:r w:rsidR="007A34FB">
              <w:rPr>
                <w:rFonts w:ascii="Arial" w:hAnsi="Arial" w:cs="Arial"/>
                <w:b/>
                <w:sz w:val="22"/>
                <w:szCs w:val="22"/>
              </w:rPr>
              <w:t>etc</w:t>
            </w:r>
            <w:proofErr w:type="spellEnd"/>
          </w:p>
        </w:tc>
      </w:tr>
      <w:tr w:rsidR="006A4F12" w:rsidRPr="001F519D" w14:paraId="260FB4E7" w14:textId="77777777" w:rsidTr="001F00B1">
        <w:tc>
          <w:tcPr>
            <w:tcW w:w="2129" w:type="dxa"/>
          </w:tcPr>
          <w:p w14:paraId="6CE59621" w14:textId="58C6A3CE"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Total allocated DSG funding 202</w:t>
            </w:r>
            <w:r w:rsidR="002C564D">
              <w:rPr>
                <w:rFonts w:ascii="Arial" w:hAnsi="Arial" w:cs="Arial"/>
                <w:b/>
                <w:sz w:val="22"/>
                <w:szCs w:val="22"/>
              </w:rPr>
              <w:t>6</w:t>
            </w:r>
            <w:r w:rsidRPr="001F519D">
              <w:rPr>
                <w:rFonts w:ascii="Arial" w:hAnsi="Arial" w:cs="Arial"/>
                <w:b/>
                <w:sz w:val="22"/>
                <w:szCs w:val="22"/>
              </w:rPr>
              <w:t>/2</w:t>
            </w:r>
            <w:r w:rsidR="002C564D">
              <w:rPr>
                <w:rFonts w:ascii="Arial" w:hAnsi="Arial" w:cs="Arial"/>
                <w:b/>
                <w:sz w:val="22"/>
                <w:szCs w:val="22"/>
              </w:rPr>
              <w:t>7</w:t>
            </w:r>
            <w:r w:rsidRPr="001F519D">
              <w:rPr>
                <w:rFonts w:ascii="Arial" w:hAnsi="Arial" w:cs="Arial"/>
                <w:b/>
                <w:sz w:val="22"/>
                <w:szCs w:val="22"/>
              </w:rPr>
              <w:t xml:space="preserve"> (Per DfE Dec 202</w:t>
            </w:r>
            <w:r w:rsidR="002C564D">
              <w:rPr>
                <w:rFonts w:ascii="Arial" w:hAnsi="Arial" w:cs="Arial"/>
                <w:b/>
                <w:sz w:val="22"/>
                <w:szCs w:val="22"/>
              </w:rPr>
              <w:t>5</w:t>
            </w:r>
            <w:r w:rsidRPr="001F519D">
              <w:rPr>
                <w:rFonts w:ascii="Arial" w:hAnsi="Arial" w:cs="Arial"/>
                <w:b/>
                <w:sz w:val="22"/>
                <w:szCs w:val="22"/>
              </w:rPr>
              <w:t>)</w:t>
            </w:r>
          </w:p>
        </w:tc>
        <w:tc>
          <w:tcPr>
            <w:tcW w:w="1770" w:type="dxa"/>
            <w:tcBorders>
              <w:top w:val="single" w:sz="12" w:space="0" w:color="auto"/>
              <w:bottom w:val="single" w:sz="4" w:space="0" w:color="auto"/>
            </w:tcBorders>
          </w:tcPr>
          <w:p w14:paraId="3EBD6780" w14:textId="4174E027"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r w:rsidRPr="001F519D">
              <w:rPr>
                <w:rFonts w:ascii="Arial" w:hAnsi="Arial" w:cs="Arial"/>
                <w:b/>
                <w:sz w:val="22"/>
                <w:szCs w:val="22"/>
              </w:rPr>
              <w:t>£</w:t>
            </w:r>
            <w:r w:rsidR="002C564D">
              <w:rPr>
                <w:rFonts w:ascii="Arial" w:hAnsi="Arial" w:cs="Arial"/>
                <w:b/>
                <w:sz w:val="22"/>
                <w:szCs w:val="22"/>
              </w:rPr>
              <w:t>315.503</w:t>
            </w:r>
            <w:r w:rsidRPr="001F519D">
              <w:rPr>
                <w:rFonts w:ascii="Arial" w:hAnsi="Arial" w:cs="Arial"/>
                <w:b/>
                <w:sz w:val="22"/>
                <w:szCs w:val="22"/>
              </w:rPr>
              <w:t>m</w:t>
            </w:r>
          </w:p>
        </w:tc>
        <w:tc>
          <w:tcPr>
            <w:tcW w:w="1630" w:type="dxa"/>
            <w:tcBorders>
              <w:top w:val="single" w:sz="12" w:space="0" w:color="auto"/>
            </w:tcBorders>
          </w:tcPr>
          <w:p w14:paraId="3E3155AF" w14:textId="46433025" w:rsidR="00547220" w:rsidRDefault="001F00B1" w:rsidP="001F00B1">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750DDF">
              <w:rPr>
                <w:rFonts w:ascii="Arial" w:hAnsi="Arial" w:cs="Arial"/>
                <w:b/>
                <w:sz w:val="22"/>
                <w:szCs w:val="22"/>
              </w:rPr>
              <w:t>334.034m</w:t>
            </w:r>
          </w:p>
        </w:tc>
        <w:tc>
          <w:tcPr>
            <w:tcW w:w="1622" w:type="dxa"/>
            <w:tcBorders>
              <w:top w:val="single" w:sz="12" w:space="0" w:color="auto"/>
            </w:tcBorders>
          </w:tcPr>
          <w:p w14:paraId="1BA44F76" w14:textId="1D57810E" w:rsidR="00547220" w:rsidRDefault="001C282D" w:rsidP="001C282D">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CF0874">
              <w:rPr>
                <w:rFonts w:ascii="Arial" w:hAnsi="Arial" w:cs="Arial"/>
                <w:b/>
                <w:sz w:val="22"/>
                <w:szCs w:val="22"/>
              </w:rPr>
              <w:t>18.531m</w:t>
            </w:r>
          </w:p>
        </w:tc>
        <w:tc>
          <w:tcPr>
            <w:tcW w:w="3340" w:type="dxa"/>
          </w:tcPr>
          <w:p w14:paraId="0338688E" w14:textId="7EB2FB8D"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DfE Allocation Schedule</w:t>
            </w:r>
          </w:p>
        </w:tc>
      </w:tr>
      <w:tr w:rsidR="006A4F12" w:rsidRPr="001F519D" w14:paraId="4E5FFA74" w14:textId="77777777" w:rsidTr="00625E35">
        <w:tc>
          <w:tcPr>
            <w:tcW w:w="2129" w:type="dxa"/>
          </w:tcPr>
          <w:p w14:paraId="439BC6EE" w14:textId="6CB92691"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Pr>
                <w:rFonts w:ascii="Arial" w:hAnsi="Arial" w:cs="Arial"/>
                <w:b/>
                <w:sz w:val="22"/>
                <w:szCs w:val="22"/>
              </w:rPr>
              <w:t xml:space="preserve">Less </w:t>
            </w:r>
            <w:r w:rsidRPr="001F519D">
              <w:rPr>
                <w:rFonts w:ascii="Arial" w:hAnsi="Arial" w:cs="Arial"/>
                <w:b/>
                <w:sz w:val="22"/>
                <w:szCs w:val="22"/>
              </w:rPr>
              <w:t xml:space="preserve">TOP SLICED Business Rates paid by the ESFA directly to </w:t>
            </w:r>
            <w:proofErr w:type="gramStart"/>
            <w:r w:rsidRPr="001F519D">
              <w:rPr>
                <w:rFonts w:ascii="Arial" w:hAnsi="Arial" w:cs="Arial"/>
                <w:b/>
                <w:sz w:val="22"/>
                <w:szCs w:val="22"/>
              </w:rPr>
              <w:t>the LA</w:t>
            </w:r>
            <w:proofErr w:type="gramEnd"/>
            <w:r w:rsidRPr="001F519D">
              <w:rPr>
                <w:rFonts w:ascii="Arial" w:hAnsi="Arial" w:cs="Arial"/>
                <w:b/>
                <w:sz w:val="22"/>
                <w:szCs w:val="22"/>
              </w:rPr>
              <w:t xml:space="preserve"> on behalf of schools</w:t>
            </w:r>
          </w:p>
        </w:tc>
        <w:tc>
          <w:tcPr>
            <w:tcW w:w="1770" w:type="dxa"/>
            <w:tcBorders>
              <w:top w:val="single" w:sz="4" w:space="0" w:color="auto"/>
              <w:bottom w:val="single" w:sz="12" w:space="0" w:color="auto"/>
            </w:tcBorders>
          </w:tcPr>
          <w:p w14:paraId="4A2B6E1B" w14:textId="52B9DA77"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r w:rsidRPr="001F519D">
              <w:rPr>
                <w:rFonts w:ascii="Arial" w:hAnsi="Arial" w:cs="Arial"/>
                <w:b/>
                <w:sz w:val="22"/>
                <w:szCs w:val="22"/>
              </w:rPr>
              <w:t>-£</w:t>
            </w:r>
            <w:r>
              <w:rPr>
                <w:rFonts w:ascii="Arial" w:hAnsi="Arial" w:cs="Arial"/>
                <w:b/>
                <w:sz w:val="22"/>
                <w:szCs w:val="22"/>
              </w:rPr>
              <w:t>1.</w:t>
            </w:r>
            <w:r w:rsidR="002C564D">
              <w:rPr>
                <w:rFonts w:ascii="Arial" w:hAnsi="Arial" w:cs="Arial"/>
                <w:b/>
                <w:sz w:val="22"/>
                <w:szCs w:val="22"/>
              </w:rPr>
              <w:t>737</w:t>
            </w:r>
            <w:r w:rsidRPr="001F519D">
              <w:rPr>
                <w:rFonts w:ascii="Arial" w:hAnsi="Arial" w:cs="Arial"/>
                <w:b/>
                <w:sz w:val="22"/>
                <w:szCs w:val="22"/>
              </w:rPr>
              <w:t>m</w:t>
            </w:r>
          </w:p>
        </w:tc>
        <w:tc>
          <w:tcPr>
            <w:tcW w:w="1630" w:type="dxa"/>
            <w:tcBorders>
              <w:bottom w:val="single" w:sz="12" w:space="0" w:color="auto"/>
            </w:tcBorders>
          </w:tcPr>
          <w:p w14:paraId="6E3913B9" w14:textId="4C25CBD8" w:rsidR="00547220" w:rsidRPr="001F519D" w:rsidRDefault="00625E35" w:rsidP="00625E35">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4343CB">
              <w:rPr>
                <w:rFonts w:ascii="Arial" w:hAnsi="Arial" w:cs="Arial"/>
                <w:b/>
                <w:sz w:val="22"/>
                <w:szCs w:val="22"/>
              </w:rPr>
              <w:t>1.625m</w:t>
            </w:r>
          </w:p>
        </w:tc>
        <w:tc>
          <w:tcPr>
            <w:tcW w:w="1622" w:type="dxa"/>
            <w:tcBorders>
              <w:bottom w:val="single" w:sz="12" w:space="0" w:color="auto"/>
            </w:tcBorders>
          </w:tcPr>
          <w:p w14:paraId="6F62D055" w14:textId="37B1072B" w:rsidR="00547220" w:rsidRPr="001F519D" w:rsidRDefault="00D40465" w:rsidP="001C282D">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1C282D">
              <w:rPr>
                <w:rFonts w:ascii="Arial" w:hAnsi="Arial" w:cs="Arial"/>
                <w:b/>
                <w:sz w:val="22"/>
                <w:szCs w:val="22"/>
              </w:rPr>
              <w:t>£</w:t>
            </w:r>
            <w:r w:rsidR="001C282D" w:rsidRPr="004343CB">
              <w:rPr>
                <w:rFonts w:ascii="Arial" w:hAnsi="Arial" w:cs="Arial"/>
                <w:b/>
                <w:sz w:val="22"/>
                <w:szCs w:val="22"/>
              </w:rPr>
              <w:t>0.</w:t>
            </w:r>
            <w:r w:rsidR="004343CB" w:rsidRPr="004343CB">
              <w:rPr>
                <w:rFonts w:ascii="Arial" w:hAnsi="Arial" w:cs="Arial"/>
                <w:b/>
                <w:sz w:val="22"/>
                <w:szCs w:val="22"/>
              </w:rPr>
              <w:t>112</w:t>
            </w:r>
            <w:r w:rsidR="001C282D" w:rsidRPr="004343CB">
              <w:rPr>
                <w:rFonts w:ascii="Arial" w:hAnsi="Arial" w:cs="Arial"/>
                <w:b/>
                <w:sz w:val="22"/>
                <w:szCs w:val="22"/>
              </w:rPr>
              <w:t>m</w:t>
            </w:r>
          </w:p>
        </w:tc>
        <w:tc>
          <w:tcPr>
            <w:tcW w:w="3340" w:type="dxa"/>
          </w:tcPr>
          <w:p w14:paraId="7F2BCCE2" w14:textId="51DA5123"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 xml:space="preserve">Business Rates top sliced from Schools funding for direct </w:t>
            </w:r>
            <w:r w:rsidR="00181941">
              <w:rPr>
                <w:rFonts w:ascii="Arial" w:hAnsi="Arial" w:cs="Arial"/>
                <w:b/>
                <w:sz w:val="22"/>
                <w:szCs w:val="22"/>
              </w:rPr>
              <w:t>billing/</w:t>
            </w:r>
            <w:r w:rsidRPr="001F519D">
              <w:rPr>
                <w:rFonts w:ascii="Arial" w:hAnsi="Arial" w:cs="Arial"/>
                <w:b/>
                <w:sz w:val="22"/>
                <w:szCs w:val="22"/>
              </w:rPr>
              <w:t xml:space="preserve">payment to the Local Authority </w:t>
            </w:r>
          </w:p>
        </w:tc>
      </w:tr>
      <w:tr w:rsidR="006A4F12" w:rsidRPr="001F519D" w14:paraId="0BB30952" w14:textId="77777777" w:rsidTr="00625E35">
        <w:tc>
          <w:tcPr>
            <w:tcW w:w="2129" w:type="dxa"/>
          </w:tcPr>
          <w:p w14:paraId="531813D3" w14:textId="62BB4A5B"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 xml:space="preserve">Total DSG Funding to the Local Authority </w:t>
            </w:r>
            <w:r>
              <w:rPr>
                <w:rFonts w:ascii="Arial" w:hAnsi="Arial" w:cs="Arial"/>
                <w:b/>
                <w:sz w:val="22"/>
                <w:szCs w:val="22"/>
              </w:rPr>
              <w:t>after deduction made for NDR Business Rates</w:t>
            </w:r>
          </w:p>
        </w:tc>
        <w:tc>
          <w:tcPr>
            <w:tcW w:w="1770" w:type="dxa"/>
            <w:tcBorders>
              <w:top w:val="single" w:sz="12" w:space="0" w:color="auto"/>
              <w:bottom w:val="single" w:sz="12" w:space="0" w:color="auto"/>
            </w:tcBorders>
          </w:tcPr>
          <w:p w14:paraId="5DBD5DC4" w14:textId="10C58F4A"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r w:rsidRPr="001F519D">
              <w:rPr>
                <w:rFonts w:ascii="Arial" w:hAnsi="Arial" w:cs="Arial"/>
                <w:b/>
                <w:sz w:val="22"/>
                <w:szCs w:val="22"/>
              </w:rPr>
              <w:t>£</w:t>
            </w:r>
            <w:r w:rsidR="002C564D">
              <w:rPr>
                <w:rFonts w:ascii="Arial" w:hAnsi="Arial" w:cs="Arial"/>
                <w:b/>
                <w:sz w:val="22"/>
                <w:szCs w:val="22"/>
              </w:rPr>
              <w:t>313.766</w:t>
            </w:r>
            <w:r>
              <w:rPr>
                <w:rFonts w:ascii="Arial" w:hAnsi="Arial" w:cs="Arial"/>
                <w:b/>
                <w:sz w:val="22"/>
                <w:szCs w:val="22"/>
              </w:rPr>
              <w:t>m</w:t>
            </w:r>
          </w:p>
        </w:tc>
        <w:tc>
          <w:tcPr>
            <w:tcW w:w="1630" w:type="dxa"/>
            <w:tcBorders>
              <w:top w:val="single" w:sz="12" w:space="0" w:color="auto"/>
              <w:bottom w:val="single" w:sz="12" w:space="0" w:color="auto"/>
            </w:tcBorders>
          </w:tcPr>
          <w:p w14:paraId="5E74167B" w14:textId="525D1077" w:rsidR="00547220" w:rsidRDefault="00625E35" w:rsidP="00625E35">
            <w:pPr>
              <w:pStyle w:val="NormalWeb"/>
              <w:tabs>
                <w:tab w:val="left" w:pos="900"/>
              </w:tabs>
              <w:spacing w:before="0" w:beforeAutospacing="0" w:after="0" w:afterAutospacing="0"/>
              <w:jc w:val="center"/>
              <w:rPr>
                <w:rFonts w:ascii="Arial" w:hAnsi="Arial" w:cs="Arial"/>
                <w:b/>
                <w:sz w:val="22"/>
                <w:szCs w:val="22"/>
              </w:rPr>
            </w:pPr>
            <w:r>
              <w:rPr>
                <w:rFonts w:ascii="Arial" w:hAnsi="Arial" w:cs="Arial"/>
                <w:b/>
                <w:sz w:val="22"/>
                <w:szCs w:val="22"/>
              </w:rPr>
              <w:t>£</w:t>
            </w:r>
            <w:r w:rsidR="006A4F12">
              <w:rPr>
                <w:rFonts w:ascii="Arial" w:hAnsi="Arial" w:cs="Arial"/>
                <w:b/>
                <w:sz w:val="22"/>
                <w:szCs w:val="22"/>
              </w:rPr>
              <w:t>332.409m</w:t>
            </w:r>
          </w:p>
        </w:tc>
        <w:tc>
          <w:tcPr>
            <w:tcW w:w="1622" w:type="dxa"/>
            <w:tcBorders>
              <w:top w:val="single" w:sz="12" w:space="0" w:color="auto"/>
              <w:bottom w:val="single" w:sz="12" w:space="0" w:color="auto"/>
            </w:tcBorders>
          </w:tcPr>
          <w:p w14:paraId="59054558" w14:textId="304F5DD7" w:rsidR="00547220" w:rsidRDefault="001C282D" w:rsidP="005F1409">
            <w:pPr>
              <w:pStyle w:val="NormalWeb"/>
              <w:tabs>
                <w:tab w:val="left" w:pos="900"/>
              </w:tabs>
              <w:spacing w:before="0" w:beforeAutospacing="0" w:after="0" w:afterAutospacing="0"/>
              <w:jc w:val="both"/>
              <w:rPr>
                <w:rFonts w:ascii="Arial" w:hAnsi="Arial" w:cs="Arial"/>
                <w:b/>
                <w:sz w:val="22"/>
                <w:szCs w:val="22"/>
              </w:rPr>
            </w:pPr>
            <w:r>
              <w:rPr>
                <w:rFonts w:ascii="Arial" w:hAnsi="Arial" w:cs="Arial"/>
                <w:b/>
                <w:sz w:val="22"/>
                <w:szCs w:val="22"/>
              </w:rPr>
              <w:t>+£</w:t>
            </w:r>
            <w:r w:rsidR="0050170B">
              <w:rPr>
                <w:rFonts w:ascii="Arial" w:hAnsi="Arial" w:cs="Arial"/>
                <w:b/>
                <w:sz w:val="22"/>
                <w:szCs w:val="22"/>
              </w:rPr>
              <w:t>18.</w:t>
            </w:r>
            <w:r w:rsidR="0032149E">
              <w:rPr>
                <w:rFonts w:ascii="Arial" w:hAnsi="Arial" w:cs="Arial"/>
                <w:b/>
                <w:sz w:val="22"/>
                <w:szCs w:val="22"/>
              </w:rPr>
              <w:t>643</w:t>
            </w:r>
            <w:r w:rsidR="00CC0D25">
              <w:rPr>
                <w:rFonts w:ascii="Arial" w:hAnsi="Arial" w:cs="Arial"/>
                <w:b/>
                <w:sz w:val="22"/>
                <w:szCs w:val="22"/>
              </w:rPr>
              <w:t>m</w:t>
            </w:r>
          </w:p>
        </w:tc>
        <w:tc>
          <w:tcPr>
            <w:tcW w:w="3340" w:type="dxa"/>
          </w:tcPr>
          <w:p w14:paraId="44C3196B" w14:textId="18AAB013"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r w:rsidRPr="001F519D">
              <w:rPr>
                <w:rFonts w:ascii="Arial" w:hAnsi="Arial" w:cs="Arial"/>
                <w:b/>
                <w:sz w:val="22"/>
                <w:szCs w:val="22"/>
              </w:rPr>
              <w:t xml:space="preserve"> DfE Allocation Schedule</w:t>
            </w:r>
          </w:p>
        </w:tc>
      </w:tr>
      <w:tr w:rsidR="006A4F12" w:rsidRPr="001F519D" w14:paraId="10132884" w14:textId="77777777" w:rsidTr="00625E35">
        <w:tc>
          <w:tcPr>
            <w:tcW w:w="2129" w:type="dxa"/>
          </w:tcPr>
          <w:p w14:paraId="0F61AA2E" w14:textId="77777777" w:rsidR="00547220" w:rsidRPr="001F519D" w:rsidRDefault="00547220" w:rsidP="005F1409">
            <w:pPr>
              <w:pStyle w:val="NormalWeb"/>
              <w:tabs>
                <w:tab w:val="left" w:pos="900"/>
              </w:tabs>
              <w:spacing w:before="0" w:beforeAutospacing="0" w:after="0" w:afterAutospacing="0"/>
              <w:jc w:val="both"/>
              <w:rPr>
                <w:rFonts w:ascii="Arial" w:hAnsi="Arial" w:cs="Arial"/>
                <w:b/>
                <w:sz w:val="22"/>
                <w:szCs w:val="22"/>
              </w:rPr>
            </w:pPr>
          </w:p>
        </w:tc>
        <w:tc>
          <w:tcPr>
            <w:tcW w:w="1770" w:type="dxa"/>
            <w:tcBorders>
              <w:top w:val="single" w:sz="12" w:space="0" w:color="auto"/>
              <w:bottom w:val="single" w:sz="4" w:space="0" w:color="auto"/>
            </w:tcBorders>
          </w:tcPr>
          <w:p w14:paraId="30CA535F" w14:textId="69576A20" w:rsidR="00547220" w:rsidRPr="001F519D" w:rsidRDefault="00547220" w:rsidP="005F1409">
            <w:pPr>
              <w:pStyle w:val="NormalWeb"/>
              <w:tabs>
                <w:tab w:val="left" w:pos="900"/>
              </w:tabs>
              <w:spacing w:before="0" w:beforeAutospacing="0" w:after="0" w:afterAutospacing="0"/>
              <w:jc w:val="center"/>
              <w:rPr>
                <w:rFonts w:ascii="Arial" w:hAnsi="Arial" w:cs="Arial"/>
                <w:b/>
                <w:sz w:val="22"/>
                <w:szCs w:val="22"/>
              </w:rPr>
            </w:pPr>
          </w:p>
        </w:tc>
        <w:tc>
          <w:tcPr>
            <w:tcW w:w="1630" w:type="dxa"/>
            <w:tcBorders>
              <w:top w:val="single" w:sz="12" w:space="0" w:color="auto"/>
            </w:tcBorders>
          </w:tcPr>
          <w:p w14:paraId="62A26810" w14:textId="77777777" w:rsidR="00547220" w:rsidRDefault="00547220" w:rsidP="005F1409">
            <w:pPr>
              <w:pStyle w:val="NormalWeb"/>
              <w:tabs>
                <w:tab w:val="left" w:pos="900"/>
              </w:tabs>
              <w:spacing w:before="0" w:beforeAutospacing="0" w:after="0" w:afterAutospacing="0"/>
              <w:jc w:val="both"/>
              <w:rPr>
                <w:rFonts w:ascii="Arial" w:hAnsi="Arial" w:cs="Arial"/>
                <w:b/>
                <w:sz w:val="22"/>
                <w:szCs w:val="22"/>
              </w:rPr>
            </w:pPr>
          </w:p>
        </w:tc>
        <w:tc>
          <w:tcPr>
            <w:tcW w:w="1622" w:type="dxa"/>
            <w:tcBorders>
              <w:top w:val="single" w:sz="12" w:space="0" w:color="auto"/>
            </w:tcBorders>
          </w:tcPr>
          <w:p w14:paraId="16B1D5DD" w14:textId="77777777" w:rsidR="00547220" w:rsidRDefault="00547220" w:rsidP="005F1409">
            <w:pPr>
              <w:pStyle w:val="NormalWeb"/>
              <w:tabs>
                <w:tab w:val="left" w:pos="900"/>
              </w:tabs>
              <w:spacing w:before="0" w:beforeAutospacing="0" w:after="0" w:afterAutospacing="0"/>
              <w:jc w:val="both"/>
              <w:rPr>
                <w:rFonts w:ascii="Arial" w:hAnsi="Arial" w:cs="Arial"/>
                <w:b/>
                <w:sz w:val="22"/>
                <w:szCs w:val="22"/>
              </w:rPr>
            </w:pPr>
          </w:p>
        </w:tc>
        <w:tc>
          <w:tcPr>
            <w:tcW w:w="3340" w:type="dxa"/>
          </w:tcPr>
          <w:p w14:paraId="5CED20E0" w14:textId="3A4225D3" w:rsidR="00547220" w:rsidRDefault="00547220" w:rsidP="005F1409">
            <w:pPr>
              <w:pStyle w:val="NormalWeb"/>
              <w:tabs>
                <w:tab w:val="left" w:pos="900"/>
              </w:tabs>
              <w:spacing w:before="0" w:beforeAutospacing="0" w:after="0" w:afterAutospacing="0"/>
              <w:jc w:val="both"/>
              <w:rPr>
                <w:rFonts w:ascii="Arial" w:hAnsi="Arial" w:cs="Arial"/>
                <w:b/>
                <w:sz w:val="22"/>
                <w:szCs w:val="22"/>
              </w:rPr>
            </w:pPr>
          </w:p>
        </w:tc>
      </w:tr>
    </w:tbl>
    <w:p w14:paraId="44E55C2C" w14:textId="2E0DD223" w:rsidR="00214EB0" w:rsidRDefault="00214EB0" w:rsidP="00214EB0">
      <w:pPr>
        <w:autoSpaceDE w:val="0"/>
        <w:autoSpaceDN w:val="0"/>
        <w:adjustRightInd w:val="0"/>
        <w:jc w:val="both"/>
        <w:rPr>
          <w:rFonts w:eastAsia="Times New Roman" w:cs="Arial"/>
          <w:szCs w:val="24"/>
        </w:rPr>
      </w:pPr>
    </w:p>
    <w:p w14:paraId="63434D7F" w14:textId="2800F79A" w:rsidR="00214EB0" w:rsidRDefault="00214EB0" w:rsidP="00214EB0">
      <w:pPr>
        <w:autoSpaceDE w:val="0"/>
        <w:autoSpaceDN w:val="0"/>
        <w:adjustRightInd w:val="0"/>
        <w:jc w:val="both"/>
        <w:rPr>
          <w:rFonts w:eastAsia="Times New Roman" w:cs="Arial"/>
          <w:szCs w:val="24"/>
        </w:rPr>
      </w:pPr>
    </w:p>
    <w:p w14:paraId="48278917" w14:textId="540B4D21" w:rsidR="00214EB0" w:rsidRPr="004E1305" w:rsidRDefault="004E1305" w:rsidP="004E1305">
      <w:pPr>
        <w:autoSpaceDE w:val="0"/>
        <w:autoSpaceDN w:val="0"/>
        <w:adjustRightInd w:val="0"/>
        <w:ind w:left="360" w:hanging="360"/>
        <w:jc w:val="both"/>
        <w:rPr>
          <w:rFonts w:eastAsia="Times New Roman" w:cs="Arial"/>
          <w:b/>
          <w:bCs/>
          <w:szCs w:val="24"/>
        </w:rPr>
      </w:pPr>
      <w:r w:rsidRPr="008F2A07">
        <w:rPr>
          <w:rFonts w:eastAsia="Times New Roman" w:cs="Arial"/>
          <w:b/>
          <w:bCs/>
          <w:szCs w:val="24"/>
          <w:u w:val="single"/>
        </w:rPr>
        <w:t xml:space="preserve">SECTION </w:t>
      </w:r>
      <w:proofErr w:type="gramStart"/>
      <w:r w:rsidRPr="008F2A07">
        <w:rPr>
          <w:rFonts w:eastAsia="Times New Roman" w:cs="Arial"/>
          <w:b/>
          <w:bCs/>
          <w:szCs w:val="24"/>
          <w:u w:val="single"/>
        </w:rPr>
        <w:t>2</w:t>
      </w:r>
      <w:r w:rsidRPr="004E1305">
        <w:rPr>
          <w:rFonts w:eastAsia="Times New Roman" w:cs="Arial"/>
          <w:b/>
          <w:bCs/>
          <w:szCs w:val="24"/>
          <w:u w:val="single"/>
        </w:rPr>
        <w:t xml:space="preserve">  -</w:t>
      </w:r>
      <w:proofErr w:type="gramEnd"/>
      <w:r w:rsidRPr="004E1305">
        <w:rPr>
          <w:rFonts w:eastAsia="Times New Roman" w:cs="Arial"/>
          <w:b/>
          <w:bCs/>
          <w:szCs w:val="24"/>
          <w:u w:val="single"/>
        </w:rPr>
        <w:t xml:space="preserve"> </w:t>
      </w:r>
      <w:r w:rsidR="00D726FC" w:rsidRPr="004E1305">
        <w:rPr>
          <w:rFonts w:eastAsia="Times New Roman" w:cs="Arial"/>
          <w:b/>
          <w:bCs/>
          <w:szCs w:val="24"/>
          <w:u w:val="single"/>
        </w:rPr>
        <w:t>Schools Block Funding analysis 202</w:t>
      </w:r>
      <w:r w:rsidR="002C564D">
        <w:rPr>
          <w:rFonts w:eastAsia="Times New Roman" w:cs="Arial"/>
          <w:b/>
          <w:bCs/>
          <w:szCs w:val="24"/>
          <w:u w:val="single"/>
        </w:rPr>
        <w:t>6</w:t>
      </w:r>
      <w:r w:rsidR="00D726FC" w:rsidRPr="004E1305">
        <w:rPr>
          <w:rFonts w:eastAsia="Times New Roman" w:cs="Arial"/>
          <w:b/>
          <w:bCs/>
          <w:szCs w:val="24"/>
          <w:u w:val="single"/>
        </w:rPr>
        <w:t>/2</w:t>
      </w:r>
      <w:r w:rsidR="002C564D">
        <w:rPr>
          <w:rFonts w:eastAsia="Times New Roman" w:cs="Arial"/>
          <w:b/>
          <w:bCs/>
          <w:szCs w:val="24"/>
          <w:u w:val="single"/>
        </w:rPr>
        <w:t>7</w:t>
      </w:r>
    </w:p>
    <w:p w14:paraId="69327FF0" w14:textId="516309C1" w:rsidR="00214EB0" w:rsidRDefault="00214EB0" w:rsidP="00214EB0">
      <w:pPr>
        <w:autoSpaceDE w:val="0"/>
        <w:autoSpaceDN w:val="0"/>
        <w:adjustRightInd w:val="0"/>
        <w:jc w:val="both"/>
        <w:rPr>
          <w:rFonts w:eastAsia="Times New Roman" w:cs="Arial"/>
          <w:szCs w:val="24"/>
        </w:rPr>
      </w:pPr>
    </w:p>
    <w:p w14:paraId="28200BEA" w14:textId="3107DC18" w:rsidR="00EE5D41" w:rsidRDefault="00862C83" w:rsidP="00862C83">
      <w:pPr>
        <w:autoSpaceDE w:val="0"/>
        <w:autoSpaceDN w:val="0"/>
        <w:adjustRightInd w:val="0"/>
        <w:ind w:left="709" w:hanging="709"/>
        <w:jc w:val="both"/>
        <w:rPr>
          <w:szCs w:val="24"/>
        </w:rPr>
      </w:pPr>
      <w:r>
        <w:rPr>
          <w:szCs w:val="24"/>
        </w:rPr>
        <w:t>2.1</w:t>
      </w:r>
      <w:r>
        <w:rPr>
          <w:szCs w:val="24"/>
        </w:rPr>
        <w:tab/>
      </w:r>
      <w:r w:rsidR="001B5B86">
        <w:rPr>
          <w:szCs w:val="24"/>
        </w:rPr>
        <w:t xml:space="preserve">The Government’s </w:t>
      </w:r>
      <w:r w:rsidR="00177845">
        <w:rPr>
          <w:szCs w:val="24"/>
        </w:rPr>
        <w:t xml:space="preserve">funding for schools has increased by an average of </w:t>
      </w:r>
      <w:r w:rsidR="00F810F8" w:rsidRPr="00F810F8">
        <w:rPr>
          <w:b/>
          <w:bCs/>
          <w:szCs w:val="24"/>
        </w:rPr>
        <w:t>2.57%</w:t>
      </w:r>
      <w:r w:rsidR="00177845">
        <w:rPr>
          <w:szCs w:val="24"/>
        </w:rPr>
        <w:t xml:space="preserve"> per pupil in 202</w:t>
      </w:r>
      <w:r w:rsidR="00C93BCC">
        <w:rPr>
          <w:szCs w:val="24"/>
        </w:rPr>
        <w:t>6</w:t>
      </w:r>
      <w:r w:rsidR="00177845">
        <w:rPr>
          <w:szCs w:val="24"/>
        </w:rPr>
        <w:t>/2</w:t>
      </w:r>
      <w:r w:rsidR="00C93BCC">
        <w:rPr>
          <w:szCs w:val="24"/>
        </w:rPr>
        <w:t>7</w:t>
      </w:r>
      <w:r w:rsidR="00F810F8">
        <w:rPr>
          <w:szCs w:val="24"/>
        </w:rPr>
        <w:t xml:space="preserve">, which includes </w:t>
      </w:r>
      <w:r w:rsidR="00E26A0D">
        <w:rPr>
          <w:szCs w:val="24"/>
        </w:rPr>
        <w:t>any rolled in Grants from 2025/26 and inflation to new minimum per pupil values</w:t>
      </w:r>
      <w:r w:rsidR="00177845">
        <w:rPr>
          <w:szCs w:val="24"/>
        </w:rPr>
        <w:t>.</w:t>
      </w:r>
    </w:p>
    <w:p w14:paraId="75D2A46D" w14:textId="77777777" w:rsidR="00EE5D41" w:rsidRDefault="00EE5D41" w:rsidP="00862C83">
      <w:pPr>
        <w:autoSpaceDE w:val="0"/>
        <w:autoSpaceDN w:val="0"/>
        <w:adjustRightInd w:val="0"/>
        <w:ind w:left="709" w:hanging="709"/>
        <w:jc w:val="both"/>
        <w:rPr>
          <w:szCs w:val="24"/>
        </w:rPr>
      </w:pPr>
    </w:p>
    <w:p w14:paraId="4FFFE5C5" w14:textId="18C9B582" w:rsidR="00D726FC" w:rsidRPr="00862C83" w:rsidRDefault="00E12C8B" w:rsidP="00862C83">
      <w:pPr>
        <w:autoSpaceDE w:val="0"/>
        <w:autoSpaceDN w:val="0"/>
        <w:adjustRightInd w:val="0"/>
        <w:ind w:left="709" w:hanging="709"/>
        <w:jc w:val="both"/>
      </w:pPr>
      <w:r>
        <w:t>2.2</w:t>
      </w:r>
      <w:r>
        <w:tab/>
      </w:r>
      <w:r w:rsidR="00177845">
        <w:t>The base funding figures</w:t>
      </w:r>
      <w:r w:rsidR="00CA1FE6">
        <w:t xml:space="preserve"> </w:t>
      </w:r>
      <w:r w:rsidR="001524F9">
        <w:t xml:space="preserve">in the National Formula </w:t>
      </w:r>
      <w:r w:rsidR="00CA1FE6">
        <w:t>for 202</w:t>
      </w:r>
      <w:r w:rsidR="00C93BCC">
        <w:t>6</w:t>
      </w:r>
      <w:r w:rsidR="00CA1FE6">
        <w:t>/2</w:t>
      </w:r>
      <w:r w:rsidR="00C93BCC">
        <w:t>7</w:t>
      </w:r>
      <w:r w:rsidR="00177845">
        <w:t xml:space="preserve"> have been increased to allow for </w:t>
      </w:r>
      <w:r w:rsidR="00CA1FE6">
        <w:t xml:space="preserve">the integration of </w:t>
      </w:r>
      <w:r w:rsidR="00C93BCC">
        <w:t>2</w:t>
      </w:r>
      <w:r w:rsidR="003577E5">
        <w:t xml:space="preserve"> separate grants including: </w:t>
      </w:r>
      <w:r w:rsidR="00CA1FE6">
        <w:t xml:space="preserve">the </w:t>
      </w:r>
      <w:r w:rsidR="00C93BCC">
        <w:t xml:space="preserve">Schools </w:t>
      </w:r>
      <w:r w:rsidR="00DD408A">
        <w:t xml:space="preserve">Budget Support Grant </w:t>
      </w:r>
      <w:r w:rsidR="0007096A">
        <w:t xml:space="preserve">(SBSG) </w:t>
      </w:r>
      <w:r w:rsidR="00F92104">
        <w:t xml:space="preserve">awarded to schools </w:t>
      </w:r>
      <w:r w:rsidR="003A11B2">
        <w:t>by</w:t>
      </w:r>
      <w:r w:rsidR="00F92104">
        <w:t xml:space="preserve"> the </w:t>
      </w:r>
      <w:r w:rsidR="0039237F">
        <w:t xml:space="preserve">Government to </w:t>
      </w:r>
      <w:r w:rsidR="001B249C">
        <w:t>contribute towards the</w:t>
      </w:r>
      <w:r w:rsidR="0039237F">
        <w:t xml:space="preserve"> costs of the 202</w:t>
      </w:r>
      <w:r w:rsidR="008A438C">
        <w:t>5</w:t>
      </w:r>
      <w:r w:rsidR="0039237F">
        <w:t>/2</w:t>
      </w:r>
      <w:r w:rsidR="008A438C">
        <w:t>6</w:t>
      </w:r>
      <w:r w:rsidR="00013139">
        <w:t xml:space="preserve"> </w:t>
      </w:r>
      <w:r w:rsidR="4D82282A">
        <w:t>teachers'</w:t>
      </w:r>
      <w:r w:rsidR="008A438C">
        <w:t xml:space="preserve"> </w:t>
      </w:r>
      <w:r w:rsidR="00013139">
        <w:t xml:space="preserve">pay award </w:t>
      </w:r>
      <w:r w:rsidR="001B249C">
        <w:t xml:space="preserve">from </w:t>
      </w:r>
      <w:r w:rsidR="00D72D1B">
        <w:t xml:space="preserve">1 </w:t>
      </w:r>
      <w:r w:rsidR="001B249C">
        <w:t xml:space="preserve">September 2025 </w:t>
      </w:r>
      <w:r w:rsidR="00CD1FCD">
        <w:t xml:space="preserve">and </w:t>
      </w:r>
      <w:r w:rsidR="00013139">
        <w:t xml:space="preserve">including </w:t>
      </w:r>
      <w:r w:rsidR="00D72D1B">
        <w:t xml:space="preserve">the </w:t>
      </w:r>
      <w:r w:rsidR="00013139">
        <w:t>support staff</w:t>
      </w:r>
      <w:r w:rsidR="00614028">
        <w:t xml:space="preserve"> </w:t>
      </w:r>
      <w:r w:rsidR="001B249C">
        <w:t xml:space="preserve">pay award </w:t>
      </w:r>
      <w:r w:rsidR="00D72D1B">
        <w:t>from 1 April 2025</w:t>
      </w:r>
      <w:r w:rsidR="00D61818">
        <w:t>,</w:t>
      </w:r>
      <w:r w:rsidR="00601F4A">
        <w:t xml:space="preserve"> now</w:t>
      </w:r>
      <w:r w:rsidR="00614028">
        <w:t xml:space="preserve"> increased </w:t>
      </w:r>
      <w:r w:rsidR="00881122">
        <w:t>to the full year effect of costs in 202</w:t>
      </w:r>
      <w:r w:rsidR="00D72D1B">
        <w:t>6</w:t>
      </w:r>
      <w:r w:rsidR="00881122">
        <w:t>/2</w:t>
      </w:r>
      <w:r w:rsidR="00D72D1B">
        <w:t>7</w:t>
      </w:r>
      <w:r w:rsidR="00A74777">
        <w:t xml:space="preserve">; </w:t>
      </w:r>
      <w:r w:rsidR="006968FF">
        <w:t>and t</w:t>
      </w:r>
      <w:r w:rsidR="00A74777">
        <w:t xml:space="preserve">he </w:t>
      </w:r>
      <w:r w:rsidR="00601F4A">
        <w:t xml:space="preserve">separate </w:t>
      </w:r>
      <w:r w:rsidR="00C07DAF">
        <w:t xml:space="preserve">grant </w:t>
      </w:r>
      <w:r w:rsidR="00BC2F59">
        <w:t xml:space="preserve">paid </w:t>
      </w:r>
      <w:r w:rsidR="00B87D01">
        <w:t xml:space="preserve">in 2025/26 towards the increases </w:t>
      </w:r>
      <w:r w:rsidR="003A0A2D">
        <w:t>to the Employer’s National Insurance</w:t>
      </w:r>
      <w:r w:rsidR="00A520A8">
        <w:t xml:space="preserve"> contributions </w:t>
      </w:r>
      <w:r w:rsidR="003A0A2D">
        <w:t>from April 2025.</w:t>
      </w:r>
      <w:r w:rsidR="000E4F69">
        <w:t xml:space="preserve"> </w:t>
      </w:r>
      <w:r w:rsidR="00B34358">
        <w:t>Several</w:t>
      </w:r>
      <w:r w:rsidR="00EC7B22">
        <w:t xml:space="preserve"> formula </w:t>
      </w:r>
      <w:r w:rsidR="00847FC3">
        <w:t>elements have been uplifted to account for the rolling</w:t>
      </w:r>
      <w:r w:rsidR="001C48E9">
        <w:t>-</w:t>
      </w:r>
      <w:r w:rsidR="00847FC3">
        <w:t>in of these grants</w:t>
      </w:r>
      <w:r w:rsidR="00D87225">
        <w:t xml:space="preserve">, which include </w:t>
      </w:r>
      <w:r w:rsidR="00F92104">
        <w:t>Pupil led</w:t>
      </w:r>
      <w:r w:rsidR="00563881">
        <w:t xml:space="preserve"> factors</w:t>
      </w:r>
      <w:r w:rsidR="001524F9">
        <w:t>; Minimum per pupil funding</w:t>
      </w:r>
      <w:r w:rsidR="00824907">
        <w:t>;</w:t>
      </w:r>
      <w:r w:rsidR="00F92104">
        <w:t xml:space="preserve"> FSM</w:t>
      </w:r>
      <w:r w:rsidR="008A3092">
        <w:t>6</w:t>
      </w:r>
      <w:r w:rsidR="00F92104">
        <w:t xml:space="preserve"> factors and the Lump sum</w:t>
      </w:r>
      <w:r w:rsidR="00667C25">
        <w:t>.</w:t>
      </w:r>
      <w:r w:rsidR="00F92104">
        <w:t xml:space="preserve"> </w:t>
      </w:r>
      <w:r w:rsidR="00CA1FE6">
        <w:t xml:space="preserve"> </w:t>
      </w:r>
    </w:p>
    <w:p w14:paraId="62C0C623" w14:textId="53045E66" w:rsidR="00D726FC" w:rsidRPr="00D726FC" w:rsidRDefault="00D726FC" w:rsidP="00D726FC">
      <w:pPr>
        <w:autoSpaceDE w:val="0"/>
        <w:autoSpaceDN w:val="0"/>
        <w:adjustRightInd w:val="0"/>
        <w:jc w:val="both"/>
        <w:rPr>
          <w:szCs w:val="24"/>
        </w:rPr>
      </w:pPr>
    </w:p>
    <w:p w14:paraId="1AC0BDEC" w14:textId="2BE5714B" w:rsidR="00096D3F" w:rsidRDefault="00862C83" w:rsidP="00E46D98">
      <w:pPr>
        <w:autoSpaceDE w:val="0"/>
        <w:autoSpaceDN w:val="0"/>
        <w:adjustRightInd w:val="0"/>
        <w:ind w:left="709" w:hanging="709"/>
        <w:jc w:val="both"/>
        <w:rPr>
          <w:szCs w:val="24"/>
        </w:rPr>
      </w:pPr>
      <w:r>
        <w:rPr>
          <w:szCs w:val="24"/>
        </w:rPr>
        <w:t>2.</w:t>
      </w:r>
      <w:r w:rsidR="004F172A">
        <w:rPr>
          <w:szCs w:val="24"/>
        </w:rPr>
        <w:t>3</w:t>
      </w:r>
      <w:r w:rsidR="00D726FC">
        <w:rPr>
          <w:szCs w:val="24"/>
        </w:rPr>
        <w:tab/>
      </w:r>
      <w:r w:rsidR="005B68CE" w:rsidRPr="001F519D">
        <w:rPr>
          <w:szCs w:val="24"/>
        </w:rPr>
        <w:tab/>
      </w:r>
      <w:r w:rsidR="001524F9">
        <w:rPr>
          <w:szCs w:val="24"/>
        </w:rPr>
        <w:t xml:space="preserve">The NFF Factors </w:t>
      </w:r>
      <w:r w:rsidR="00667C25">
        <w:rPr>
          <w:szCs w:val="24"/>
        </w:rPr>
        <w:t xml:space="preserve">above </w:t>
      </w:r>
      <w:r w:rsidR="001524F9">
        <w:rPr>
          <w:szCs w:val="24"/>
        </w:rPr>
        <w:t xml:space="preserve">have increased by </w:t>
      </w:r>
      <w:r w:rsidR="004308A0">
        <w:rPr>
          <w:szCs w:val="24"/>
        </w:rPr>
        <w:t>varying amounts to reflect the integration of the Grants mentioned above in 202</w:t>
      </w:r>
      <w:r w:rsidR="00563881">
        <w:rPr>
          <w:szCs w:val="24"/>
        </w:rPr>
        <w:t>6</w:t>
      </w:r>
      <w:r w:rsidR="004308A0">
        <w:rPr>
          <w:szCs w:val="24"/>
        </w:rPr>
        <w:t>/2</w:t>
      </w:r>
      <w:r w:rsidR="00563881">
        <w:rPr>
          <w:szCs w:val="24"/>
        </w:rPr>
        <w:t>7</w:t>
      </w:r>
      <w:r w:rsidR="001524F9">
        <w:rPr>
          <w:szCs w:val="24"/>
        </w:rPr>
        <w:t>.</w:t>
      </w:r>
    </w:p>
    <w:p w14:paraId="6E83F490" w14:textId="77777777" w:rsidR="00096D3F" w:rsidRDefault="00096D3F" w:rsidP="00426779">
      <w:pPr>
        <w:autoSpaceDE w:val="0"/>
        <w:autoSpaceDN w:val="0"/>
        <w:adjustRightInd w:val="0"/>
        <w:ind w:left="720" w:hanging="720"/>
        <w:jc w:val="both"/>
        <w:rPr>
          <w:szCs w:val="24"/>
        </w:rPr>
      </w:pPr>
    </w:p>
    <w:p w14:paraId="4593EFFC" w14:textId="4FE915A7" w:rsidR="00800AE3" w:rsidRDefault="00545B36" w:rsidP="00426779">
      <w:pPr>
        <w:autoSpaceDE w:val="0"/>
        <w:autoSpaceDN w:val="0"/>
        <w:adjustRightInd w:val="0"/>
        <w:ind w:left="720" w:hanging="720"/>
        <w:jc w:val="both"/>
        <w:rPr>
          <w:szCs w:val="24"/>
        </w:rPr>
      </w:pPr>
      <w:r>
        <w:rPr>
          <w:szCs w:val="24"/>
        </w:rPr>
        <w:t>2</w:t>
      </w:r>
      <w:r w:rsidR="00096D3F">
        <w:rPr>
          <w:szCs w:val="24"/>
        </w:rPr>
        <w:t>.</w:t>
      </w:r>
      <w:r w:rsidR="00921F48">
        <w:rPr>
          <w:szCs w:val="24"/>
        </w:rPr>
        <w:t>4</w:t>
      </w:r>
      <w:r w:rsidR="00096D3F">
        <w:rPr>
          <w:szCs w:val="24"/>
        </w:rPr>
        <w:tab/>
      </w:r>
      <w:r w:rsidR="001524F9" w:rsidRPr="0067439A">
        <w:rPr>
          <w:szCs w:val="24"/>
        </w:rPr>
        <w:t xml:space="preserve">LA s </w:t>
      </w:r>
      <w:proofErr w:type="gramStart"/>
      <w:r w:rsidR="006664B6" w:rsidRPr="0067439A">
        <w:rPr>
          <w:szCs w:val="24"/>
        </w:rPr>
        <w:t>are</w:t>
      </w:r>
      <w:proofErr w:type="gramEnd"/>
      <w:r w:rsidR="001524F9" w:rsidRPr="0067439A">
        <w:rPr>
          <w:szCs w:val="24"/>
        </w:rPr>
        <w:t xml:space="preserve"> expected to </w:t>
      </w:r>
      <w:r w:rsidR="0039237F" w:rsidRPr="0067439A">
        <w:rPr>
          <w:szCs w:val="24"/>
        </w:rPr>
        <w:t xml:space="preserve">be </w:t>
      </w:r>
      <w:r w:rsidR="00240E3F">
        <w:rPr>
          <w:szCs w:val="24"/>
        </w:rPr>
        <w:t xml:space="preserve">further </w:t>
      </w:r>
      <w:r w:rsidR="0039237F" w:rsidRPr="0067439A">
        <w:rPr>
          <w:szCs w:val="24"/>
        </w:rPr>
        <w:t>aligned to the</w:t>
      </w:r>
      <w:r w:rsidR="001524F9" w:rsidRPr="0067439A">
        <w:rPr>
          <w:szCs w:val="24"/>
        </w:rPr>
        <w:t xml:space="preserve"> NFF factors in 202</w:t>
      </w:r>
      <w:r w:rsidR="00240E3F">
        <w:rPr>
          <w:szCs w:val="24"/>
        </w:rPr>
        <w:t>6</w:t>
      </w:r>
      <w:r w:rsidR="001524F9" w:rsidRPr="0067439A">
        <w:rPr>
          <w:szCs w:val="24"/>
        </w:rPr>
        <w:t>/2</w:t>
      </w:r>
      <w:r w:rsidR="00240E3F">
        <w:rPr>
          <w:szCs w:val="24"/>
        </w:rPr>
        <w:t>7</w:t>
      </w:r>
      <w:r w:rsidR="00F103E4" w:rsidRPr="0067439A">
        <w:rPr>
          <w:szCs w:val="24"/>
        </w:rPr>
        <w:t>.</w:t>
      </w:r>
      <w:r w:rsidR="0039237F">
        <w:rPr>
          <w:szCs w:val="24"/>
        </w:rPr>
        <w:t xml:space="preserve"> Sefton </w:t>
      </w:r>
      <w:r w:rsidR="00BB36DD">
        <w:rPr>
          <w:szCs w:val="24"/>
        </w:rPr>
        <w:t>is</w:t>
      </w:r>
      <w:r w:rsidR="001A406A">
        <w:rPr>
          <w:szCs w:val="24"/>
        </w:rPr>
        <w:t xml:space="preserve"> closely aligned</w:t>
      </w:r>
      <w:r w:rsidR="00BB36DD">
        <w:rPr>
          <w:szCs w:val="24"/>
        </w:rPr>
        <w:t xml:space="preserve"> with </w:t>
      </w:r>
      <w:r w:rsidR="0039237F">
        <w:rPr>
          <w:szCs w:val="24"/>
        </w:rPr>
        <w:t>the NFF factors.</w:t>
      </w:r>
      <w:r w:rsidR="00F103E4">
        <w:rPr>
          <w:szCs w:val="24"/>
        </w:rPr>
        <w:t xml:space="preserve"> </w:t>
      </w:r>
      <w:r w:rsidR="001C4E10">
        <w:rPr>
          <w:szCs w:val="24"/>
        </w:rPr>
        <w:t xml:space="preserve">Authorities are allowed to use </w:t>
      </w:r>
      <w:r w:rsidR="001A406A">
        <w:rPr>
          <w:szCs w:val="24"/>
        </w:rPr>
        <w:t>the</w:t>
      </w:r>
      <w:r w:rsidR="001C4E10">
        <w:rPr>
          <w:szCs w:val="24"/>
        </w:rPr>
        <w:t xml:space="preserve"> Factors to within a +/- </w:t>
      </w:r>
      <w:r w:rsidR="001C4E10">
        <w:rPr>
          <w:szCs w:val="24"/>
        </w:rPr>
        <w:lastRenderedPageBreak/>
        <w:t>2.5% tolerance of the published national NFF values</w:t>
      </w:r>
      <w:r w:rsidR="0067439A">
        <w:rPr>
          <w:szCs w:val="24"/>
        </w:rPr>
        <w:t xml:space="preserve"> in 202</w:t>
      </w:r>
      <w:r w:rsidR="00910A5A">
        <w:rPr>
          <w:szCs w:val="24"/>
        </w:rPr>
        <w:t>6</w:t>
      </w:r>
      <w:r w:rsidR="0067439A">
        <w:rPr>
          <w:szCs w:val="24"/>
        </w:rPr>
        <w:t>/2</w:t>
      </w:r>
      <w:r w:rsidR="00910A5A">
        <w:rPr>
          <w:szCs w:val="24"/>
        </w:rPr>
        <w:t>7</w:t>
      </w:r>
      <w:r w:rsidR="0067439A">
        <w:rPr>
          <w:szCs w:val="24"/>
        </w:rPr>
        <w:t>.</w:t>
      </w:r>
      <w:r w:rsidR="00422DBA">
        <w:rPr>
          <w:szCs w:val="24"/>
        </w:rPr>
        <w:t xml:space="preserve"> This is essential to allowing room for things like Block transfers of funding</w:t>
      </w:r>
      <w:r w:rsidR="00EA2120">
        <w:rPr>
          <w:szCs w:val="24"/>
        </w:rPr>
        <w:t xml:space="preserve"> to be afforded.</w:t>
      </w:r>
    </w:p>
    <w:p w14:paraId="29A874AA" w14:textId="77777777" w:rsidR="00800AE3" w:rsidRDefault="00800AE3" w:rsidP="00426779">
      <w:pPr>
        <w:autoSpaceDE w:val="0"/>
        <w:autoSpaceDN w:val="0"/>
        <w:adjustRightInd w:val="0"/>
        <w:ind w:left="720" w:hanging="720"/>
        <w:jc w:val="both"/>
        <w:rPr>
          <w:szCs w:val="24"/>
        </w:rPr>
      </w:pPr>
    </w:p>
    <w:p w14:paraId="17A4F7D2" w14:textId="13D63336" w:rsidR="002969D1" w:rsidRPr="00467556" w:rsidRDefault="00E510AB" w:rsidP="0000462C">
      <w:pPr>
        <w:autoSpaceDE w:val="0"/>
        <w:autoSpaceDN w:val="0"/>
        <w:adjustRightInd w:val="0"/>
        <w:ind w:left="720" w:hanging="720"/>
        <w:jc w:val="both"/>
        <w:rPr>
          <w:b/>
          <w:bCs/>
          <w:szCs w:val="24"/>
        </w:rPr>
      </w:pPr>
      <w:r>
        <w:rPr>
          <w:szCs w:val="24"/>
        </w:rPr>
        <w:t>2.</w:t>
      </w:r>
      <w:r w:rsidR="00921F48">
        <w:rPr>
          <w:szCs w:val="24"/>
        </w:rPr>
        <w:t>5</w:t>
      </w:r>
      <w:r>
        <w:rPr>
          <w:szCs w:val="24"/>
        </w:rPr>
        <w:tab/>
      </w:r>
      <w:r w:rsidR="00FF2789" w:rsidRPr="00A77D42">
        <w:rPr>
          <w:b/>
          <w:bCs/>
          <w:szCs w:val="24"/>
          <w:u w:val="single"/>
        </w:rPr>
        <w:t>Issues</w:t>
      </w:r>
      <w:r w:rsidR="001975A5" w:rsidRPr="00A77D42">
        <w:rPr>
          <w:b/>
          <w:bCs/>
          <w:szCs w:val="24"/>
          <w:u w:val="single"/>
        </w:rPr>
        <w:t xml:space="preserve"> of note</w:t>
      </w:r>
      <w:r w:rsidR="008E3B5A" w:rsidRPr="00A77D42">
        <w:rPr>
          <w:b/>
          <w:bCs/>
          <w:szCs w:val="24"/>
          <w:u w:val="single"/>
        </w:rPr>
        <w:t xml:space="preserve"> for 202</w:t>
      </w:r>
      <w:r w:rsidR="00910A5A">
        <w:rPr>
          <w:b/>
          <w:bCs/>
          <w:szCs w:val="24"/>
          <w:u w:val="single"/>
        </w:rPr>
        <w:t>6</w:t>
      </w:r>
      <w:r w:rsidR="008E3B5A" w:rsidRPr="00A77D42">
        <w:rPr>
          <w:b/>
          <w:bCs/>
          <w:szCs w:val="24"/>
          <w:u w:val="single"/>
        </w:rPr>
        <w:t>/2</w:t>
      </w:r>
      <w:r w:rsidR="00910A5A">
        <w:rPr>
          <w:b/>
          <w:bCs/>
          <w:szCs w:val="24"/>
          <w:u w:val="single"/>
        </w:rPr>
        <w:t>7</w:t>
      </w:r>
      <w:r w:rsidR="0074615D" w:rsidRPr="00A77D42">
        <w:rPr>
          <w:b/>
          <w:bCs/>
          <w:szCs w:val="24"/>
          <w:u w:val="single"/>
        </w:rPr>
        <w:t xml:space="preserve"> relating to the </w:t>
      </w:r>
      <w:r w:rsidR="00FF2789" w:rsidRPr="00A77D42">
        <w:rPr>
          <w:b/>
          <w:bCs/>
          <w:szCs w:val="24"/>
          <w:u w:val="single"/>
        </w:rPr>
        <w:t xml:space="preserve">Sefton </w:t>
      </w:r>
      <w:r w:rsidR="0074615D" w:rsidRPr="00A77D42">
        <w:rPr>
          <w:b/>
          <w:bCs/>
          <w:szCs w:val="24"/>
          <w:u w:val="single"/>
        </w:rPr>
        <w:t>Schools Formula</w:t>
      </w:r>
      <w:r w:rsidR="008E3B5A" w:rsidRPr="00A77D42">
        <w:rPr>
          <w:b/>
          <w:bCs/>
          <w:szCs w:val="24"/>
          <w:u w:val="single"/>
        </w:rPr>
        <w:t xml:space="preserve"> include</w:t>
      </w:r>
      <w:r w:rsidR="002969D1" w:rsidRPr="00467556">
        <w:rPr>
          <w:b/>
          <w:bCs/>
          <w:szCs w:val="24"/>
        </w:rPr>
        <w:t>:</w:t>
      </w:r>
    </w:p>
    <w:p w14:paraId="63A89A0D" w14:textId="77777777" w:rsidR="00403EE6" w:rsidRPr="001F519D" w:rsidRDefault="00403EE6" w:rsidP="00403EE6">
      <w:pPr>
        <w:autoSpaceDE w:val="0"/>
        <w:autoSpaceDN w:val="0"/>
        <w:adjustRightInd w:val="0"/>
        <w:jc w:val="both"/>
        <w:rPr>
          <w:szCs w:val="24"/>
        </w:rPr>
      </w:pPr>
    </w:p>
    <w:p w14:paraId="0135BE6B" w14:textId="3681A251" w:rsidR="002969D1" w:rsidRPr="00A77D42" w:rsidRDefault="007F4EB6" w:rsidP="00FE5909">
      <w:pPr>
        <w:pStyle w:val="ListParagraph"/>
        <w:numPr>
          <w:ilvl w:val="0"/>
          <w:numId w:val="15"/>
        </w:numPr>
        <w:jc w:val="both"/>
        <w:rPr>
          <w:rFonts w:cs="Arial"/>
          <w:szCs w:val="24"/>
        </w:rPr>
      </w:pPr>
      <w:r>
        <w:rPr>
          <w:rFonts w:cs="Arial"/>
          <w:szCs w:val="24"/>
        </w:rPr>
        <w:t>From 202</w:t>
      </w:r>
      <w:r w:rsidR="00910A5A">
        <w:rPr>
          <w:rFonts w:cs="Arial"/>
          <w:szCs w:val="24"/>
        </w:rPr>
        <w:t>6</w:t>
      </w:r>
      <w:r>
        <w:rPr>
          <w:rFonts w:cs="Arial"/>
          <w:szCs w:val="24"/>
        </w:rPr>
        <w:t>/2</w:t>
      </w:r>
      <w:r w:rsidR="00910A5A">
        <w:rPr>
          <w:rFonts w:cs="Arial"/>
          <w:szCs w:val="24"/>
        </w:rPr>
        <w:t>7</w:t>
      </w:r>
      <w:r>
        <w:rPr>
          <w:rFonts w:cs="Arial"/>
          <w:szCs w:val="24"/>
        </w:rPr>
        <w:t xml:space="preserve">, the </w:t>
      </w:r>
      <w:r w:rsidR="002969D1" w:rsidRPr="001F519D">
        <w:rPr>
          <w:rFonts w:cs="Arial"/>
          <w:szCs w:val="24"/>
        </w:rPr>
        <w:t xml:space="preserve">Minimum per pupil funding levels </w:t>
      </w:r>
      <w:r w:rsidR="00B41900" w:rsidRPr="001F519D">
        <w:rPr>
          <w:rFonts w:cs="Arial"/>
          <w:szCs w:val="24"/>
        </w:rPr>
        <w:t>have</w:t>
      </w:r>
      <w:r w:rsidR="002969D1" w:rsidRPr="001F519D">
        <w:rPr>
          <w:rFonts w:cs="Arial"/>
          <w:szCs w:val="24"/>
        </w:rPr>
        <w:t xml:space="preserve"> increase</w:t>
      </w:r>
      <w:r w:rsidR="00B41900" w:rsidRPr="001F519D">
        <w:rPr>
          <w:rFonts w:cs="Arial"/>
          <w:szCs w:val="24"/>
        </w:rPr>
        <w:t>d</w:t>
      </w:r>
      <w:r w:rsidR="002969D1" w:rsidRPr="001F519D">
        <w:rPr>
          <w:rFonts w:cs="Arial"/>
          <w:szCs w:val="24"/>
        </w:rPr>
        <w:t xml:space="preserve"> for Primary schools from £</w:t>
      </w:r>
      <w:r w:rsidR="00DC08A1" w:rsidRPr="001F519D">
        <w:rPr>
          <w:rFonts w:cs="Arial"/>
          <w:szCs w:val="24"/>
        </w:rPr>
        <w:t>4,</w:t>
      </w:r>
      <w:r w:rsidR="00910A5A">
        <w:rPr>
          <w:rFonts w:cs="Arial"/>
          <w:szCs w:val="24"/>
        </w:rPr>
        <w:t>995</w:t>
      </w:r>
      <w:r w:rsidR="002969D1" w:rsidRPr="001F519D">
        <w:rPr>
          <w:rFonts w:cs="Arial"/>
          <w:szCs w:val="24"/>
        </w:rPr>
        <w:t xml:space="preserve"> to </w:t>
      </w:r>
      <w:r w:rsidR="002969D1" w:rsidRPr="00862280">
        <w:rPr>
          <w:rFonts w:cs="Arial"/>
          <w:b/>
          <w:bCs/>
          <w:szCs w:val="24"/>
          <w:u w:val="single"/>
        </w:rPr>
        <w:t>£</w:t>
      </w:r>
      <w:r w:rsidR="00862280" w:rsidRPr="00862280">
        <w:rPr>
          <w:rFonts w:cs="Arial"/>
          <w:b/>
          <w:bCs/>
          <w:szCs w:val="24"/>
          <w:u w:val="single"/>
        </w:rPr>
        <w:t>5,115</w:t>
      </w:r>
      <w:r w:rsidR="002969D1" w:rsidRPr="001F519D">
        <w:rPr>
          <w:rFonts w:cs="Arial"/>
          <w:szCs w:val="24"/>
        </w:rPr>
        <w:t xml:space="preserve"> and Secondary from £</w:t>
      </w:r>
      <w:r w:rsidR="00432BA9">
        <w:rPr>
          <w:rFonts w:cs="Arial"/>
          <w:szCs w:val="24"/>
        </w:rPr>
        <w:t>6,465</w:t>
      </w:r>
      <w:r w:rsidR="002969D1" w:rsidRPr="001F519D">
        <w:rPr>
          <w:rFonts w:cs="Arial"/>
          <w:szCs w:val="24"/>
        </w:rPr>
        <w:t xml:space="preserve"> to </w:t>
      </w:r>
      <w:r w:rsidR="002969D1" w:rsidRPr="00862280">
        <w:rPr>
          <w:rFonts w:cs="Arial"/>
          <w:b/>
          <w:bCs/>
          <w:szCs w:val="24"/>
          <w:u w:val="single"/>
        </w:rPr>
        <w:t>£</w:t>
      </w:r>
      <w:r w:rsidR="00E60B5D">
        <w:rPr>
          <w:rFonts w:cs="Arial"/>
          <w:b/>
          <w:bCs/>
          <w:szCs w:val="24"/>
          <w:u w:val="single"/>
        </w:rPr>
        <w:t>6,640</w:t>
      </w:r>
      <w:r w:rsidR="002969D1" w:rsidRPr="001F519D">
        <w:rPr>
          <w:rFonts w:cs="Arial"/>
          <w:szCs w:val="24"/>
        </w:rPr>
        <w:t xml:space="preserve">. </w:t>
      </w:r>
      <w:r w:rsidR="008F678F" w:rsidRPr="00FF2789">
        <w:rPr>
          <w:rFonts w:cs="Arial"/>
          <w:b/>
          <w:bCs/>
          <w:szCs w:val="24"/>
        </w:rPr>
        <w:t>T</w:t>
      </w:r>
      <w:r w:rsidR="002969D1" w:rsidRPr="00FF2789">
        <w:rPr>
          <w:rFonts w:cs="Arial"/>
          <w:b/>
          <w:bCs/>
          <w:szCs w:val="24"/>
        </w:rPr>
        <w:t xml:space="preserve">hese minimum values </w:t>
      </w:r>
      <w:r w:rsidR="00B41900" w:rsidRPr="00FF2789">
        <w:rPr>
          <w:rFonts w:cs="Arial"/>
          <w:b/>
          <w:bCs/>
          <w:szCs w:val="24"/>
        </w:rPr>
        <w:t>are</w:t>
      </w:r>
      <w:r w:rsidR="002969D1" w:rsidRPr="00FF2789">
        <w:rPr>
          <w:rFonts w:cs="Arial"/>
          <w:b/>
          <w:bCs/>
          <w:szCs w:val="24"/>
        </w:rPr>
        <w:t xml:space="preserve"> </w:t>
      </w:r>
      <w:r w:rsidR="002969D1" w:rsidRPr="00A77D42">
        <w:rPr>
          <w:rFonts w:cs="Arial"/>
          <w:b/>
          <w:bCs/>
          <w:szCs w:val="24"/>
        </w:rPr>
        <w:t>mandatory on Local Authorities to apply to all schools</w:t>
      </w:r>
      <w:r w:rsidR="001A0D00" w:rsidRPr="00A77D42">
        <w:rPr>
          <w:rFonts w:cs="Arial"/>
          <w:b/>
          <w:bCs/>
          <w:szCs w:val="24"/>
        </w:rPr>
        <w:t xml:space="preserve"> </w:t>
      </w:r>
      <w:r>
        <w:rPr>
          <w:rFonts w:cs="Arial"/>
          <w:b/>
          <w:bCs/>
          <w:szCs w:val="24"/>
        </w:rPr>
        <w:t xml:space="preserve">in </w:t>
      </w:r>
      <w:r w:rsidR="001A0D00" w:rsidRPr="00A77D42">
        <w:rPr>
          <w:rFonts w:cs="Arial"/>
          <w:b/>
          <w:bCs/>
          <w:szCs w:val="24"/>
        </w:rPr>
        <w:t>202</w:t>
      </w:r>
      <w:r w:rsidR="00432BA9">
        <w:rPr>
          <w:rFonts w:cs="Arial"/>
          <w:b/>
          <w:bCs/>
          <w:szCs w:val="24"/>
        </w:rPr>
        <w:t>6</w:t>
      </w:r>
      <w:r w:rsidR="001A0D00" w:rsidRPr="00A77D42">
        <w:rPr>
          <w:rFonts w:cs="Arial"/>
          <w:b/>
          <w:bCs/>
          <w:szCs w:val="24"/>
        </w:rPr>
        <w:t>/2</w:t>
      </w:r>
      <w:r w:rsidR="00432BA9">
        <w:rPr>
          <w:rFonts w:cs="Arial"/>
          <w:b/>
          <w:bCs/>
          <w:szCs w:val="24"/>
        </w:rPr>
        <w:t>7</w:t>
      </w:r>
      <w:r w:rsidR="002969D1" w:rsidRPr="00A77D42">
        <w:rPr>
          <w:rFonts w:cs="Arial"/>
          <w:b/>
          <w:bCs/>
          <w:szCs w:val="24"/>
        </w:rPr>
        <w:t>.</w:t>
      </w:r>
      <w:r w:rsidR="005102A7">
        <w:rPr>
          <w:rFonts w:cs="Arial"/>
          <w:b/>
          <w:bCs/>
          <w:szCs w:val="24"/>
        </w:rPr>
        <w:t xml:space="preserve"> </w:t>
      </w:r>
    </w:p>
    <w:p w14:paraId="0EEDC090" w14:textId="44790640" w:rsidR="00FA13D4" w:rsidRPr="00FA13D4" w:rsidRDefault="007643A2" w:rsidP="00A77D42">
      <w:pPr>
        <w:pStyle w:val="ListParagraph"/>
        <w:numPr>
          <w:ilvl w:val="0"/>
          <w:numId w:val="15"/>
        </w:numPr>
        <w:autoSpaceDE w:val="0"/>
        <w:autoSpaceDN w:val="0"/>
        <w:adjustRightInd w:val="0"/>
        <w:jc w:val="both"/>
        <w:rPr>
          <w:b/>
          <w:bCs/>
          <w:szCs w:val="24"/>
        </w:rPr>
      </w:pPr>
      <w:bookmarkStart w:id="3" w:name="_Hlk123200887"/>
      <w:r w:rsidRPr="00FA13D4">
        <w:rPr>
          <w:rFonts w:eastAsia="Calibri" w:cs="Arial"/>
          <w:szCs w:val="24"/>
        </w:rPr>
        <w:t>The DfE also stated that the Minimum Funding Guarantee for 202</w:t>
      </w:r>
      <w:r w:rsidR="00774EDA">
        <w:rPr>
          <w:rFonts w:eastAsia="Calibri" w:cs="Arial"/>
          <w:szCs w:val="24"/>
        </w:rPr>
        <w:t>6</w:t>
      </w:r>
      <w:r w:rsidR="000771B0" w:rsidRPr="00FA13D4">
        <w:rPr>
          <w:rFonts w:eastAsia="Calibri" w:cs="Arial"/>
          <w:szCs w:val="24"/>
        </w:rPr>
        <w:t>/2</w:t>
      </w:r>
      <w:r w:rsidR="00774EDA">
        <w:rPr>
          <w:rFonts w:eastAsia="Calibri" w:cs="Arial"/>
          <w:szCs w:val="24"/>
        </w:rPr>
        <w:t>7</w:t>
      </w:r>
      <w:r w:rsidRPr="00FA13D4">
        <w:rPr>
          <w:rFonts w:eastAsia="Calibri" w:cs="Arial"/>
          <w:szCs w:val="24"/>
        </w:rPr>
        <w:t xml:space="preserve"> must be set locally </w:t>
      </w:r>
      <w:r w:rsidRPr="00E60B5D">
        <w:rPr>
          <w:rFonts w:eastAsia="Calibri" w:cs="Arial"/>
          <w:szCs w:val="24"/>
        </w:rPr>
        <w:t xml:space="preserve">between </w:t>
      </w:r>
      <w:r w:rsidR="00237253" w:rsidRPr="00E60B5D">
        <w:rPr>
          <w:rFonts w:eastAsia="Calibri" w:cs="Arial"/>
          <w:szCs w:val="24"/>
        </w:rPr>
        <w:t xml:space="preserve">(minus) </w:t>
      </w:r>
      <w:r w:rsidR="00237253" w:rsidRPr="00E60B5D">
        <w:rPr>
          <w:rFonts w:eastAsia="Calibri" w:cs="Arial"/>
          <w:b/>
          <w:bCs/>
          <w:szCs w:val="24"/>
        </w:rPr>
        <w:t>-</w:t>
      </w:r>
      <w:r w:rsidR="00E60B5D" w:rsidRPr="00E60B5D">
        <w:rPr>
          <w:rFonts w:eastAsia="Calibri" w:cs="Arial"/>
          <w:b/>
          <w:bCs/>
          <w:szCs w:val="24"/>
        </w:rPr>
        <w:t>0.5</w:t>
      </w:r>
      <w:r w:rsidR="00237253" w:rsidRPr="00E60B5D">
        <w:rPr>
          <w:rFonts w:eastAsia="Calibri" w:cs="Arial"/>
          <w:b/>
          <w:bCs/>
          <w:szCs w:val="24"/>
        </w:rPr>
        <w:t>%</w:t>
      </w:r>
      <w:r w:rsidRPr="00E60B5D">
        <w:rPr>
          <w:rFonts w:eastAsia="Calibri" w:cs="Arial"/>
          <w:szCs w:val="24"/>
        </w:rPr>
        <w:t xml:space="preserve"> </w:t>
      </w:r>
      <w:r w:rsidRPr="00E60B5D">
        <w:rPr>
          <w:rFonts w:eastAsia="Calibri" w:cs="Arial"/>
          <w:b/>
          <w:bCs/>
          <w:szCs w:val="24"/>
        </w:rPr>
        <w:t>and +</w:t>
      </w:r>
      <w:r w:rsidR="00E60B5D" w:rsidRPr="00E60B5D">
        <w:rPr>
          <w:rFonts w:eastAsia="Calibri" w:cs="Arial"/>
          <w:b/>
          <w:bCs/>
          <w:szCs w:val="24"/>
        </w:rPr>
        <w:t>0</w:t>
      </w:r>
      <w:r w:rsidRPr="00E60B5D">
        <w:rPr>
          <w:rFonts w:eastAsia="Calibri" w:cs="Arial"/>
          <w:b/>
          <w:bCs/>
          <w:szCs w:val="24"/>
        </w:rPr>
        <w:t>%</w:t>
      </w:r>
      <w:r w:rsidRPr="00FA13D4">
        <w:rPr>
          <w:rFonts w:eastAsia="Calibri" w:cs="Arial"/>
          <w:szCs w:val="24"/>
        </w:rPr>
        <w:t xml:space="preserve"> (Sefton used</w:t>
      </w:r>
      <w:r w:rsidR="00D31463">
        <w:rPr>
          <w:rFonts w:eastAsia="Calibri" w:cs="Arial"/>
          <w:szCs w:val="24"/>
        </w:rPr>
        <w:t xml:space="preserve"> (m</w:t>
      </w:r>
      <w:r w:rsidR="00F23FE6">
        <w:rPr>
          <w:rFonts w:eastAsia="Calibri" w:cs="Arial"/>
          <w:szCs w:val="24"/>
        </w:rPr>
        <w:t>inus</w:t>
      </w:r>
      <w:r w:rsidR="00D31463">
        <w:rPr>
          <w:rFonts w:eastAsia="Calibri" w:cs="Arial"/>
          <w:szCs w:val="24"/>
        </w:rPr>
        <w:t>)</w:t>
      </w:r>
      <w:r w:rsidR="00B41900" w:rsidRPr="00FA13D4">
        <w:rPr>
          <w:rFonts w:eastAsia="Calibri" w:cs="Arial"/>
          <w:szCs w:val="24"/>
        </w:rPr>
        <w:t xml:space="preserve"> </w:t>
      </w:r>
      <w:r w:rsidR="00D31463">
        <w:rPr>
          <w:rFonts w:eastAsia="Calibri" w:cs="Arial"/>
          <w:szCs w:val="24"/>
        </w:rPr>
        <w:t>-</w:t>
      </w:r>
      <w:r w:rsidR="00A96AAE">
        <w:rPr>
          <w:rFonts w:eastAsia="Calibri" w:cs="Arial"/>
          <w:szCs w:val="24"/>
        </w:rPr>
        <w:t>0.5</w:t>
      </w:r>
      <w:r w:rsidRPr="00FA13D4">
        <w:rPr>
          <w:rFonts w:eastAsia="Calibri" w:cs="Arial"/>
          <w:szCs w:val="24"/>
        </w:rPr>
        <w:t>% in 20</w:t>
      </w:r>
      <w:r w:rsidR="00B41900" w:rsidRPr="00FA13D4">
        <w:rPr>
          <w:rFonts w:eastAsia="Calibri" w:cs="Arial"/>
          <w:szCs w:val="24"/>
        </w:rPr>
        <w:t>2</w:t>
      </w:r>
      <w:r w:rsidR="00F23FE6">
        <w:rPr>
          <w:rFonts w:eastAsia="Calibri" w:cs="Arial"/>
          <w:szCs w:val="24"/>
        </w:rPr>
        <w:t>5</w:t>
      </w:r>
      <w:r w:rsidRPr="00FA13D4">
        <w:rPr>
          <w:rFonts w:eastAsia="Calibri" w:cs="Arial"/>
          <w:szCs w:val="24"/>
        </w:rPr>
        <w:t>/2</w:t>
      </w:r>
      <w:r w:rsidR="00F23FE6">
        <w:rPr>
          <w:rFonts w:eastAsia="Calibri" w:cs="Arial"/>
          <w:szCs w:val="24"/>
        </w:rPr>
        <w:t>6</w:t>
      </w:r>
      <w:r w:rsidR="00CD5C8F">
        <w:rPr>
          <w:rFonts w:eastAsia="Calibri" w:cs="Arial"/>
          <w:szCs w:val="24"/>
        </w:rPr>
        <w:t xml:space="preserve"> to make the </w:t>
      </w:r>
      <w:r w:rsidR="00C95AF4">
        <w:rPr>
          <w:rFonts w:eastAsia="Calibri" w:cs="Arial"/>
          <w:szCs w:val="24"/>
        </w:rPr>
        <w:t xml:space="preserve">Block transfer </w:t>
      </w:r>
      <w:r w:rsidR="00CD5C8F">
        <w:rPr>
          <w:rFonts w:eastAsia="Calibri" w:cs="Arial"/>
          <w:szCs w:val="24"/>
        </w:rPr>
        <w:t xml:space="preserve">of </w:t>
      </w:r>
      <w:r w:rsidR="00C95AF4">
        <w:rPr>
          <w:rFonts w:eastAsia="Calibri" w:cs="Arial"/>
          <w:szCs w:val="24"/>
        </w:rPr>
        <w:t>0.5% to High Needs affordable</w:t>
      </w:r>
      <w:r w:rsidR="007F4EB6" w:rsidRPr="00FA13D4">
        <w:rPr>
          <w:rFonts w:eastAsia="Calibri" w:cs="Arial"/>
          <w:szCs w:val="24"/>
        </w:rPr>
        <w:t>)</w:t>
      </w:r>
      <w:r w:rsidR="006576FA" w:rsidRPr="00FA13D4">
        <w:rPr>
          <w:rFonts w:eastAsia="Calibri" w:cs="Arial"/>
          <w:szCs w:val="24"/>
        </w:rPr>
        <w:t>.</w:t>
      </w:r>
      <w:r w:rsidR="00203970" w:rsidRPr="00FA13D4">
        <w:rPr>
          <w:rFonts w:eastAsia="Calibri" w:cs="Arial"/>
          <w:szCs w:val="24"/>
        </w:rPr>
        <w:t xml:space="preserve"> </w:t>
      </w:r>
      <w:r w:rsidR="006576FA" w:rsidRPr="00FA13D4">
        <w:rPr>
          <w:rFonts w:eastAsia="Calibri" w:cs="Arial"/>
          <w:szCs w:val="24"/>
        </w:rPr>
        <w:t xml:space="preserve">The NFF model assumes the floor is set at the maximum </w:t>
      </w:r>
      <w:r w:rsidR="006576FA" w:rsidRPr="00817251">
        <w:rPr>
          <w:rFonts w:eastAsia="Calibri" w:cs="Arial"/>
          <w:b/>
          <w:bCs/>
          <w:szCs w:val="24"/>
        </w:rPr>
        <w:t>+</w:t>
      </w:r>
      <w:r w:rsidR="00817251" w:rsidRPr="00817251">
        <w:rPr>
          <w:rFonts w:eastAsia="Calibri" w:cs="Arial"/>
          <w:b/>
          <w:bCs/>
          <w:szCs w:val="24"/>
        </w:rPr>
        <w:t>0</w:t>
      </w:r>
      <w:r w:rsidR="006576FA" w:rsidRPr="00817251">
        <w:rPr>
          <w:rFonts w:eastAsia="Calibri" w:cs="Arial"/>
          <w:b/>
          <w:bCs/>
          <w:szCs w:val="24"/>
        </w:rPr>
        <w:t>%</w:t>
      </w:r>
      <w:r w:rsidR="006576FA" w:rsidRPr="0030358C">
        <w:rPr>
          <w:rFonts w:eastAsia="Calibri" w:cs="Arial"/>
          <w:szCs w:val="24"/>
        </w:rPr>
        <w:t xml:space="preserve"> MFG</w:t>
      </w:r>
      <w:r w:rsidR="006576FA" w:rsidRPr="00FA13D4">
        <w:rPr>
          <w:rFonts w:eastAsia="Calibri" w:cs="Arial"/>
          <w:szCs w:val="24"/>
        </w:rPr>
        <w:t xml:space="preserve">. </w:t>
      </w:r>
      <w:r w:rsidR="0019416D" w:rsidRPr="00FA13D4">
        <w:rPr>
          <w:rFonts w:eastAsia="Calibri" w:cs="Arial"/>
          <w:szCs w:val="24"/>
        </w:rPr>
        <w:t xml:space="preserve">and </w:t>
      </w:r>
      <w:r w:rsidR="00203970" w:rsidRPr="00FA13D4">
        <w:rPr>
          <w:rFonts w:eastAsia="Calibri" w:cs="Arial"/>
          <w:szCs w:val="24"/>
        </w:rPr>
        <w:t xml:space="preserve">so Sefton </w:t>
      </w:r>
      <w:r w:rsidR="00AE0DCC">
        <w:rPr>
          <w:rFonts w:eastAsia="Calibri" w:cs="Arial"/>
          <w:szCs w:val="24"/>
        </w:rPr>
        <w:t>have applied the</w:t>
      </w:r>
      <w:r w:rsidR="0019416D" w:rsidRPr="00FA13D4">
        <w:rPr>
          <w:rFonts w:eastAsia="Calibri" w:cs="Arial"/>
          <w:szCs w:val="24"/>
        </w:rPr>
        <w:t xml:space="preserve"> maximum </w:t>
      </w:r>
      <w:r w:rsidR="0019416D" w:rsidRPr="003621D0">
        <w:rPr>
          <w:rFonts w:eastAsia="Calibri" w:cs="Arial"/>
          <w:b/>
          <w:bCs/>
          <w:szCs w:val="24"/>
          <w:u w:val="single"/>
        </w:rPr>
        <w:t>+</w:t>
      </w:r>
      <w:r w:rsidR="003621D0" w:rsidRPr="003621D0">
        <w:rPr>
          <w:rFonts w:eastAsia="Calibri" w:cs="Arial"/>
          <w:b/>
          <w:bCs/>
          <w:szCs w:val="24"/>
          <w:u w:val="single"/>
        </w:rPr>
        <w:t>0</w:t>
      </w:r>
      <w:r w:rsidR="0019416D" w:rsidRPr="003621D0">
        <w:rPr>
          <w:rFonts w:eastAsia="Calibri" w:cs="Arial"/>
          <w:b/>
          <w:bCs/>
          <w:szCs w:val="24"/>
          <w:u w:val="single"/>
        </w:rPr>
        <w:t>%</w:t>
      </w:r>
      <w:r w:rsidR="0019416D" w:rsidRPr="00F4625C">
        <w:rPr>
          <w:rFonts w:eastAsia="Calibri" w:cs="Arial"/>
          <w:szCs w:val="24"/>
        </w:rPr>
        <w:t xml:space="preserve"> </w:t>
      </w:r>
      <w:r w:rsidR="0019416D" w:rsidRPr="00AE0DCC">
        <w:rPr>
          <w:rFonts w:eastAsia="Calibri" w:cs="Arial"/>
          <w:b/>
          <w:bCs/>
          <w:szCs w:val="24"/>
        </w:rPr>
        <w:t>in 202</w:t>
      </w:r>
      <w:r w:rsidR="00982826">
        <w:rPr>
          <w:rFonts w:eastAsia="Calibri" w:cs="Arial"/>
          <w:b/>
          <w:bCs/>
          <w:szCs w:val="24"/>
        </w:rPr>
        <w:t>6</w:t>
      </w:r>
      <w:r w:rsidR="0019416D" w:rsidRPr="00AE0DCC">
        <w:rPr>
          <w:rFonts w:eastAsia="Calibri" w:cs="Arial"/>
          <w:b/>
          <w:bCs/>
          <w:szCs w:val="24"/>
        </w:rPr>
        <w:t>/2</w:t>
      </w:r>
      <w:r w:rsidR="00982826">
        <w:rPr>
          <w:rFonts w:eastAsia="Calibri" w:cs="Arial"/>
          <w:b/>
          <w:bCs/>
          <w:szCs w:val="24"/>
        </w:rPr>
        <w:t>7</w:t>
      </w:r>
      <w:r w:rsidR="00EA2120" w:rsidRPr="00AE0DCC">
        <w:rPr>
          <w:rFonts w:eastAsia="Calibri" w:cs="Arial"/>
          <w:b/>
          <w:bCs/>
          <w:szCs w:val="24"/>
        </w:rPr>
        <w:t xml:space="preserve"> for the full allocation model</w:t>
      </w:r>
      <w:r w:rsidR="00C839F6">
        <w:rPr>
          <w:rFonts w:eastAsia="Calibri" w:cs="Arial"/>
          <w:b/>
          <w:bCs/>
          <w:szCs w:val="24"/>
        </w:rPr>
        <w:t xml:space="preserve"> and the 0.5% schools block contribution model too</w:t>
      </w:r>
      <w:r w:rsidR="00914A93">
        <w:rPr>
          <w:rFonts w:eastAsia="Calibri" w:cs="Arial"/>
          <w:szCs w:val="24"/>
        </w:rPr>
        <w:t xml:space="preserve">. </w:t>
      </w:r>
      <w:r w:rsidR="003D27AE" w:rsidRPr="005E672F">
        <w:rPr>
          <w:rFonts w:eastAsia="Calibri" w:cs="Arial"/>
          <w:szCs w:val="24"/>
        </w:rPr>
        <w:t>The low level</w:t>
      </w:r>
      <w:r w:rsidR="00D05B5A" w:rsidRPr="005E672F">
        <w:rPr>
          <w:rFonts w:eastAsia="Calibri" w:cs="Arial"/>
          <w:szCs w:val="24"/>
        </w:rPr>
        <w:t>s</w:t>
      </w:r>
      <w:r w:rsidR="003D27AE" w:rsidRPr="005E672F">
        <w:rPr>
          <w:rFonts w:eastAsia="Calibri" w:cs="Arial"/>
          <w:szCs w:val="24"/>
        </w:rPr>
        <w:t xml:space="preserve"> of MFG </w:t>
      </w:r>
      <w:r w:rsidR="00034158" w:rsidRPr="005E672F">
        <w:rPr>
          <w:rFonts w:eastAsia="Calibri" w:cs="Arial"/>
          <w:szCs w:val="24"/>
        </w:rPr>
        <w:t>applicable to 202</w:t>
      </w:r>
      <w:r w:rsidR="00405495" w:rsidRPr="005E672F">
        <w:rPr>
          <w:rFonts w:eastAsia="Calibri" w:cs="Arial"/>
          <w:szCs w:val="24"/>
        </w:rPr>
        <w:t>6</w:t>
      </w:r>
      <w:r w:rsidR="00034158" w:rsidRPr="005E672F">
        <w:rPr>
          <w:rFonts w:eastAsia="Calibri" w:cs="Arial"/>
          <w:szCs w:val="24"/>
        </w:rPr>
        <w:t>/2</w:t>
      </w:r>
      <w:r w:rsidR="00405495" w:rsidRPr="005E672F">
        <w:rPr>
          <w:rFonts w:eastAsia="Calibri" w:cs="Arial"/>
          <w:szCs w:val="24"/>
        </w:rPr>
        <w:t>7</w:t>
      </w:r>
      <w:r w:rsidR="00034158" w:rsidRPr="005E672F">
        <w:rPr>
          <w:rFonts w:eastAsia="Calibri" w:cs="Arial"/>
          <w:szCs w:val="24"/>
        </w:rPr>
        <w:t xml:space="preserve"> </w:t>
      </w:r>
      <w:r w:rsidR="00D05B5A" w:rsidRPr="005E672F">
        <w:rPr>
          <w:rFonts w:eastAsia="Calibri" w:cs="Arial"/>
          <w:szCs w:val="24"/>
        </w:rPr>
        <w:t>are</w:t>
      </w:r>
      <w:r w:rsidR="00CA5206" w:rsidRPr="005E672F">
        <w:rPr>
          <w:rFonts w:eastAsia="Calibri" w:cs="Arial"/>
          <w:szCs w:val="24"/>
        </w:rPr>
        <w:t xml:space="preserve"> due to funding</w:t>
      </w:r>
      <w:r w:rsidR="00B45711" w:rsidRPr="005E672F">
        <w:rPr>
          <w:rFonts w:eastAsia="Calibri" w:cs="Arial"/>
          <w:szCs w:val="24"/>
        </w:rPr>
        <w:t xml:space="preserve"> being</w:t>
      </w:r>
      <w:r w:rsidR="00CA5206" w:rsidRPr="005E672F">
        <w:rPr>
          <w:rFonts w:eastAsia="Calibri" w:cs="Arial"/>
          <w:szCs w:val="24"/>
        </w:rPr>
        <w:t xml:space="preserve"> </w:t>
      </w:r>
      <w:r w:rsidR="00034158" w:rsidRPr="005E672F">
        <w:rPr>
          <w:rFonts w:eastAsia="Calibri" w:cs="Arial"/>
          <w:szCs w:val="24"/>
        </w:rPr>
        <w:t xml:space="preserve">allocated </w:t>
      </w:r>
      <w:r w:rsidR="00410168" w:rsidRPr="005E672F">
        <w:rPr>
          <w:rFonts w:eastAsia="Calibri" w:cs="Arial"/>
          <w:szCs w:val="24"/>
        </w:rPr>
        <w:t xml:space="preserve">to schools </w:t>
      </w:r>
      <w:r w:rsidR="00CA5206" w:rsidRPr="005E672F">
        <w:rPr>
          <w:rFonts w:eastAsia="Calibri" w:cs="Arial"/>
          <w:szCs w:val="24"/>
        </w:rPr>
        <w:t>at Cash Flat rates</w:t>
      </w:r>
      <w:r w:rsidR="00034158" w:rsidRPr="005E672F">
        <w:rPr>
          <w:rFonts w:eastAsia="Calibri" w:cs="Arial"/>
          <w:szCs w:val="24"/>
        </w:rPr>
        <w:t>,</w:t>
      </w:r>
      <w:r w:rsidR="00CA5206" w:rsidRPr="005E672F">
        <w:rPr>
          <w:rFonts w:eastAsia="Calibri" w:cs="Arial"/>
          <w:szCs w:val="24"/>
        </w:rPr>
        <w:t xml:space="preserve"> </w:t>
      </w:r>
      <w:r w:rsidR="008E25AC" w:rsidRPr="005E672F">
        <w:rPr>
          <w:rFonts w:eastAsia="Calibri" w:cs="Arial"/>
          <w:szCs w:val="24"/>
        </w:rPr>
        <w:t xml:space="preserve">taking account of the </w:t>
      </w:r>
      <w:r w:rsidR="00D866C9" w:rsidRPr="005E672F">
        <w:rPr>
          <w:rFonts w:eastAsia="Calibri" w:cs="Arial"/>
          <w:szCs w:val="24"/>
        </w:rPr>
        <w:t>previous (202</w:t>
      </w:r>
      <w:r w:rsidR="00405495" w:rsidRPr="005E672F">
        <w:rPr>
          <w:rFonts w:eastAsia="Calibri" w:cs="Arial"/>
          <w:szCs w:val="24"/>
        </w:rPr>
        <w:t>5</w:t>
      </w:r>
      <w:r w:rsidR="00D866C9" w:rsidRPr="005E672F">
        <w:rPr>
          <w:rFonts w:eastAsia="Calibri" w:cs="Arial"/>
          <w:szCs w:val="24"/>
        </w:rPr>
        <w:t>/2</w:t>
      </w:r>
      <w:r w:rsidR="00405495" w:rsidRPr="005E672F">
        <w:rPr>
          <w:rFonts w:eastAsia="Calibri" w:cs="Arial"/>
          <w:szCs w:val="24"/>
        </w:rPr>
        <w:t>6</w:t>
      </w:r>
      <w:r w:rsidR="00D866C9" w:rsidRPr="005E672F">
        <w:rPr>
          <w:rFonts w:eastAsia="Calibri" w:cs="Arial"/>
          <w:szCs w:val="24"/>
        </w:rPr>
        <w:t xml:space="preserve">) grant </w:t>
      </w:r>
      <w:r w:rsidR="008E25AC" w:rsidRPr="005E672F">
        <w:rPr>
          <w:rFonts w:eastAsia="Calibri" w:cs="Arial"/>
          <w:szCs w:val="24"/>
        </w:rPr>
        <w:t xml:space="preserve">funding </w:t>
      </w:r>
      <w:r w:rsidR="00481E28" w:rsidRPr="005E672F">
        <w:rPr>
          <w:rFonts w:eastAsia="Calibri" w:cs="Arial"/>
          <w:szCs w:val="24"/>
        </w:rPr>
        <w:t xml:space="preserve">now being </w:t>
      </w:r>
      <w:r w:rsidR="008E25AC" w:rsidRPr="005E672F">
        <w:rPr>
          <w:rFonts w:eastAsia="Calibri" w:cs="Arial"/>
          <w:szCs w:val="24"/>
        </w:rPr>
        <w:t xml:space="preserve">added into the formula </w:t>
      </w:r>
      <w:r w:rsidR="00D866C9" w:rsidRPr="005E672F">
        <w:rPr>
          <w:rFonts w:eastAsia="Calibri" w:cs="Arial"/>
          <w:szCs w:val="24"/>
        </w:rPr>
        <w:t>from</w:t>
      </w:r>
      <w:r w:rsidR="008E25AC" w:rsidRPr="005E672F">
        <w:rPr>
          <w:rFonts w:eastAsia="Calibri" w:cs="Arial"/>
          <w:szCs w:val="24"/>
        </w:rPr>
        <w:t xml:space="preserve"> </w:t>
      </w:r>
      <w:r w:rsidR="00405495" w:rsidRPr="005E672F">
        <w:rPr>
          <w:rFonts w:eastAsia="Calibri" w:cs="Arial"/>
          <w:szCs w:val="24"/>
        </w:rPr>
        <w:t>2</w:t>
      </w:r>
      <w:r w:rsidR="00481E28" w:rsidRPr="005E672F">
        <w:rPr>
          <w:rFonts w:eastAsia="Calibri" w:cs="Arial"/>
          <w:szCs w:val="24"/>
        </w:rPr>
        <w:t xml:space="preserve"> sep</w:t>
      </w:r>
      <w:r w:rsidR="00567808" w:rsidRPr="005E672F">
        <w:rPr>
          <w:rFonts w:eastAsia="Calibri" w:cs="Arial"/>
          <w:szCs w:val="24"/>
        </w:rPr>
        <w:t>arate</w:t>
      </w:r>
      <w:r w:rsidR="008E25AC" w:rsidRPr="005E672F">
        <w:rPr>
          <w:rFonts w:eastAsia="Calibri" w:cs="Arial"/>
          <w:szCs w:val="24"/>
        </w:rPr>
        <w:t xml:space="preserve"> grants</w:t>
      </w:r>
      <w:r w:rsidR="002A72C1" w:rsidRPr="005E672F">
        <w:rPr>
          <w:rFonts w:eastAsia="Calibri" w:cs="Arial"/>
          <w:szCs w:val="24"/>
        </w:rPr>
        <w:t xml:space="preserve"> to schools</w:t>
      </w:r>
      <w:r w:rsidR="00D05B5A" w:rsidRPr="005E672F">
        <w:rPr>
          <w:rFonts w:eastAsia="Calibri" w:cs="Arial"/>
          <w:szCs w:val="24"/>
        </w:rPr>
        <w:t xml:space="preserve"> in respect of</w:t>
      </w:r>
      <w:r w:rsidR="008E25AC" w:rsidRPr="005E672F">
        <w:rPr>
          <w:rFonts w:eastAsia="Calibri" w:cs="Arial"/>
          <w:szCs w:val="24"/>
        </w:rPr>
        <w:t xml:space="preserve"> </w:t>
      </w:r>
      <w:r w:rsidR="00A62BF0" w:rsidRPr="005E672F">
        <w:rPr>
          <w:rFonts w:eastAsia="Calibri" w:cs="Arial"/>
          <w:szCs w:val="24"/>
        </w:rPr>
        <w:t>SBSG and NIC Grant as</w:t>
      </w:r>
      <w:r w:rsidR="008E0ACC" w:rsidRPr="005E672F">
        <w:rPr>
          <w:rFonts w:eastAsia="Calibri" w:cs="Arial"/>
          <w:szCs w:val="24"/>
        </w:rPr>
        <w:t xml:space="preserve"> explained above</w:t>
      </w:r>
      <w:r w:rsidR="00EC1525" w:rsidRPr="005E672F">
        <w:rPr>
          <w:rFonts w:eastAsia="Calibri" w:cs="Arial"/>
          <w:szCs w:val="24"/>
        </w:rPr>
        <w:t xml:space="preserve">. </w:t>
      </w:r>
      <w:r w:rsidRPr="005E672F">
        <w:rPr>
          <w:rFonts w:eastAsia="Calibri" w:cs="Arial"/>
          <w:szCs w:val="24"/>
        </w:rPr>
        <w:t>This guarantees</w:t>
      </w:r>
      <w:r w:rsidR="00D578E9" w:rsidRPr="005E672F">
        <w:rPr>
          <w:rFonts w:eastAsia="Calibri" w:cs="Arial"/>
          <w:szCs w:val="24"/>
        </w:rPr>
        <w:t xml:space="preserve"> and recognises</w:t>
      </w:r>
      <w:r w:rsidRPr="005E672F">
        <w:rPr>
          <w:rFonts w:eastAsia="Calibri" w:cs="Arial"/>
          <w:szCs w:val="24"/>
        </w:rPr>
        <w:t xml:space="preserve"> that </w:t>
      </w:r>
      <w:r w:rsidR="00836EED" w:rsidRPr="005E672F">
        <w:rPr>
          <w:rFonts w:eastAsia="Calibri" w:cs="Arial"/>
          <w:szCs w:val="24"/>
        </w:rPr>
        <w:t xml:space="preserve">all </w:t>
      </w:r>
      <w:r w:rsidRPr="005E672F">
        <w:rPr>
          <w:rFonts w:eastAsia="Calibri" w:cs="Arial"/>
          <w:szCs w:val="24"/>
        </w:rPr>
        <w:t xml:space="preserve">schools </w:t>
      </w:r>
      <w:r w:rsidR="00EC1525" w:rsidRPr="005E672F">
        <w:rPr>
          <w:rFonts w:eastAsia="Calibri" w:cs="Arial"/>
          <w:szCs w:val="24"/>
        </w:rPr>
        <w:t>have</w:t>
      </w:r>
      <w:r w:rsidRPr="005E672F">
        <w:rPr>
          <w:rFonts w:eastAsia="Calibri" w:cs="Arial"/>
          <w:szCs w:val="24"/>
        </w:rPr>
        <w:t xml:space="preserve"> </w:t>
      </w:r>
      <w:r w:rsidR="001043B1" w:rsidRPr="005E672F">
        <w:rPr>
          <w:rFonts w:eastAsia="Calibri" w:cs="Arial"/>
          <w:szCs w:val="24"/>
        </w:rPr>
        <w:t>gained,</w:t>
      </w:r>
      <w:r w:rsidRPr="005E672F">
        <w:rPr>
          <w:rFonts w:eastAsia="Calibri" w:cs="Arial"/>
          <w:szCs w:val="24"/>
        </w:rPr>
        <w:t xml:space="preserve"> </w:t>
      </w:r>
      <w:r w:rsidR="00EC1525" w:rsidRPr="005E672F">
        <w:rPr>
          <w:rFonts w:eastAsia="Calibri" w:cs="Arial"/>
          <w:szCs w:val="24"/>
        </w:rPr>
        <w:t xml:space="preserve">and none would lose funding </w:t>
      </w:r>
      <w:r w:rsidRPr="005E672F">
        <w:rPr>
          <w:rFonts w:eastAsia="Calibri" w:cs="Arial"/>
          <w:szCs w:val="24"/>
        </w:rPr>
        <w:t>against their 20</w:t>
      </w:r>
      <w:r w:rsidR="00B41900" w:rsidRPr="005E672F">
        <w:rPr>
          <w:rFonts w:eastAsia="Calibri" w:cs="Arial"/>
          <w:szCs w:val="24"/>
        </w:rPr>
        <w:t>2</w:t>
      </w:r>
      <w:r w:rsidR="00A62BF0" w:rsidRPr="005E672F">
        <w:rPr>
          <w:rFonts w:eastAsia="Calibri" w:cs="Arial"/>
          <w:szCs w:val="24"/>
        </w:rPr>
        <w:t>5</w:t>
      </w:r>
      <w:r w:rsidRPr="005E672F">
        <w:rPr>
          <w:rFonts w:eastAsia="Calibri" w:cs="Arial"/>
          <w:szCs w:val="24"/>
        </w:rPr>
        <w:t>/2</w:t>
      </w:r>
      <w:r w:rsidR="00A62BF0" w:rsidRPr="005E672F">
        <w:rPr>
          <w:rFonts w:eastAsia="Calibri" w:cs="Arial"/>
          <w:szCs w:val="24"/>
        </w:rPr>
        <w:t>6</w:t>
      </w:r>
      <w:r w:rsidRPr="005E672F">
        <w:rPr>
          <w:rFonts w:eastAsia="Calibri" w:cs="Arial"/>
          <w:szCs w:val="24"/>
        </w:rPr>
        <w:t xml:space="preserve"> baseline for 202</w:t>
      </w:r>
      <w:r w:rsidR="00A62BF0" w:rsidRPr="005E672F">
        <w:rPr>
          <w:rFonts w:eastAsia="Calibri" w:cs="Arial"/>
          <w:szCs w:val="24"/>
        </w:rPr>
        <w:t>6</w:t>
      </w:r>
      <w:r w:rsidRPr="005E672F">
        <w:rPr>
          <w:rFonts w:eastAsia="Calibri" w:cs="Arial"/>
          <w:szCs w:val="24"/>
        </w:rPr>
        <w:t>/2</w:t>
      </w:r>
      <w:r w:rsidR="00837217" w:rsidRPr="005E672F">
        <w:rPr>
          <w:rFonts w:eastAsia="Calibri" w:cs="Arial"/>
          <w:szCs w:val="24"/>
        </w:rPr>
        <w:t>7</w:t>
      </w:r>
      <w:r w:rsidR="00836EED" w:rsidRPr="005E672F">
        <w:rPr>
          <w:rFonts w:eastAsia="Calibri" w:cs="Arial"/>
          <w:szCs w:val="24"/>
        </w:rPr>
        <w:t xml:space="preserve"> or </w:t>
      </w:r>
      <w:r w:rsidR="00EF7A63" w:rsidRPr="005E672F">
        <w:rPr>
          <w:rFonts w:eastAsia="Calibri" w:cs="Arial"/>
          <w:szCs w:val="24"/>
        </w:rPr>
        <w:t>the Minimum per pupil funding, whichever is grea</w:t>
      </w:r>
      <w:r w:rsidR="00564E28" w:rsidRPr="005E672F">
        <w:rPr>
          <w:rFonts w:eastAsia="Calibri" w:cs="Arial"/>
          <w:szCs w:val="24"/>
        </w:rPr>
        <w:t>test.</w:t>
      </w:r>
      <w:r w:rsidRPr="00FA13D4">
        <w:rPr>
          <w:rFonts w:eastAsia="Calibri" w:cs="Arial"/>
          <w:szCs w:val="24"/>
        </w:rPr>
        <w:t xml:space="preserve"> </w:t>
      </w:r>
      <w:r w:rsidR="001A0D00" w:rsidRPr="00FA13D4">
        <w:rPr>
          <w:rFonts w:eastAsia="Calibri" w:cs="Arial"/>
          <w:szCs w:val="24"/>
        </w:rPr>
        <w:t>Local Authorities will again be allowed to set their own level of ‘Gains’ cap</w:t>
      </w:r>
      <w:r w:rsidR="001043B1">
        <w:rPr>
          <w:rFonts w:eastAsia="Calibri" w:cs="Arial"/>
          <w:szCs w:val="24"/>
        </w:rPr>
        <w:t xml:space="preserve"> as necessary to make their funding models </w:t>
      </w:r>
      <w:r w:rsidR="00D9351C">
        <w:rPr>
          <w:rFonts w:eastAsia="Calibri" w:cs="Arial"/>
          <w:szCs w:val="24"/>
        </w:rPr>
        <w:t xml:space="preserve">equitable and </w:t>
      </w:r>
      <w:r w:rsidR="001043B1">
        <w:rPr>
          <w:rFonts w:eastAsia="Calibri" w:cs="Arial"/>
          <w:szCs w:val="24"/>
        </w:rPr>
        <w:t xml:space="preserve">affordable </w:t>
      </w:r>
    </w:p>
    <w:bookmarkEnd w:id="3"/>
    <w:p w14:paraId="38E4C1CB" w14:textId="002F7187" w:rsidR="00E55609" w:rsidRPr="00A77D42" w:rsidRDefault="00E55609" w:rsidP="00FE5909">
      <w:pPr>
        <w:pStyle w:val="ListParagraph"/>
        <w:numPr>
          <w:ilvl w:val="0"/>
          <w:numId w:val="15"/>
        </w:numPr>
        <w:jc w:val="both"/>
        <w:rPr>
          <w:rFonts w:cs="Arial"/>
          <w:szCs w:val="24"/>
        </w:rPr>
      </w:pPr>
      <w:r w:rsidRPr="00086C6B">
        <w:rPr>
          <w:rFonts w:cs="Arial"/>
          <w:szCs w:val="24"/>
        </w:rPr>
        <w:t xml:space="preserve">The maximum sparsity funding values for remote schools are to </w:t>
      </w:r>
      <w:r w:rsidR="00E873AA" w:rsidRPr="00086C6B">
        <w:rPr>
          <w:rFonts w:cs="Arial"/>
          <w:szCs w:val="24"/>
        </w:rPr>
        <w:t>increase</w:t>
      </w:r>
      <w:r w:rsidR="002276F2" w:rsidRPr="00086C6B">
        <w:rPr>
          <w:rFonts w:cs="Arial"/>
          <w:szCs w:val="24"/>
        </w:rPr>
        <w:t xml:space="preserve"> to </w:t>
      </w:r>
      <w:r w:rsidR="002276F2" w:rsidRPr="00086C6B">
        <w:rPr>
          <w:rFonts w:cs="Arial"/>
          <w:b/>
          <w:bCs/>
          <w:szCs w:val="24"/>
        </w:rPr>
        <w:t>£</w:t>
      </w:r>
      <w:r w:rsidR="00B663A3" w:rsidRPr="00086C6B">
        <w:rPr>
          <w:rFonts w:cs="Arial"/>
          <w:b/>
          <w:bCs/>
          <w:szCs w:val="24"/>
        </w:rPr>
        <w:t>58.6k</w:t>
      </w:r>
      <w:r w:rsidR="00B663A3" w:rsidRPr="00086C6B">
        <w:rPr>
          <w:rFonts w:cs="Arial"/>
          <w:szCs w:val="24"/>
        </w:rPr>
        <w:t xml:space="preserve"> in 2026/27 (</w:t>
      </w:r>
      <w:r w:rsidRPr="00086C6B">
        <w:rPr>
          <w:rFonts w:cs="Arial"/>
          <w:szCs w:val="24"/>
        </w:rPr>
        <w:t>£</w:t>
      </w:r>
      <w:r w:rsidR="009328D8" w:rsidRPr="00086C6B">
        <w:rPr>
          <w:rFonts w:cs="Arial"/>
          <w:szCs w:val="24"/>
        </w:rPr>
        <w:t>5</w:t>
      </w:r>
      <w:r w:rsidR="005F4250" w:rsidRPr="00086C6B">
        <w:rPr>
          <w:rFonts w:cs="Arial"/>
          <w:szCs w:val="24"/>
        </w:rPr>
        <w:t>7.1K</w:t>
      </w:r>
      <w:r w:rsidRPr="00086C6B">
        <w:rPr>
          <w:rFonts w:cs="Arial"/>
          <w:szCs w:val="24"/>
        </w:rPr>
        <w:t xml:space="preserve"> </w:t>
      </w:r>
      <w:r w:rsidR="00B663A3" w:rsidRPr="00086C6B">
        <w:rPr>
          <w:rFonts w:cs="Arial"/>
          <w:szCs w:val="24"/>
        </w:rPr>
        <w:t>2025/26)</w:t>
      </w:r>
      <w:r w:rsidR="00B663A3" w:rsidRPr="00086C6B">
        <w:rPr>
          <w:rFonts w:cs="Arial"/>
          <w:b/>
          <w:bCs/>
          <w:szCs w:val="24"/>
        </w:rPr>
        <w:t xml:space="preserve"> </w:t>
      </w:r>
      <w:r w:rsidRPr="00086C6B">
        <w:rPr>
          <w:rFonts w:cs="Arial"/>
          <w:szCs w:val="24"/>
        </w:rPr>
        <w:t xml:space="preserve">for Primary Schools and </w:t>
      </w:r>
      <w:r w:rsidR="00086C6B" w:rsidRPr="00086C6B">
        <w:rPr>
          <w:rFonts w:cs="Arial"/>
          <w:szCs w:val="24"/>
        </w:rPr>
        <w:t xml:space="preserve">to </w:t>
      </w:r>
      <w:r w:rsidR="00086C6B" w:rsidRPr="00086C6B">
        <w:rPr>
          <w:rFonts w:cs="Arial"/>
          <w:b/>
          <w:bCs/>
          <w:szCs w:val="24"/>
        </w:rPr>
        <w:t>£85.2k</w:t>
      </w:r>
      <w:r w:rsidRPr="00086C6B">
        <w:rPr>
          <w:rFonts w:cs="Arial"/>
          <w:szCs w:val="24"/>
        </w:rPr>
        <w:t xml:space="preserve"> </w:t>
      </w:r>
      <w:r w:rsidR="00086C6B" w:rsidRPr="00086C6B">
        <w:rPr>
          <w:rFonts w:cs="Arial"/>
          <w:szCs w:val="24"/>
        </w:rPr>
        <w:t>(</w:t>
      </w:r>
      <w:r w:rsidRPr="00086C6B">
        <w:rPr>
          <w:rFonts w:cs="Arial"/>
          <w:szCs w:val="24"/>
        </w:rPr>
        <w:t>£</w:t>
      </w:r>
      <w:r w:rsidR="009328D8" w:rsidRPr="00086C6B">
        <w:rPr>
          <w:rFonts w:cs="Arial"/>
          <w:szCs w:val="24"/>
        </w:rPr>
        <w:t>8</w:t>
      </w:r>
      <w:r w:rsidR="005F4250" w:rsidRPr="00086C6B">
        <w:rPr>
          <w:rFonts w:cs="Arial"/>
          <w:szCs w:val="24"/>
        </w:rPr>
        <w:t>3.</w:t>
      </w:r>
      <w:r w:rsidR="004E4895" w:rsidRPr="00086C6B">
        <w:rPr>
          <w:rFonts w:cs="Arial"/>
          <w:szCs w:val="24"/>
        </w:rPr>
        <w:t>4</w:t>
      </w:r>
      <w:r w:rsidR="00A96AAE" w:rsidRPr="00086C6B">
        <w:rPr>
          <w:rFonts w:cs="Arial"/>
          <w:szCs w:val="24"/>
        </w:rPr>
        <w:t>k</w:t>
      </w:r>
      <w:r w:rsidR="00086C6B" w:rsidRPr="00086C6B">
        <w:rPr>
          <w:rFonts w:cs="Arial"/>
          <w:szCs w:val="24"/>
        </w:rPr>
        <w:t xml:space="preserve"> 2025/26)</w:t>
      </w:r>
      <w:r w:rsidRPr="00086C6B">
        <w:rPr>
          <w:rFonts w:cs="Arial"/>
          <w:b/>
          <w:bCs/>
          <w:szCs w:val="24"/>
        </w:rPr>
        <w:t xml:space="preserve"> </w:t>
      </w:r>
      <w:r w:rsidRPr="00086C6B">
        <w:rPr>
          <w:rFonts w:cs="Arial"/>
          <w:szCs w:val="24"/>
        </w:rPr>
        <w:t>for Secondary Schools.</w:t>
      </w:r>
      <w:r w:rsidR="00FF2915">
        <w:rPr>
          <w:rFonts w:cs="Arial"/>
          <w:szCs w:val="24"/>
        </w:rPr>
        <w:t xml:space="preserve"> </w:t>
      </w:r>
      <w:r w:rsidR="009328D8" w:rsidRPr="00A77D42">
        <w:rPr>
          <w:rFonts w:cs="Arial"/>
          <w:szCs w:val="24"/>
        </w:rPr>
        <w:t xml:space="preserve">This only affects one school in Sefton, St Marys </w:t>
      </w:r>
      <w:r w:rsidR="00D9351C">
        <w:rPr>
          <w:rFonts w:cs="Arial"/>
          <w:szCs w:val="24"/>
        </w:rPr>
        <w:t xml:space="preserve">Academy </w:t>
      </w:r>
      <w:r w:rsidR="009328D8" w:rsidRPr="00A77D42">
        <w:rPr>
          <w:rFonts w:cs="Arial"/>
          <w:szCs w:val="24"/>
        </w:rPr>
        <w:t>school, Litt</w:t>
      </w:r>
      <w:r w:rsidR="002D5C5B" w:rsidRPr="00A77D42">
        <w:rPr>
          <w:rFonts w:cs="Arial"/>
          <w:szCs w:val="24"/>
        </w:rPr>
        <w:t>l</w:t>
      </w:r>
      <w:r w:rsidR="009328D8" w:rsidRPr="00A77D42">
        <w:rPr>
          <w:rFonts w:cs="Arial"/>
          <w:szCs w:val="24"/>
        </w:rPr>
        <w:t>e Crosby</w:t>
      </w:r>
      <w:r w:rsidR="007F4EB6">
        <w:rPr>
          <w:rFonts w:cs="Arial"/>
          <w:szCs w:val="24"/>
        </w:rPr>
        <w:t>,</w:t>
      </w:r>
      <w:r w:rsidR="002D5C5B" w:rsidRPr="00A77D42">
        <w:rPr>
          <w:rFonts w:cs="Arial"/>
          <w:szCs w:val="24"/>
        </w:rPr>
        <w:t xml:space="preserve"> which fulfils the criteria for sparsity funding</w:t>
      </w:r>
      <w:r w:rsidR="00857078" w:rsidRPr="00A77D42">
        <w:rPr>
          <w:rFonts w:cs="Arial"/>
          <w:szCs w:val="24"/>
        </w:rPr>
        <w:t xml:space="preserve"> and has been included in the APT</w:t>
      </w:r>
      <w:r w:rsidR="004E4895">
        <w:rPr>
          <w:rFonts w:cs="Arial"/>
          <w:szCs w:val="24"/>
        </w:rPr>
        <w:t xml:space="preserve"> as such</w:t>
      </w:r>
      <w:r w:rsidR="002D5C5B" w:rsidRPr="00A77D42">
        <w:rPr>
          <w:rFonts w:cs="Arial"/>
          <w:szCs w:val="24"/>
        </w:rPr>
        <w:t>.</w:t>
      </w:r>
    </w:p>
    <w:p w14:paraId="25B2FF32" w14:textId="2BD91323" w:rsidR="0056010B" w:rsidRDefault="0056010B" w:rsidP="00FE5909">
      <w:pPr>
        <w:pStyle w:val="ListParagraph"/>
        <w:numPr>
          <w:ilvl w:val="0"/>
          <w:numId w:val="15"/>
        </w:numPr>
        <w:jc w:val="both"/>
        <w:rPr>
          <w:rFonts w:cs="Arial"/>
          <w:szCs w:val="24"/>
        </w:rPr>
      </w:pPr>
      <w:r>
        <w:rPr>
          <w:rFonts w:cs="Arial"/>
          <w:szCs w:val="24"/>
        </w:rPr>
        <w:t>The criteria for split</w:t>
      </w:r>
      <w:r w:rsidR="00857078">
        <w:rPr>
          <w:rFonts w:cs="Arial"/>
          <w:szCs w:val="24"/>
        </w:rPr>
        <w:t>-</w:t>
      </w:r>
      <w:r>
        <w:rPr>
          <w:rFonts w:cs="Arial"/>
          <w:szCs w:val="24"/>
        </w:rPr>
        <w:t xml:space="preserve">site school funding </w:t>
      </w:r>
      <w:r w:rsidR="00D9351C">
        <w:rPr>
          <w:rFonts w:cs="Arial"/>
          <w:szCs w:val="24"/>
        </w:rPr>
        <w:t>have</w:t>
      </w:r>
      <w:r w:rsidR="005F4250">
        <w:rPr>
          <w:rFonts w:cs="Arial"/>
          <w:szCs w:val="24"/>
        </w:rPr>
        <w:t xml:space="preserve"> continued from 202</w:t>
      </w:r>
      <w:r w:rsidR="001A4D73">
        <w:rPr>
          <w:rFonts w:cs="Arial"/>
          <w:szCs w:val="24"/>
        </w:rPr>
        <w:t>5</w:t>
      </w:r>
      <w:r w:rsidR="005F4250">
        <w:rPr>
          <w:rFonts w:cs="Arial"/>
          <w:szCs w:val="24"/>
        </w:rPr>
        <w:t>/2</w:t>
      </w:r>
      <w:r w:rsidR="001A4D73">
        <w:rPr>
          <w:rFonts w:cs="Arial"/>
          <w:szCs w:val="24"/>
        </w:rPr>
        <w:t>6</w:t>
      </w:r>
      <w:r w:rsidR="005F4250">
        <w:rPr>
          <w:rFonts w:cs="Arial"/>
          <w:szCs w:val="24"/>
        </w:rPr>
        <w:t xml:space="preserve"> into 202</w:t>
      </w:r>
      <w:r w:rsidR="001A4D73">
        <w:rPr>
          <w:rFonts w:cs="Arial"/>
          <w:szCs w:val="24"/>
        </w:rPr>
        <w:t>6</w:t>
      </w:r>
      <w:r w:rsidR="005F4250">
        <w:rPr>
          <w:rFonts w:cs="Arial"/>
          <w:szCs w:val="24"/>
        </w:rPr>
        <w:t>/2</w:t>
      </w:r>
      <w:r w:rsidR="001A4D73">
        <w:rPr>
          <w:rFonts w:cs="Arial"/>
          <w:szCs w:val="24"/>
        </w:rPr>
        <w:t>7</w:t>
      </w:r>
      <w:r w:rsidR="005F4250">
        <w:rPr>
          <w:rFonts w:cs="Arial"/>
          <w:szCs w:val="24"/>
        </w:rPr>
        <w:t xml:space="preserve"> and Sefton’s</w:t>
      </w:r>
      <w:r>
        <w:rPr>
          <w:rFonts w:cs="Arial"/>
          <w:szCs w:val="24"/>
        </w:rPr>
        <w:t xml:space="preserve"> </w:t>
      </w:r>
      <w:r w:rsidR="00857078">
        <w:rPr>
          <w:rFonts w:cs="Arial"/>
          <w:szCs w:val="24"/>
        </w:rPr>
        <w:t>202</w:t>
      </w:r>
      <w:r w:rsidR="001A4D73">
        <w:rPr>
          <w:rFonts w:cs="Arial"/>
          <w:szCs w:val="24"/>
        </w:rPr>
        <w:t>6</w:t>
      </w:r>
      <w:r w:rsidR="00857078">
        <w:rPr>
          <w:rFonts w:cs="Arial"/>
          <w:szCs w:val="24"/>
        </w:rPr>
        <w:t>/2</w:t>
      </w:r>
      <w:r w:rsidR="001A4D73">
        <w:rPr>
          <w:rFonts w:cs="Arial"/>
          <w:szCs w:val="24"/>
        </w:rPr>
        <w:t>7</w:t>
      </w:r>
      <w:r w:rsidR="00857078">
        <w:rPr>
          <w:rFonts w:cs="Arial"/>
          <w:szCs w:val="24"/>
        </w:rPr>
        <w:t xml:space="preserve"> APT </w:t>
      </w:r>
      <w:r>
        <w:rPr>
          <w:rFonts w:cs="Arial"/>
          <w:szCs w:val="24"/>
        </w:rPr>
        <w:t xml:space="preserve">formula relating to Sacred Heart and Maricourt secondary schools </w:t>
      </w:r>
      <w:r w:rsidR="005F4250">
        <w:rPr>
          <w:rFonts w:cs="Arial"/>
          <w:szCs w:val="24"/>
        </w:rPr>
        <w:t>has again been adjusted for split site funding</w:t>
      </w:r>
      <w:r w:rsidR="00A90B37">
        <w:rPr>
          <w:rFonts w:cs="Arial"/>
          <w:szCs w:val="24"/>
        </w:rPr>
        <w:t xml:space="preserve"> by the DfE</w:t>
      </w:r>
      <w:r w:rsidR="00FF2915">
        <w:rPr>
          <w:rFonts w:cs="Arial"/>
          <w:szCs w:val="24"/>
        </w:rPr>
        <w:t>. This is not new funding and comes out of existing school allocations</w:t>
      </w:r>
      <w:r w:rsidR="005E2FF9">
        <w:rPr>
          <w:rFonts w:cs="Arial"/>
          <w:szCs w:val="24"/>
        </w:rPr>
        <w:t>.</w:t>
      </w:r>
    </w:p>
    <w:p w14:paraId="58DFF84F" w14:textId="01D1F888" w:rsidR="0031013B" w:rsidRDefault="00510077" w:rsidP="00F13A2C">
      <w:pPr>
        <w:pStyle w:val="ListParagraph"/>
        <w:numPr>
          <w:ilvl w:val="0"/>
          <w:numId w:val="15"/>
        </w:numPr>
        <w:jc w:val="both"/>
        <w:rPr>
          <w:rFonts w:cs="Arial"/>
          <w:szCs w:val="24"/>
        </w:rPr>
      </w:pPr>
      <w:r w:rsidRPr="0031013B">
        <w:rPr>
          <w:rFonts w:cs="Arial"/>
          <w:szCs w:val="24"/>
        </w:rPr>
        <w:t xml:space="preserve">The Primary and Secondary Schools Lump sum </w:t>
      </w:r>
      <w:r w:rsidR="00991AE2">
        <w:rPr>
          <w:rFonts w:cs="Arial"/>
          <w:szCs w:val="24"/>
        </w:rPr>
        <w:t xml:space="preserve">element of funding </w:t>
      </w:r>
      <w:r w:rsidRPr="0031013B">
        <w:rPr>
          <w:rFonts w:cs="Arial"/>
          <w:szCs w:val="24"/>
        </w:rPr>
        <w:t xml:space="preserve">within the NFF is increasing </w:t>
      </w:r>
      <w:r w:rsidR="00A530DA" w:rsidRPr="0031013B">
        <w:rPr>
          <w:rFonts w:cs="Arial"/>
          <w:szCs w:val="24"/>
        </w:rPr>
        <w:t>to incorporate</w:t>
      </w:r>
      <w:r w:rsidR="00991AE2">
        <w:rPr>
          <w:rFonts w:cs="Arial"/>
          <w:szCs w:val="24"/>
        </w:rPr>
        <w:t>, in part,</w:t>
      </w:r>
      <w:r w:rsidR="00A530DA" w:rsidRPr="0031013B">
        <w:rPr>
          <w:rFonts w:cs="Arial"/>
          <w:szCs w:val="24"/>
        </w:rPr>
        <w:t xml:space="preserve"> the separate grants paid in 2025/26</w:t>
      </w:r>
      <w:r w:rsidR="00963BD5">
        <w:rPr>
          <w:rFonts w:cs="Arial"/>
          <w:szCs w:val="24"/>
        </w:rPr>
        <w:t xml:space="preserve"> and rolled into the 2026/27 NFF </w:t>
      </w:r>
      <w:proofErr w:type="spellStart"/>
      <w:r w:rsidR="00A530DA" w:rsidRPr="0031013B">
        <w:rPr>
          <w:rFonts w:cs="Arial"/>
          <w:szCs w:val="24"/>
        </w:rPr>
        <w:t>i.e</w:t>
      </w:r>
      <w:proofErr w:type="spellEnd"/>
      <w:r w:rsidR="00A530DA" w:rsidRPr="0031013B">
        <w:rPr>
          <w:rFonts w:cs="Arial"/>
          <w:szCs w:val="24"/>
        </w:rPr>
        <w:t xml:space="preserve"> SBSG and NICG plus some inflation</w:t>
      </w:r>
      <w:r w:rsidR="00963BD5">
        <w:rPr>
          <w:rFonts w:cs="Arial"/>
          <w:szCs w:val="24"/>
        </w:rPr>
        <w:t>,</w:t>
      </w:r>
      <w:r w:rsidR="00A530DA" w:rsidRPr="0031013B">
        <w:rPr>
          <w:rFonts w:cs="Arial"/>
          <w:szCs w:val="24"/>
        </w:rPr>
        <w:t xml:space="preserve"> from £</w:t>
      </w:r>
      <w:r w:rsidR="003F2218">
        <w:rPr>
          <w:rFonts w:cs="Arial"/>
          <w:szCs w:val="24"/>
        </w:rPr>
        <w:t>145.3k</w:t>
      </w:r>
      <w:r w:rsidR="0031013B" w:rsidRPr="0031013B">
        <w:rPr>
          <w:rFonts w:cs="Arial"/>
          <w:szCs w:val="24"/>
        </w:rPr>
        <w:t xml:space="preserve"> 202</w:t>
      </w:r>
      <w:r w:rsidR="0031013B">
        <w:rPr>
          <w:rFonts w:cs="Arial"/>
          <w:szCs w:val="24"/>
        </w:rPr>
        <w:t xml:space="preserve">5/16 to </w:t>
      </w:r>
      <w:r w:rsidR="0031013B" w:rsidRPr="003F2218">
        <w:rPr>
          <w:rFonts w:cs="Arial"/>
          <w:b/>
          <w:bCs/>
          <w:szCs w:val="24"/>
        </w:rPr>
        <w:t>£152.</w:t>
      </w:r>
      <w:r w:rsidR="00CB19D0">
        <w:rPr>
          <w:rFonts w:cs="Arial"/>
          <w:b/>
          <w:bCs/>
          <w:szCs w:val="24"/>
        </w:rPr>
        <w:t>9</w:t>
      </w:r>
      <w:r w:rsidR="0031013B" w:rsidRPr="003F2218">
        <w:rPr>
          <w:rFonts w:cs="Arial"/>
          <w:b/>
          <w:bCs/>
          <w:szCs w:val="24"/>
        </w:rPr>
        <w:t>k in 2026/27</w:t>
      </w:r>
      <w:r w:rsidR="0031013B">
        <w:rPr>
          <w:rFonts w:cs="Arial"/>
          <w:szCs w:val="24"/>
        </w:rPr>
        <w:t>.</w:t>
      </w:r>
    </w:p>
    <w:p w14:paraId="434EAA78" w14:textId="2804BD54" w:rsidR="00905943" w:rsidRPr="0031013B" w:rsidRDefault="00905943" w:rsidP="00F13A2C">
      <w:pPr>
        <w:pStyle w:val="ListParagraph"/>
        <w:numPr>
          <w:ilvl w:val="0"/>
          <w:numId w:val="15"/>
        </w:numPr>
        <w:jc w:val="both"/>
        <w:rPr>
          <w:rFonts w:cs="Arial"/>
          <w:szCs w:val="24"/>
        </w:rPr>
      </w:pPr>
      <w:r w:rsidRPr="0031013B">
        <w:rPr>
          <w:szCs w:val="24"/>
        </w:rPr>
        <w:t>The 202</w:t>
      </w:r>
      <w:r w:rsidR="001725F5" w:rsidRPr="0031013B">
        <w:rPr>
          <w:szCs w:val="24"/>
        </w:rPr>
        <w:t>6</w:t>
      </w:r>
      <w:r w:rsidRPr="0031013B">
        <w:rPr>
          <w:szCs w:val="24"/>
        </w:rPr>
        <w:t>/2</w:t>
      </w:r>
      <w:r w:rsidR="001725F5" w:rsidRPr="0031013B">
        <w:rPr>
          <w:szCs w:val="24"/>
        </w:rPr>
        <w:t>7</w:t>
      </w:r>
      <w:r w:rsidRPr="0031013B">
        <w:rPr>
          <w:szCs w:val="24"/>
        </w:rPr>
        <w:t xml:space="preserve"> DfE guidance on Schools Funding, </w:t>
      </w:r>
      <w:r w:rsidR="007C620D" w:rsidRPr="0031013B">
        <w:rPr>
          <w:szCs w:val="24"/>
        </w:rPr>
        <w:t xml:space="preserve">has again allowed </w:t>
      </w:r>
      <w:r w:rsidRPr="0031013B">
        <w:rPr>
          <w:szCs w:val="24"/>
        </w:rPr>
        <w:t xml:space="preserve">Local Authorities </w:t>
      </w:r>
      <w:r w:rsidR="007C620D" w:rsidRPr="0031013B">
        <w:rPr>
          <w:szCs w:val="24"/>
        </w:rPr>
        <w:t>to</w:t>
      </w:r>
      <w:r w:rsidRPr="0031013B">
        <w:rPr>
          <w:szCs w:val="24"/>
        </w:rPr>
        <w:t xml:space="preserve"> consult with schools and ask their Schools Forum to support a funding Block transfer of up to </w:t>
      </w:r>
      <w:r w:rsidRPr="0031013B">
        <w:rPr>
          <w:b/>
          <w:bCs/>
          <w:szCs w:val="24"/>
        </w:rPr>
        <w:t>0.5%</w:t>
      </w:r>
      <w:r w:rsidRPr="0031013B">
        <w:rPr>
          <w:szCs w:val="24"/>
        </w:rPr>
        <w:t xml:space="preserve"> of their total Schools block allocation to other Blocks</w:t>
      </w:r>
      <w:r w:rsidR="004B60D6" w:rsidRPr="0031013B">
        <w:rPr>
          <w:szCs w:val="24"/>
        </w:rPr>
        <w:t>.</w:t>
      </w:r>
      <w:r w:rsidR="007C620D" w:rsidRPr="0031013B">
        <w:rPr>
          <w:szCs w:val="24"/>
        </w:rPr>
        <w:t xml:space="preserve"> Sefton have asked for this consideration.</w:t>
      </w:r>
    </w:p>
    <w:p w14:paraId="1E9F98F3" w14:textId="1B2ACB6C" w:rsidR="00525239" w:rsidRPr="001F519D" w:rsidRDefault="00525239" w:rsidP="00426779">
      <w:pPr>
        <w:autoSpaceDE w:val="0"/>
        <w:autoSpaceDN w:val="0"/>
        <w:adjustRightInd w:val="0"/>
        <w:ind w:left="720" w:hanging="720"/>
        <w:jc w:val="both"/>
        <w:rPr>
          <w:szCs w:val="24"/>
        </w:rPr>
      </w:pPr>
    </w:p>
    <w:p w14:paraId="5B649927" w14:textId="4FBCC48A" w:rsidR="0029231F" w:rsidRPr="00EE6945" w:rsidRDefault="005E2FF9" w:rsidP="0029231F">
      <w:pPr>
        <w:autoSpaceDE w:val="0"/>
        <w:autoSpaceDN w:val="0"/>
        <w:adjustRightInd w:val="0"/>
        <w:ind w:left="709" w:hanging="709"/>
        <w:jc w:val="both"/>
        <w:rPr>
          <w:rFonts w:cs="Arial"/>
          <w:szCs w:val="24"/>
        </w:rPr>
      </w:pPr>
      <w:r>
        <w:rPr>
          <w:szCs w:val="24"/>
        </w:rPr>
        <w:t>2</w:t>
      </w:r>
      <w:r w:rsidR="005F2155" w:rsidRPr="001F519D">
        <w:rPr>
          <w:szCs w:val="24"/>
        </w:rPr>
        <w:t>.</w:t>
      </w:r>
      <w:r w:rsidR="00921F48">
        <w:rPr>
          <w:szCs w:val="24"/>
        </w:rPr>
        <w:t>6</w:t>
      </w:r>
      <w:r w:rsidR="005F2155" w:rsidRPr="001F519D">
        <w:rPr>
          <w:szCs w:val="24"/>
        </w:rPr>
        <w:tab/>
      </w:r>
      <w:r w:rsidR="00CF42C9" w:rsidRPr="00050FC3">
        <w:rPr>
          <w:rFonts w:cs="Arial"/>
          <w:szCs w:val="24"/>
        </w:rPr>
        <w:tab/>
      </w:r>
      <w:r w:rsidR="004B2294">
        <w:rPr>
          <w:rFonts w:cs="Arial"/>
          <w:szCs w:val="24"/>
        </w:rPr>
        <w:t>For the 202</w:t>
      </w:r>
      <w:r w:rsidR="00550A4B">
        <w:rPr>
          <w:rFonts w:cs="Arial"/>
          <w:szCs w:val="24"/>
        </w:rPr>
        <w:t>6</w:t>
      </w:r>
      <w:r w:rsidR="004B2294">
        <w:rPr>
          <w:rFonts w:cs="Arial"/>
          <w:szCs w:val="24"/>
        </w:rPr>
        <w:t>/2</w:t>
      </w:r>
      <w:r w:rsidR="00550A4B">
        <w:rPr>
          <w:rFonts w:cs="Arial"/>
          <w:szCs w:val="24"/>
        </w:rPr>
        <w:t>7</w:t>
      </w:r>
      <w:r w:rsidR="004B2294">
        <w:rPr>
          <w:rFonts w:cs="Arial"/>
          <w:szCs w:val="24"/>
        </w:rPr>
        <w:t xml:space="preserve"> Financial year, the Local Authority wishes to ask its schools again, to support making a 0.5% funding allocation to High Needs</w:t>
      </w:r>
      <w:r w:rsidR="009D1869">
        <w:rPr>
          <w:rFonts w:cs="Arial"/>
          <w:szCs w:val="24"/>
        </w:rPr>
        <w:t>. If agreed</w:t>
      </w:r>
      <w:r w:rsidR="00686197">
        <w:rPr>
          <w:rFonts w:cs="Arial"/>
          <w:szCs w:val="24"/>
        </w:rPr>
        <w:t>,</w:t>
      </w:r>
      <w:r w:rsidR="009D1869">
        <w:rPr>
          <w:rFonts w:cs="Arial"/>
          <w:szCs w:val="24"/>
        </w:rPr>
        <w:t xml:space="preserve"> this </w:t>
      </w:r>
      <w:r w:rsidR="00393A41">
        <w:rPr>
          <w:rFonts w:cs="Arial"/>
          <w:szCs w:val="24"/>
        </w:rPr>
        <w:t>would be applied</w:t>
      </w:r>
      <w:r w:rsidR="00686197">
        <w:rPr>
          <w:rFonts w:cs="Arial"/>
          <w:szCs w:val="24"/>
        </w:rPr>
        <w:t xml:space="preserve"> </w:t>
      </w:r>
      <w:r w:rsidR="002F615D">
        <w:rPr>
          <w:rFonts w:cs="Arial"/>
          <w:szCs w:val="24"/>
        </w:rPr>
        <w:t xml:space="preserve">towards supporting schools with High Needs </w:t>
      </w:r>
      <w:r w:rsidR="00591412">
        <w:rPr>
          <w:rFonts w:cs="Arial"/>
          <w:szCs w:val="24"/>
        </w:rPr>
        <w:t xml:space="preserve">budget </w:t>
      </w:r>
      <w:r w:rsidR="002F615D">
        <w:rPr>
          <w:rFonts w:cs="Arial"/>
          <w:szCs w:val="24"/>
        </w:rPr>
        <w:t xml:space="preserve">pressures </w:t>
      </w:r>
      <w:r w:rsidR="00C53869">
        <w:rPr>
          <w:rFonts w:cs="Arial"/>
          <w:szCs w:val="24"/>
        </w:rPr>
        <w:t>as before</w:t>
      </w:r>
      <w:r w:rsidR="00255A72">
        <w:rPr>
          <w:rFonts w:cs="Arial"/>
          <w:szCs w:val="24"/>
        </w:rPr>
        <w:t xml:space="preserve">. It was anticipated that </w:t>
      </w:r>
      <w:r w:rsidR="0086317E">
        <w:rPr>
          <w:rFonts w:cs="Arial"/>
          <w:szCs w:val="24"/>
        </w:rPr>
        <w:t xml:space="preserve">in 2025/26 </w:t>
      </w:r>
      <w:r w:rsidR="00380A8E">
        <w:rPr>
          <w:rFonts w:cs="Arial"/>
          <w:szCs w:val="24"/>
        </w:rPr>
        <w:t>this</w:t>
      </w:r>
      <w:r w:rsidR="00255A72">
        <w:rPr>
          <w:rFonts w:cs="Arial"/>
          <w:szCs w:val="24"/>
        </w:rPr>
        <w:t xml:space="preserve"> funding could also be applied towards schools </w:t>
      </w:r>
      <w:r w:rsidR="00316DEC">
        <w:rPr>
          <w:rFonts w:cs="Arial"/>
          <w:szCs w:val="24"/>
        </w:rPr>
        <w:t xml:space="preserve">who might lose funding </w:t>
      </w:r>
      <w:r w:rsidR="00462DDE">
        <w:rPr>
          <w:rFonts w:cs="Arial"/>
          <w:szCs w:val="24"/>
        </w:rPr>
        <w:t>because of</w:t>
      </w:r>
      <w:r w:rsidR="00316DEC">
        <w:rPr>
          <w:rFonts w:cs="Arial"/>
          <w:szCs w:val="24"/>
        </w:rPr>
        <w:t xml:space="preserve"> rolling out a new banded funding model for </w:t>
      </w:r>
      <w:r w:rsidR="00B03750">
        <w:rPr>
          <w:rFonts w:cs="Arial"/>
          <w:szCs w:val="24"/>
        </w:rPr>
        <w:t>SEN support to children with an EHCP in the mainstream schools.</w:t>
      </w:r>
      <w:r w:rsidR="00A47ABF">
        <w:rPr>
          <w:rFonts w:cs="Arial"/>
          <w:szCs w:val="24"/>
        </w:rPr>
        <w:t xml:space="preserve"> </w:t>
      </w:r>
      <w:r w:rsidR="00A47ABF" w:rsidRPr="00EE6945">
        <w:rPr>
          <w:rFonts w:cs="Arial"/>
          <w:szCs w:val="24"/>
        </w:rPr>
        <w:t xml:space="preserve">This </w:t>
      </w:r>
      <w:r w:rsidR="00380A8E" w:rsidRPr="00EE6945">
        <w:rPr>
          <w:rFonts w:cs="Arial"/>
          <w:szCs w:val="24"/>
        </w:rPr>
        <w:t>change,</w:t>
      </w:r>
      <w:r w:rsidR="00A47ABF" w:rsidRPr="00EE6945">
        <w:rPr>
          <w:rFonts w:cs="Arial"/>
          <w:szCs w:val="24"/>
        </w:rPr>
        <w:t xml:space="preserve"> </w:t>
      </w:r>
      <w:r w:rsidR="00DB74D7" w:rsidRPr="00EE6945">
        <w:rPr>
          <w:rFonts w:cs="Arial"/>
          <w:szCs w:val="24"/>
        </w:rPr>
        <w:t xml:space="preserve">however, </w:t>
      </w:r>
      <w:r w:rsidR="00A47ABF" w:rsidRPr="00EE6945">
        <w:rPr>
          <w:rFonts w:cs="Arial"/>
          <w:szCs w:val="24"/>
        </w:rPr>
        <w:t xml:space="preserve">is still in </w:t>
      </w:r>
      <w:r w:rsidR="0054611E" w:rsidRPr="00EE6945">
        <w:rPr>
          <w:rFonts w:cs="Arial"/>
          <w:szCs w:val="24"/>
        </w:rPr>
        <w:t xml:space="preserve">a </w:t>
      </w:r>
      <w:r w:rsidR="00A47ABF" w:rsidRPr="00EE6945">
        <w:rPr>
          <w:rFonts w:cs="Arial"/>
          <w:szCs w:val="24"/>
        </w:rPr>
        <w:t>development</w:t>
      </w:r>
      <w:r w:rsidR="00E07DDE" w:rsidRPr="00EE6945">
        <w:rPr>
          <w:rFonts w:cs="Arial"/>
          <w:szCs w:val="24"/>
        </w:rPr>
        <w:t>al</w:t>
      </w:r>
      <w:r w:rsidR="0054611E" w:rsidRPr="00EE6945">
        <w:rPr>
          <w:rFonts w:cs="Arial"/>
          <w:szCs w:val="24"/>
        </w:rPr>
        <w:t xml:space="preserve"> stage</w:t>
      </w:r>
      <w:r w:rsidR="00DB74D7" w:rsidRPr="00EE6945">
        <w:rPr>
          <w:rFonts w:cs="Arial"/>
          <w:szCs w:val="24"/>
        </w:rPr>
        <w:t>,</w:t>
      </w:r>
      <w:r w:rsidR="00A47ABF" w:rsidRPr="00EE6945">
        <w:rPr>
          <w:rFonts w:cs="Arial"/>
          <w:szCs w:val="24"/>
        </w:rPr>
        <w:t xml:space="preserve"> and </w:t>
      </w:r>
      <w:r w:rsidR="00400AB7" w:rsidRPr="00EE6945">
        <w:rPr>
          <w:rFonts w:cs="Arial"/>
          <w:szCs w:val="24"/>
        </w:rPr>
        <w:t xml:space="preserve">it </w:t>
      </w:r>
      <w:r w:rsidR="00380A8E" w:rsidRPr="00EE6945">
        <w:rPr>
          <w:rFonts w:cs="Arial"/>
          <w:szCs w:val="24"/>
        </w:rPr>
        <w:t>is anticipated</w:t>
      </w:r>
      <w:r w:rsidR="00400AB7" w:rsidRPr="00EE6945">
        <w:rPr>
          <w:rFonts w:cs="Arial"/>
          <w:szCs w:val="24"/>
        </w:rPr>
        <w:t xml:space="preserve"> </w:t>
      </w:r>
      <w:r w:rsidR="00A47ABF" w:rsidRPr="00EE6945">
        <w:rPr>
          <w:rFonts w:cs="Arial"/>
          <w:szCs w:val="24"/>
        </w:rPr>
        <w:t xml:space="preserve">would only be applied on a gradual basis </w:t>
      </w:r>
      <w:r w:rsidR="00D126AD" w:rsidRPr="00EE6945">
        <w:rPr>
          <w:rFonts w:cs="Arial"/>
          <w:szCs w:val="24"/>
        </w:rPr>
        <w:t xml:space="preserve">to avoid any sudden turbulence in funding. </w:t>
      </w:r>
      <w:r w:rsidR="009B007E" w:rsidRPr="00EE6945">
        <w:rPr>
          <w:rFonts w:cs="Arial"/>
          <w:szCs w:val="24"/>
        </w:rPr>
        <w:t xml:space="preserve">It is </w:t>
      </w:r>
      <w:r w:rsidR="00400AB7" w:rsidRPr="00EE6945">
        <w:rPr>
          <w:rFonts w:cs="Arial"/>
          <w:szCs w:val="24"/>
        </w:rPr>
        <w:t xml:space="preserve">therefore suggested </w:t>
      </w:r>
      <w:r w:rsidR="00400AB7" w:rsidRPr="00EE6945">
        <w:rPr>
          <w:rFonts w:cs="Arial"/>
          <w:szCs w:val="24"/>
        </w:rPr>
        <w:lastRenderedPageBreak/>
        <w:t xml:space="preserve">that </w:t>
      </w:r>
      <w:r w:rsidR="009B007E" w:rsidRPr="00EE6945">
        <w:rPr>
          <w:rFonts w:cs="Arial"/>
          <w:szCs w:val="24"/>
        </w:rPr>
        <w:t xml:space="preserve">this </w:t>
      </w:r>
      <w:r w:rsidR="00063C62" w:rsidRPr="00EE6945">
        <w:rPr>
          <w:rFonts w:cs="Arial"/>
          <w:szCs w:val="24"/>
        </w:rPr>
        <w:t>contribution would continue</w:t>
      </w:r>
      <w:r w:rsidR="00654F3F" w:rsidRPr="00EE6945">
        <w:rPr>
          <w:rFonts w:cs="Arial"/>
          <w:szCs w:val="24"/>
        </w:rPr>
        <w:t>,</w:t>
      </w:r>
      <w:r w:rsidR="00063C62" w:rsidRPr="00EE6945">
        <w:rPr>
          <w:rFonts w:cs="Arial"/>
          <w:szCs w:val="24"/>
        </w:rPr>
        <w:t xml:space="preserve"> as before</w:t>
      </w:r>
      <w:r w:rsidR="00654F3F" w:rsidRPr="00EE6945">
        <w:rPr>
          <w:rFonts w:cs="Arial"/>
          <w:szCs w:val="24"/>
        </w:rPr>
        <w:t>,</w:t>
      </w:r>
      <w:r w:rsidR="00063C62" w:rsidRPr="00EE6945">
        <w:rPr>
          <w:rFonts w:cs="Arial"/>
          <w:szCs w:val="24"/>
        </w:rPr>
        <w:t xml:space="preserve"> </w:t>
      </w:r>
      <w:r w:rsidR="003F513B" w:rsidRPr="00EE6945">
        <w:rPr>
          <w:rFonts w:cs="Arial"/>
          <w:szCs w:val="24"/>
        </w:rPr>
        <w:t xml:space="preserve">to be applied </w:t>
      </w:r>
      <w:r w:rsidR="00063C62" w:rsidRPr="00EE6945">
        <w:rPr>
          <w:rFonts w:cs="Arial"/>
          <w:szCs w:val="24"/>
        </w:rPr>
        <w:t>in support of schools with High Needs budget pressures</w:t>
      </w:r>
      <w:r w:rsidR="0029231F" w:rsidRPr="00EE6945">
        <w:rPr>
          <w:rFonts w:cs="Arial"/>
          <w:szCs w:val="24"/>
        </w:rPr>
        <w:t xml:space="preserve"> in 2026/27</w:t>
      </w:r>
      <w:r w:rsidR="00063C62" w:rsidRPr="00EE6945">
        <w:rPr>
          <w:rFonts w:cs="Arial"/>
          <w:szCs w:val="24"/>
        </w:rPr>
        <w:t>.</w:t>
      </w:r>
      <w:r w:rsidR="00A51B4B" w:rsidRPr="00EE6945">
        <w:rPr>
          <w:rFonts w:cs="Arial"/>
          <w:szCs w:val="24"/>
        </w:rPr>
        <w:t xml:space="preserve"> Should it be considered necessary</w:t>
      </w:r>
      <w:r w:rsidR="002C2951" w:rsidRPr="00EE6945">
        <w:rPr>
          <w:rFonts w:cs="Arial"/>
          <w:szCs w:val="24"/>
        </w:rPr>
        <w:t>,</w:t>
      </w:r>
      <w:r w:rsidR="00A51B4B" w:rsidRPr="00EE6945">
        <w:rPr>
          <w:rFonts w:cs="Arial"/>
          <w:szCs w:val="24"/>
        </w:rPr>
        <w:t xml:space="preserve"> at a later stage</w:t>
      </w:r>
      <w:r w:rsidR="000D376F" w:rsidRPr="00EE6945">
        <w:rPr>
          <w:rFonts w:cs="Arial"/>
          <w:szCs w:val="24"/>
        </w:rPr>
        <w:t xml:space="preserve"> in 2026/27</w:t>
      </w:r>
      <w:r w:rsidR="002C2951" w:rsidRPr="00EE6945">
        <w:rPr>
          <w:rFonts w:cs="Arial"/>
          <w:szCs w:val="24"/>
        </w:rPr>
        <w:t>,</w:t>
      </w:r>
      <w:r w:rsidR="00A51B4B" w:rsidRPr="00EE6945">
        <w:rPr>
          <w:rFonts w:cs="Arial"/>
          <w:szCs w:val="24"/>
        </w:rPr>
        <w:t xml:space="preserve"> that support may be required to help schools transition to the new funding allocation methodology</w:t>
      </w:r>
      <w:r w:rsidR="002C2951" w:rsidRPr="00EE6945">
        <w:rPr>
          <w:rFonts w:cs="Arial"/>
          <w:szCs w:val="24"/>
        </w:rPr>
        <w:t>,</w:t>
      </w:r>
      <w:r w:rsidR="000D376F" w:rsidRPr="00EE6945">
        <w:rPr>
          <w:rFonts w:cs="Arial"/>
          <w:szCs w:val="24"/>
        </w:rPr>
        <w:t xml:space="preserve"> a further report would be brought to Schools Forum</w:t>
      </w:r>
      <w:r w:rsidR="00AC4B29" w:rsidRPr="00EE6945">
        <w:rPr>
          <w:rFonts w:cs="Arial"/>
          <w:szCs w:val="24"/>
        </w:rPr>
        <w:t xml:space="preserve"> as to how any transitional support may be applied.</w:t>
      </w:r>
      <w:r w:rsidR="000D376F" w:rsidRPr="00EE6945">
        <w:rPr>
          <w:rFonts w:cs="Arial"/>
          <w:szCs w:val="24"/>
        </w:rPr>
        <w:t xml:space="preserve"> </w:t>
      </w:r>
    </w:p>
    <w:p w14:paraId="5B1EA591" w14:textId="63A8BCEC" w:rsidR="0029231F" w:rsidRPr="0039108C" w:rsidRDefault="00C53869" w:rsidP="0029231F">
      <w:pPr>
        <w:autoSpaceDE w:val="0"/>
        <w:autoSpaceDN w:val="0"/>
        <w:adjustRightInd w:val="0"/>
        <w:ind w:left="709" w:hanging="709"/>
        <w:jc w:val="both"/>
        <w:rPr>
          <w:rFonts w:eastAsia="Calibri" w:cs="Arial"/>
          <w:szCs w:val="24"/>
        </w:rPr>
      </w:pPr>
      <w:r>
        <w:rPr>
          <w:rFonts w:cs="Arial"/>
          <w:szCs w:val="24"/>
        </w:rPr>
        <w:t xml:space="preserve"> </w:t>
      </w:r>
    </w:p>
    <w:p w14:paraId="2D6B7C63" w14:textId="429C1D61" w:rsidR="0039108C" w:rsidRPr="00B71B61" w:rsidRDefault="0029231F" w:rsidP="0039108C">
      <w:pPr>
        <w:ind w:left="709" w:hanging="709"/>
        <w:jc w:val="both"/>
        <w:rPr>
          <w:rFonts w:eastAsia="Calibri" w:cs="Arial"/>
          <w:szCs w:val="24"/>
        </w:rPr>
      </w:pPr>
      <w:r>
        <w:rPr>
          <w:rFonts w:eastAsia="Calibri" w:cs="Arial"/>
          <w:szCs w:val="24"/>
        </w:rPr>
        <w:t>2.</w:t>
      </w:r>
      <w:r w:rsidR="00921F48">
        <w:rPr>
          <w:rFonts w:eastAsia="Calibri" w:cs="Arial"/>
          <w:szCs w:val="24"/>
        </w:rPr>
        <w:t>7</w:t>
      </w:r>
      <w:r>
        <w:rPr>
          <w:rFonts w:eastAsia="Calibri" w:cs="Arial"/>
          <w:szCs w:val="24"/>
        </w:rPr>
        <w:tab/>
      </w:r>
      <w:r w:rsidR="0039108C" w:rsidRPr="0039108C">
        <w:rPr>
          <w:rFonts w:eastAsia="Calibri" w:cs="Arial"/>
          <w:szCs w:val="24"/>
        </w:rPr>
        <w:t xml:space="preserve">Members are therefore asked to come to the budget Forum meeting in January prepared to vote on this request. This would include the </w:t>
      </w:r>
      <w:r w:rsidR="00E664A7">
        <w:rPr>
          <w:rFonts w:eastAsia="Calibri" w:cs="Arial"/>
          <w:szCs w:val="24"/>
        </w:rPr>
        <w:t>M</w:t>
      </w:r>
      <w:r w:rsidR="0039108C" w:rsidRPr="0039108C">
        <w:rPr>
          <w:rFonts w:eastAsia="Calibri" w:cs="Arial"/>
          <w:szCs w:val="24"/>
        </w:rPr>
        <w:t xml:space="preserve">ainstream Primary and Secondary representatives only. At </w:t>
      </w:r>
      <w:r w:rsidR="00D60B50">
        <w:rPr>
          <w:rFonts w:eastAsia="Calibri" w:cs="Arial"/>
          <w:szCs w:val="24"/>
        </w:rPr>
        <w:t>this</w:t>
      </w:r>
      <w:r w:rsidR="0039108C" w:rsidRPr="0039108C">
        <w:rPr>
          <w:rFonts w:eastAsia="Calibri" w:cs="Arial"/>
          <w:szCs w:val="24"/>
        </w:rPr>
        <w:t xml:space="preserve"> budget Forum meeting, two models of funding </w:t>
      </w:r>
      <w:r w:rsidR="00D60B50">
        <w:rPr>
          <w:rFonts w:eastAsia="Calibri" w:cs="Arial"/>
          <w:szCs w:val="24"/>
        </w:rPr>
        <w:t>are</w:t>
      </w:r>
      <w:r w:rsidR="0039108C" w:rsidRPr="0039108C">
        <w:rPr>
          <w:rFonts w:eastAsia="Calibri" w:cs="Arial"/>
          <w:szCs w:val="24"/>
        </w:rPr>
        <w:t xml:space="preserve"> therefore </w:t>
      </w:r>
      <w:r w:rsidR="00D60B50">
        <w:rPr>
          <w:rFonts w:eastAsia="Calibri" w:cs="Arial"/>
          <w:szCs w:val="24"/>
        </w:rPr>
        <w:t>presented</w:t>
      </w:r>
      <w:r w:rsidR="009075E0">
        <w:rPr>
          <w:rFonts w:eastAsia="Calibri" w:cs="Arial"/>
          <w:szCs w:val="24"/>
        </w:rPr>
        <w:t xml:space="preserve"> </w:t>
      </w:r>
      <w:proofErr w:type="spellStart"/>
      <w:r w:rsidR="009075E0">
        <w:rPr>
          <w:rFonts w:eastAsia="Calibri" w:cs="Arial"/>
          <w:szCs w:val="24"/>
        </w:rPr>
        <w:t>i.e</w:t>
      </w:r>
      <w:proofErr w:type="spellEnd"/>
      <w:r w:rsidR="0039108C" w:rsidRPr="0039108C">
        <w:rPr>
          <w:rFonts w:eastAsia="Calibri" w:cs="Arial"/>
          <w:szCs w:val="24"/>
        </w:rPr>
        <w:t xml:space="preserve"> with and without a 0.5% contribution for Members to vote on.</w:t>
      </w:r>
      <w:r w:rsidR="00D60B50">
        <w:rPr>
          <w:rFonts w:eastAsia="Calibri" w:cs="Arial"/>
          <w:szCs w:val="24"/>
        </w:rPr>
        <w:t xml:space="preserve"> </w:t>
      </w:r>
      <w:r w:rsidR="00D60B50" w:rsidRPr="00B71B61">
        <w:rPr>
          <w:rFonts w:eastAsia="Calibri" w:cs="Arial"/>
          <w:szCs w:val="24"/>
        </w:rPr>
        <w:t>Th</w:t>
      </w:r>
      <w:r w:rsidR="0029102B" w:rsidRPr="00B71B61">
        <w:rPr>
          <w:rFonts w:eastAsia="Calibri" w:cs="Arial"/>
          <w:szCs w:val="24"/>
        </w:rPr>
        <w:t>ese have been shared with SA</w:t>
      </w:r>
      <w:r w:rsidR="00B71B61" w:rsidRPr="00B71B61">
        <w:rPr>
          <w:rFonts w:eastAsia="Calibri" w:cs="Arial"/>
          <w:szCs w:val="24"/>
        </w:rPr>
        <w:t>PH</w:t>
      </w:r>
      <w:r w:rsidR="0029102B" w:rsidRPr="00B71B61">
        <w:rPr>
          <w:rFonts w:eastAsia="Calibri" w:cs="Arial"/>
          <w:szCs w:val="24"/>
        </w:rPr>
        <w:t xml:space="preserve"> and SA</w:t>
      </w:r>
      <w:r w:rsidR="00B71B61" w:rsidRPr="00B71B61">
        <w:rPr>
          <w:rFonts w:eastAsia="Calibri" w:cs="Arial"/>
          <w:szCs w:val="24"/>
        </w:rPr>
        <w:t>S</w:t>
      </w:r>
      <w:r w:rsidR="0029102B" w:rsidRPr="00B71B61">
        <w:rPr>
          <w:rFonts w:eastAsia="Calibri" w:cs="Arial"/>
          <w:szCs w:val="24"/>
        </w:rPr>
        <w:t xml:space="preserve">H members on </w:t>
      </w:r>
      <w:r w:rsidR="00B71B61" w:rsidRPr="00B71B61">
        <w:rPr>
          <w:rFonts w:eastAsia="Calibri" w:cs="Arial"/>
          <w:szCs w:val="24"/>
        </w:rPr>
        <w:t>8</w:t>
      </w:r>
      <w:r w:rsidR="00B71B61" w:rsidRPr="00B71B61">
        <w:rPr>
          <w:rFonts w:eastAsia="Calibri" w:cs="Arial"/>
          <w:szCs w:val="24"/>
          <w:vertAlign w:val="superscript"/>
        </w:rPr>
        <w:t>th</w:t>
      </w:r>
      <w:r w:rsidR="00B71B61" w:rsidRPr="00B71B61">
        <w:rPr>
          <w:rFonts w:eastAsia="Calibri" w:cs="Arial"/>
          <w:szCs w:val="24"/>
        </w:rPr>
        <w:t xml:space="preserve"> and 9</w:t>
      </w:r>
      <w:r w:rsidR="00B71B61" w:rsidRPr="00B71B61">
        <w:rPr>
          <w:rFonts w:eastAsia="Calibri" w:cs="Arial"/>
          <w:szCs w:val="24"/>
          <w:vertAlign w:val="superscript"/>
        </w:rPr>
        <w:t>th</w:t>
      </w:r>
      <w:r w:rsidR="00B71B61" w:rsidRPr="00B71B61">
        <w:rPr>
          <w:rFonts w:eastAsia="Calibri" w:cs="Arial"/>
          <w:szCs w:val="24"/>
        </w:rPr>
        <w:t xml:space="preserve"> </w:t>
      </w:r>
      <w:r w:rsidR="0029102B" w:rsidRPr="00B71B61">
        <w:rPr>
          <w:rFonts w:eastAsia="Calibri" w:cs="Arial"/>
          <w:szCs w:val="24"/>
        </w:rPr>
        <w:t xml:space="preserve">January </w:t>
      </w:r>
      <w:r w:rsidR="00B71B61" w:rsidRPr="00B71B61">
        <w:rPr>
          <w:rFonts w:eastAsia="Calibri" w:cs="Arial"/>
          <w:szCs w:val="24"/>
        </w:rPr>
        <w:t>respectively</w:t>
      </w:r>
      <w:r w:rsidR="0029102B" w:rsidRPr="00B71B61">
        <w:rPr>
          <w:rFonts w:eastAsia="Calibri" w:cs="Arial"/>
          <w:szCs w:val="24"/>
        </w:rPr>
        <w:t xml:space="preserve"> to this budget meeting for consideration to be given</w:t>
      </w:r>
      <w:r w:rsidR="00CC051C">
        <w:rPr>
          <w:rFonts w:eastAsia="Calibri" w:cs="Arial"/>
          <w:szCs w:val="24"/>
        </w:rPr>
        <w:t xml:space="preserve"> at the budget Forum meeting</w:t>
      </w:r>
      <w:r w:rsidR="00B71B61">
        <w:rPr>
          <w:rFonts w:eastAsia="Calibri" w:cs="Arial"/>
          <w:szCs w:val="24"/>
        </w:rPr>
        <w:t>.</w:t>
      </w:r>
    </w:p>
    <w:p w14:paraId="537CB795" w14:textId="77777777" w:rsidR="006032E4" w:rsidRDefault="006032E4" w:rsidP="0039108C">
      <w:pPr>
        <w:ind w:left="709" w:hanging="709"/>
        <w:jc w:val="both"/>
        <w:rPr>
          <w:rFonts w:eastAsia="Calibri" w:cs="Arial"/>
          <w:szCs w:val="24"/>
        </w:rPr>
      </w:pPr>
    </w:p>
    <w:p w14:paraId="5871A67B" w14:textId="7339489B" w:rsidR="006032E4" w:rsidRPr="0039108C" w:rsidRDefault="006032E4" w:rsidP="0039108C">
      <w:pPr>
        <w:ind w:left="709" w:hanging="709"/>
        <w:jc w:val="both"/>
        <w:rPr>
          <w:rFonts w:eastAsia="Calibri" w:cs="Arial"/>
          <w:szCs w:val="24"/>
        </w:rPr>
      </w:pPr>
      <w:r>
        <w:rPr>
          <w:rFonts w:eastAsia="Calibri" w:cs="Arial"/>
          <w:szCs w:val="24"/>
        </w:rPr>
        <w:t>2.</w:t>
      </w:r>
      <w:r w:rsidR="00921F48">
        <w:rPr>
          <w:rFonts w:eastAsia="Calibri" w:cs="Arial"/>
          <w:szCs w:val="24"/>
        </w:rPr>
        <w:t>8</w:t>
      </w:r>
      <w:r>
        <w:rPr>
          <w:rFonts w:eastAsia="Calibri" w:cs="Arial"/>
          <w:szCs w:val="24"/>
        </w:rPr>
        <w:tab/>
      </w:r>
      <w:r w:rsidR="00BC6252">
        <w:rPr>
          <w:rFonts w:eastAsia="Calibri" w:cs="Arial"/>
          <w:szCs w:val="24"/>
        </w:rPr>
        <w:t>Should schools not agree to th</w:t>
      </w:r>
      <w:r w:rsidR="00B8140C">
        <w:rPr>
          <w:rFonts w:eastAsia="Calibri" w:cs="Arial"/>
          <w:szCs w:val="24"/>
        </w:rPr>
        <w:t>e</w:t>
      </w:r>
      <w:r w:rsidR="00186021">
        <w:rPr>
          <w:rFonts w:eastAsia="Calibri" w:cs="Arial"/>
          <w:szCs w:val="24"/>
        </w:rPr>
        <w:t xml:space="preserve"> </w:t>
      </w:r>
      <w:r w:rsidR="007B5351">
        <w:rPr>
          <w:rFonts w:eastAsia="Calibri" w:cs="Arial"/>
          <w:szCs w:val="24"/>
        </w:rPr>
        <w:t xml:space="preserve">0.5% funding contribution </w:t>
      </w:r>
      <w:r w:rsidR="00186021">
        <w:rPr>
          <w:rFonts w:eastAsia="Calibri" w:cs="Arial"/>
          <w:szCs w:val="24"/>
        </w:rPr>
        <w:t>request</w:t>
      </w:r>
      <w:r w:rsidR="00BC6252">
        <w:rPr>
          <w:rFonts w:eastAsia="Calibri" w:cs="Arial"/>
          <w:szCs w:val="24"/>
        </w:rPr>
        <w:t xml:space="preserve">, </w:t>
      </w:r>
      <w:r w:rsidR="00B8140C">
        <w:rPr>
          <w:rFonts w:eastAsia="Calibri" w:cs="Arial"/>
          <w:szCs w:val="24"/>
        </w:rPr>
        <w:t>the</w:t>
      </w:r>
      <w:r w:rsidR="001708E6">
        <w:rPr>
          <w:rFonts w:eastAsia="Calibri" w:cs="Arial"/>
          <w:szCs w:val="24"/>
        </w:rPr>
        <w:t>n the</w:t>
      </w:r>
      <w:r w:rsidR="00B8140C">
        <w:rPr>
          <w:rFonts w:eastAsia="Calibri" w:cs="Arial"/>
          <w:szCs w:val="24"/>
        </w:rPr>
        <w:t xml:space="preserve"> full formula funding would be allocated </w:t>
      </w:r>
      <w:r w:rsidR="00691921">
        <w:rPr>
          <w:rFonts w:eastAsia="Calibri" w:cs="Arial"/>
          <w:szCs w:val="24"/>
        </w:rPr>
        <w:t xml:space="preserve">out </w:t>
      </w:r>
      <w:r w:rsidR="00B8140C">
        <w:rPr>
          <w:rFonts w:eastAsia="Calibri" w:cs="Arial"/>
          <w:szCs w:val="24"/>
        </w:rPr>
        <w:t>to schools</w:t>
      </w:r>
      <w:r w:rsidR="001708E6">
        <w:rPr>
          <w:rFonts w:eastAsia="Calibri" w:cs="Arial"/>
          <w:szCs w:val="24"/>
        </w:rPr>
        <w:t>. The</w:t>
      </w:r>
      <w:r w:rsidR="00BC6252">
        <w:rPr>
          <w:rFonts w:eastAsia="Calibri" w:cs="Arial"/>
          <w:szCs w:val="24"/>
        </w:rPr>
        <w:t xml:space="preserve"> effects of </w:t>
      </w:r>
      <w:r w:rsidR="001A2B1B">
        <w:rPr>
          <w:rFonts w:eastAsia="Calibri" w:cs="Arial"/>
          <w:szCs w:val="24"/>
        </w:rPr>
        <w:t>this decision may</w:t>
      </w:r>
      <w:r w:rsidR="00BC6252">
        <w:rPr>
          <w:rFonts w:eastAsia="Calibri" w:cs="Arial"/>
          <w:szCs w:val="24"/>
        </w:rPr>
        <w:t xml:space="preserve"> </w:t>
      </w:r>
      <w:r w:rsidR="008F672F">
        <w:rPr>
          <w:rFonts w:eastAsia="Calibri" w:cs="Arial"/>
          <w:szCs w:val="24"/>
        </w:rPr>
        <w:t xml:space="preserve">leave </w:t>
      </w:r>
      <w:r w:rsidR="001A2B1B">
        <w:rPr>
          <w:rFonts w:eastAsia="Calibri" w:cs="Arial"/>
          <w:szCs w:val="24"/>
        </w:rPr>
        <w:t>some schools facing considerable High Needs funding pressures</w:t>
      </w:r>
      <w:r w:rsidR="001708E6">
        <w:rPr>
          <w:rFonts w:eastAsia="Calibri" w:cs="Arial"/>
          <w:szCs w:val="24"/>
        </w:rPr>
        <w:t>,</w:t>
      </w:r>
      <w:r w:rsidR="001A2B1B">
        <w:rPr>
          <w:rFonts w:eastAsia="Calibri" w:cs="Arial"/>
          <w:szCs w:val="24"/>
        </w:rPr>
        <w:t xml:space="preserve"> </w:t>
      </w:r>
      <w:r w:rsidR="001708E6">
        <w:rPr>
          <w:rFonts w:eastAsia="Calibri" w:cs="Arial"/>
          <w:szCs w:val="24"/>
        </w:rPr>
        <w:t>which</w:t>
      </w:r>
      <w:r w:rsidR="0010353C">
        <w:rPr>
          <w:rFonts w:eastAsia="Calibri" w:cs="Arial"/>
          <w:szCs w:val="24"/>
        </w:rPr>
        <w:t xml:space="preserve"> the Authority would </w:t>
      </w:r>
      <w:r w:rsidR="00D0088D">
        <w:rPr>
          <w:rFonts w:eastAsia="Calibri" w:cs="Arial"/>
          <w:szCs w:val="24"/>
        </w:rPr>
        <w:t>not have any</w:t>
      </w:r>
      <w:r w:rsidR="0010353C">
        <w:rPr>
          <w:rFonts w:eastAsia="Calibri" w:cs="Arial"/>
          <w:szCs w:val="24"/>
        </w:rPr>
        <w:t xml:space="preserve"> </w:t>
      </w:r>
      <w:r w:rsidR="00D76E5B">
        <w:rPr>
          <w:rFonts w:eastAsia="Calibri" w:cs="Arial"/>
          <w:szCs w:val="24"/>
        </w:rPr>
        <w:t xml:space="preserve">contingency </w:t>
      </w:r>
      <w:r w:rsidR="0010353C">
        <w:rPr>
          <w:rFonts w:eastAsia="Calibri" w:cs="Arial"/>
          <w:szCs w:val="24"/>
        </w:rPr>
        <w:t xml:space="preserve">funding to </w:t>
      </w:r>
      <w:r w:rsidR="00D0088D">
        <w:rPr>
          <w:rFonts w:eastAsia="Calibri" w:cs="Arial"/>
          <w:szCs w:val="24"/>
        </w:rPr>
        <w:t>help offset. This would be a risk</w:t>
      </w:r>
      <w:r w:rsidR="00942722">
        <w:rPr>
          <w:rFonts w:eastAsia="Calibri" w:cs="Arial"/>
          <w:szCs w:val="24"/>
        </w:rPr>
        <w:t xml:space="preserve"> taken by the schools</w:t>
      </w:r>
      <w:r w:rsidR="00186021">
        <w:rPr>
          <w:rFonts w:eastAsia="Calibri" w:cs="Arial"/>
          <w:szCs w:val="24"/>
        </w:rPr>
        <w:t>.</w:t>
      </w:r>
    </w:p>
    <w:p w14:paraId="620F6A82" w14:textId="77777777" w:rsidR="00B26FFC" w:rsidRPr="00646F64" w:rsidRDefault="00B26FFC" w:rsidP="00452CD2">
      <w:pPr>
        <w:autoSpaceDE w:val="0"/>
        <w:autoSpaceDN w:val="0"/>
        <w:adjustRightInd w:val="0"/>
        <w:ind w:left="709" w:hanging="709"/>
        <w:jc w:val="both"/>
        <w:rPr>
          <w:rFonts w:cs="Arial"/>
          <w:szCs w:val="24"/>
        </w:rPr>
      </w:pPr>
    </w:p>
    <w:p w14:paraId="1C377C14" w14:textId="3FFB63A8" w:rsidR="00902D3A" w:rsidRPr="00F7593A" w:rsidRDefault="00442328" w:rsidP="00452CD2">
      <w:pPr>
        <w:autoSpaceDE w:val="0"/>
        <w:autoSpaceDN w:val="0"/>
        <w:adjustRightInd w:val="0"/>
        <w:ind w:left="709" w:hanging="709"/>
        <w:jc w:val="both"/>
        <w:rPr>
          <w:rFonts w:cs="Arial"/>
          <w:szCs w:val="24"/>
          <w:highlight w:val="yellow"/>
        </w:rPr>
      </w:pPr>
      <w:r w:rsidRPr="00646F64">
        <w:rPr>
          <w:rFonts w:cs="Arial"/>
          <w:szCs w:val="24"/>
        </w:rPr>
        <w:t>2.</w:t>
      </w:r>
      <w:r w:rsidR="00921F48">
        <w:rPr>
          <w:rFonts w:cs="Arial"/>
          <w:szCs w:val="24"/>
        </w:rPr>
        <w:t>9</w:t>
      </w:r>
      <w:r w:rsidR="009E025C" w:rsidRPr="00646F64">
        <w:rPr>
          <w:rFonts w:cs="Arial"/>
          <w:szCs w:val="24"/>
        </w:rPr>
        <w:tab/>
      </w:r>
      <w:r w:rsidR="00CD0385" w:rsidRPr="001B4BC5">
        <w:rPr>
          <w:rFonts w:cs="Arial"/>
          <w:szCs w:val="24"/>
        </w:rPr>
        <w:t xml:space="preserve">The Local </w:t>
      </w:r>
      <w:r w:rsidR="00E34E82" w:rsidRPr="001B4BC5">
        <w:rPr>
          <w:rFonts w:cs="Arial"/>
          <w:szCs w:val="24"/>
        </w:rPr>
        <w:t xml:space="preserve">Authority </w:t>
      </w:r>
      <w:r w:rsidR="00F41522" w:rsidRPr="001B4BC5">
        <w:rPr>
          <w:rFonts w:cs="Arial"/>
          <w:szCs w:val="24"/>
        </w:rPr>
        <w:t xml:space="preserve">is </w:t>
      </w:r>
      <w:r w:rsidR="00D20DE2" w:rsidRPr="001B4BC5">
        <w:rPr>
          <w:rFonts w:cs="Arial"/>
          <w:szCs w:val="24"/>
        </w:rPr>
        <w:t xml:space="preserve">therefore </w:t>
      </w:r>
      <w:r w:rsidR="00F41522" w:rsidRPr="001B4BC5">
        <w:rPr>
          <w:rFonts w:cs="Arial"/>
          <w:szCs w:val="24"/>
        </w:rPr>
        <w:t xml:space="preserve">requesting </w:t>
      </w:r>
      <w:r w:rsidR="00B3103E" w:rsidRPr="001B4BC5">
        <w:rPr>
          <w:rFonts w:cs="Arial"/>
          <w:szCs w:val="24"/>
        </w:rPr>
        <w:t>that the</w:t>
      </w:r>
      <w:r w:rsidR="00E34E82" w:rsidRPr="001B4BC5">
        <w:rPr>
          <w:rFonts w:cs="Arial"/>
          <w:szCs w:val="24"/>
        </w:rPr>
        <w:t xml:space="preserve"> Schools</w:t>
      </w:r>
      <w:r w:rsidR="00846E89" w:rsidRPr="001B4BC5">
        <w:rPr>
          <w:rFonts w:cs="Arial"/>
          <w:szCs w:val="24"/>
        </w:rPr>
        <w:t>’</w:t>
      </w:r>
      <w:r w:rsidR="00E34E82" w:rsidRPr="001B4BC5">
        <w:rPr>
          <w:rFonts w:cs="Arial"/>
          <w:szCs w:val="24"/>
        </w:rPr>
        <w:t xml:space="preserve"> Forum support a 0.</w:t>
      </w:r>
      <w:r w:rsidR="00A90B37" w:rsidRPr="001B4BC5">
        <w:rPr>
          <w:rFonts w:cs="Arial"/>
          <w:szCs w:val="24"/>
        </w:rPr>
        <w:t>5</w:t>
      </w:r>
      <w:r w:rsidR="00E34E82" w:rsidRPr="001B4BC5">
        <w:rPr>
          <w:rFonts w:cs="Arial"/>
          <w:szCs w:val="24"/>
        </w:rPr>
        <w:t xml:space="preserve">% </w:t>
      </w:r>
      <w:r w:rsidR="00D45A2B" w:rsidRPr="001B4BC5">
        <w:rPr>
          <w:rFonts w:cs="Arial"/>
          <w:szCs w:val="24"/>
        </w:rPr>
        <w:t>Schools Block transfer in 202</w:t>
      </w:r>
      <w:r w:rsidR="002C29F2">
        <w:rPr>
          <w:rFonts w:cs="Arial"/>
          <w:szCs w:val="24"/>
        </w:rPr>
        <w:t>6</w:t>
      </w:r>
      <w:r w:rsidR="00F7593A" w:rsidRPr="001B4BC5">
        <w:rPr>
          <w:rFonts w:cs="Arial"/>
          <w:szCs w:val="24"/>
        </w:rPr>
        <w:t>/2</w:t>
      </w:r>
      <w:r w:rsidR="002C29F2">
        <w:rPr>
          <w:rFonts w:cs="Arial"/>
          <w:szCs w:val="24"/>
        </w:rPr>
        <w:t>7</w:t>
      </w:r>
      <w:r w:rsidR="00F7593A" w:rsidRPr="001B4BC5">
        <w:rPr>
          <w:rFonts w:cs="Arial"/>
          <w:szCs w:val="24"/>
        </w:rPr>
        <w:t xml:space="preserve"> </w:t>
      </w:r>
      <w:r w:rsidR="00F7593A" w:rsidRPr="008A60BE">
        <w:rPr>
          <w:rFonts w:cs="Arial"/>
          <w:b/>
          <w:bCs/>
          <w:szCs w:val="24"/>
          <w:u w:val="single"/>
        </w:rPr>
        <w:t>£</w:t>
      </w:r>
      <w:r w:rsidR="001B4BC5" w:rsidRPr="008A60BE">
        <w:rPr>
          <w:rFonts w:cs="Arial"/>
          <w:b/>
          <w:bCs/>
          <w:szCs w:val="24"/>
          <w:u w:val="single"/>
        </w:rPr>
        <w:t>1.</w:t>
      </w:r>
      <w:r w:rsidR="008A60BE" w:rsidRPr="008A60BE">
        <w:rPr>
          <w:rFonts w:cs="Arial"/>
          <w:b/>
          <w:bCs/>
          <w:szCs w:val="24"/>
          <w:u w:val="single"/>
        </w:rPr>
        <w:t>170m</w:t>
      </w:r>
      <w:r w:rsidR="00A246CE" w:rsidRPr="001B4BC5">
        <w:rPr>
          <w:rFonts w:cs="Arial"/>
          <w:szCs w:val="24"/>
        </w:rPr>
        <w:t xml:space="preserve"> (</w:t>
      </w:r>
      <w:r w:rsidR="00F7593A" w:rsidRPr="001B4BC5">
        <w:rPr>
          <w:rFonts w:cs="Arial"/>
          <w:szCs w:val="24"/>
        </w:rPr>
        <w:t>202</w:t>
      </w:r>
      <w:r w:rsidR="002A4FEE">
        <w:rPr>
          <w:rFonts w:cs="Arial"/>
          <w:szCs w:val="24"/>
        </w:rPr>
        <w:t>5</w:t>
      </w:r>
      <w:r w:rsidR="00F7593A" w:rsidRPr="001B4BC5">
        <w:rPr>
          <w:rFonts w:cs="Arial"/>
          <w:szCs w:val="24"/>
        </w:rPr>
        <w:t>/2</w:t>
      </w:r>
      <w:r w:rsidR="002A4FEE">
        <w:rPr>
          <w:rFonts w:cs="Arial"/>
          <w:szCs w:val="24"/>
        </w:rPr>
        <w:t>6</w:t>
      </w:r>
      <w:r w:rsidR="00F7593A" w:rsidRPr="001B4BC5">
        <w:rPr>
          <w:rFonts w:cs="Arial"/>
          <w:szCs w:val="24"/>
        </w:rPr>
        <w:t xml:space="preserve"> - </w:t>
      </w:r>
      <w:r w:rsidR="00A246CE" w:rsidRPr="001B4BC5">
        <w:rPr>
          <w:rFonts w:cs="Arial"/>
          <w:szCs w:val="24"/>
        </w:rPr>
        <w:t>£</w:t>
      </w:r>
      <w:r w:rsidR="00347077" w:rsidRPr="001B4BC5">
        <w:rPr>
          <w:rFonts w:cs="Arial"/>
          <w:szCs w:val="24"/>
        </w:rPr>
        <w:t>1.</w:t>
      </w:r>
      <w:r w:rsidR="002A4FEE">
        <w:rPr>
          <w:rFonts w:cs="Arial"/>
          <w:szCs w:val="24"/>
        </w:rPr>
        <w:t>118</w:t>
      </w:r>
      <w:r w:rsidR="00A246CE" w:rsidRPr="001B4BC5">
        <w:rPr>
          <w:rFonts w:cs="Arial"/>
          <w:szCs w:val="24"/>
        </w:rPr>
        <w:t>m)</w:t>
      </w:r>
      <w:r w:rsidR="006D2E6C" w:rsidRPr="001B4BC5">
        <w:rPr>
          <w:rFonts w:cs="Arial"/>
          <w:szCs w:val="24"/>
        </w:rPr>
        <w:t xml:space="preserve"> to support High Needs pressure</w:t>
      </w:r>
      <w:r w:rsidR="00531B81" w:rsidRPr="001B4BC5">
        <w:rPr>
          <w:rFonts w:cs="Arial"/>
          <w:szCs w:val="24"/>
        </w:rPr>
        <w:t>s</w:t>
      </w:r>
      <w:r w:rsidR="00FA3C6F">
        <w:rPr>
          <w:rFonts w:cs="Arial"/>
          <w:szCs w:val="24"/>
        </w:rPr>
        <w:t xml:space="preserve"> </w:t>
      </w:r>
      <w:r w:rsidR="00FA3C6F" w:rsidRPr="00FA3C6F">
        <w:rPr>
          <w:rFonts w:cs="Arial"/>
          <w:b/>
          <w:bCs/>
          <w:szCs w:val="24"/>
          <w:u w:val="single"/>
        </w:rPr>
        <w:t>(Funding Model 1)</w:t>
      </w:r>
      <w:r w:rsidR="004C55A1" w:rsidRPr="00FA3C6F">
        <w:rPr>
          <w:rFonts w:cs="Arial"/>
          <w:b/>
          <w:bCs/>
          <w:szCs w:val="24"/>
          <w:u w:val="single"/>
        </w:rPr>
        <w:t>.</w:t>
      </w:r>
      <w:r w:rsidR="004C55A1" w:rsidRPr="001B4BC5">
        <w:rPr>
          <w:rFonts w:cs="Arial"/>
          <w:szCs w:val="24"/>
        </w:rPr>
        <w:t xml:space="preserve"> </w:t>
      </w:r>
    </w:p>
    <w:p w14:paraId="65B038D7" w14:textId="77777777" w:rsidR="00902D3A" w:rsidRPr="00F7593A" w:rsidRDefault="00902D3A" w:rsidP="00452CD2">
      <w:pPr>
        <w:autoSpaceDE w:val="0"/>
        <w:autoSpaceDN w:val="0"/>
        <w:adjustRightInd w:val="0"/>
        <w:ind w:left="709" w:hanging="709"/>
        <w:jc w:val="both"/>
        <w:rPr>
          <w:rFonts w:cs="Arial"/>
          <w:szCs w:val="24"/>
          <w:highlight w:val="yellow"/>
        </w:rPr>
      </w:pPr>
    </w:p>
    <w:p w14:paraId="4A837D4E" w14:textId="5E40FB85" w:rsidR="006B1D9C" w:rsidRPr="0088618C" w:rsidRDefault="003F0478" w:rsidP="00880FF1">
      <w:pPr>
        <w:autoSpaceDE w:val="0"/>
        <w:autoSpaceDN w:val="0"/>
        <w:adjustRightInd w:val="0"/>
        <w:ind w:left="709" w:hanging="709"/>
        <w:jc w:val="both"/>
        <w:rPr>
          <w:rFonts w:cs="Arial"/>
          <w:szCs w:val="24"/>
        </w:rPr>
      </w:pPr>
      <w:r w:rsidRPr="0088618C">
        <w:rPr>
          <w:rFonts w:cs="Arial"/>
          <w:szCs w:val="24"/>
        </w:rPr>
        <w:t>2.1</w:t>
      </w:r>
      <w:r w:rsidR="00921F48">
        <w:rPr>
          <w:rFonts w:cs="Arial"/>
          <w:szCs w:val="24"/>
        </w:rPr>
        <w:t>0</w:t>
      </w:r>
      <w:r w:rsidR="00036CDA" w:rsidRPr="0088618C">
        <w:rPr>
          <w:rFonts w:cs="Arial"/>
          <w:szCs w:val="24"/>
        </w:rPr>
        <w:tab/>
      </w:r>
      <w:r w:rsidR="006B1D9C" w:rsidRPr="0088618C">
        <w:rPr>
          <w:rFonts w:cs="Arial"/>
          <w:szCs w:val="24"/>
        </w:rPr>
        <w:t xml:space="preserve">Appendix </w:t>
      </w:r>
      <w:r w:rsidR="00846E89" w:rsidRPr="0088618C">
        <w:rPr>
          <w:rFonts w:cs="Arial"/>
          <w:szCs w:val="24"/>
        </w:rPr>
        <w:t>3</w:t>
      </w:r>
      <w:r w:rsidR="006B1D9C" w:rsidRPr="0088618C">
        <w:rPr>
          <w:rFonts w:cs="Arial"/>
          <w:szCs w:val="24"/>
        </w:rPr>
        <w:t xml:space="preserve"> demonstrates </w:t>
      </w:r>
      <w:r w:rsidR="00347077" w:rsidRPr="0088618C">
        <w:rPr>
          <w:rFonts w:cs="Arial"/>
          <w:szCs w:val="24"/>
        </w:rPr>
        <w:t xml:space="preserve">the effects on funding after applying </w:t>
      </w:r>
      <w:r w:rsidR="006B1D9C" w:rsidRPr="0088618C">
        <w:rPr>
          <w:rFonts w:cs="Arial"/>
          <w:szCs w:val="24"/>
        </w:rPr>
        <w:t xml:space="preserve">a 0.5% transfer </w:t>
      </w:r>
      <w:r w:rsidR="00347077" w:rsidRPr="0088618C">
        <w:rPr>
          <w:rFonts w:cs="Arial"/>
          <w:szCs w:val="24"/>
        </w:rPr>
        <w:t xml:space="preserve">from </w:t>
      </w:r>
      <w:r w:rsidR="00884490" w:rsidRPr="0088618C">
        <w:rPr>
          <w:rFonts w:cs="Arial"/>
          <w:szCs w:val="24"/>
        </w:rPr>
        <w:t>schools to High Needs</w:t>
      </w:r>
      <w:r w:rsidR="007C2F1F">
        <w:rPr>
          <w:rFonts w:cs="Arial"/>
          <w:szCs w:val="24"/>
        </w:rPr>
        <w:t>.</w:t>
      </w:r>
    </w:p>
    <w:p w14:paraId="6EC379BC" w14:textId="77777777" w:rsidR="006B1D9C" w:rsidRPr="0088618C" w:rsidRDefault="006B1D9C" w:rsidP="00452CD2">
      <w:pPr>
        <w:autoSpaceDE w:val="0"/>
        <w:autoSpaceDN w:val="0"/>
        <w:adjustRightInd w:val="0"/>
        <w:ind w:left="709" w:hanging="709"/>
        <w:jc w:val="both"/>
        <w:rPr>
          <w:rFonts w:cs="Arial"/>
          <w:szCs w:val="24"/>
        </w:rPr>
      </w:pPr>
    </w:p>
    <w:p w14:paraId="4C26DF6C" w14:textId="77777777" w:rsidR="00DF5A7D" w:rsidRPr="0088618C" w:rsidRDefault="00DF5A7D" w:rsidP="00DF5A7D">
      <w:pPr>
        <w:pStyle w:val="ListParagraph"/>
        <w:autoSpaceDE w:val="0"/>
        <w:autoSpaceDN w:val="0"/>
        <w:adjustRightInd w:val="0"/>
        <w:ind w:left="786"/>
        <w:jc w:val="both"/>
        <w:rPr>
          <w:b/>
          <w:bCs/>
          <w:i/>
          <w:iCs/>
          <w:szCs w:val="24"/>
        </w:rPr>
      </w:pPr>
      <w:r w:rsidRPr="0088618C">
        <w:rPr>
          <w:rFonts w:eastAsia="Calibri" w:cs="Arial"/>
          <w:b/>
          <w:bCs/>
          <w:i/>
          <w:iCs/>
          <w:szCs w:val="24"/>
        </w:rPr>
        <w:t xml:space="preserve">Two funding models are presented today for a decision to be made at Schools Forum, as to which they would prefer to adopt. These are further discussed below. </w:t>
      </w:r>
    </w:p>
    <w:p w14:paraId="20138F39" w14:textId="77777777" w:rsidR="006B1D9C" w:rsidRPr="0088618C" w:rsidRDefault="006B1D9C" w:rsidP="00452CD2">
      <w:pPr>
        <w:autoSpaceDE w:val="0"/>
        <w:autoSpaceDN w:val="0"/>
        <w:adjustRightInd w:val="0"/>
        <w:ind w:left="709" w:hanging="709"/>
        <w:jc w:val="both"/>
        <w:rPr>
          <w:rFonts w:cs="Arial"/>
          <w:szCs w:val="24"/>
        </w:rPr>
      </w:pPr>
    </w:p>
    <w:p w14:paraId="6D26A4A1" w14:textId="77777777" w:rsidR="006B1D9C" w:rsidRPr="00F7593A" w:rsidRDefault="006B1D9C" w:rsidP="00452CD2">
      <w:pPr>
        <w:autoSpaceDE w:val="0"/>
        <w:autoSpaceDN w:val="0"/>
        <w:adjustRightInd w:val="0"/>
        <w:ind w:left="709" w:hanging="709"/>
        <w:jc w:val="both"/>
        <w:rPr>
          <w:rFonts w:cs="Arial"/>
          <w:szCs w:val="24"/>
          <w:highlight w:val="yellow"/>
        </w:rPr>
      </w:pPr>
    </w:p>
    <w:p w14:paraId="707AC3C6" w14:textId="17271B5B" w:rsidR="00235EE9" w:rsidRPr="0088618C" w:rsidRDefault="00BE3C27" w:rsidP="009A4EFC">
      <w:pPr>
        <w:autoSpaceDE w:val="0"/>
        <w:autoSpaceDN w:val="0"/>
        <w:adjustRightInd w:val="0"/>
        <w:ind w:left="709" w:hanging="709"/>
        <w:jc w:val="both"/>
        <w:rPr>
          <w:rFonts w:cs="Arial"/>
          <w:szCs w:val="24"/>
        </w:rPr>
      </w:pPr>
      <w:r w:rsidRPr="0088618C">
        <w:rPr>
          <w:rFonts w:cs="Arial"/>
          <w:szCs w:val="24"/>
        </w:rPr>
        <w:t>2.1</w:t>
      </w:r>
      <w:r w:rsidR="00921F48">
        <w:rPr>
          <w:rFonts w:cs="Arial"/>
          <w:szCs w:val="24"/>
        </w:rPr>
        <w:t>1</w:t>
      </w:r>
      <w:r w:rsidR="004E5767" w:rsidRPr="0088618C">
        <w:rPr>
          <w:rFonts w:cs="Arial"/>
          <w:szCs w:val="24"/>
        </w:rPr>
        <w:tab/>
      </w:r>
      <w:r w:rsidR="00AD0171" w:rsidRPr="0088618C">
        <w:rPr>
          <w:rFonts w:cs="Arial"/>
          <w:szCs w:val="24"/>
        </w:rPr>
        <w:t>M</w:t>
      </w:r>
      <w:r w:rsidR="005E5E95" w:rsidRPr="0088618C">
        <w:rPr>
          <w:rFonts w:cs="Arial"/>
          <w:szCs w:val="24"/>
        </w:rPr>
        <w:t>odel 1 demonstrat</w:t>
      </w:r>
      <w:r w:rsidR="008E0D66" w:rsidRPr="0088618C">
        <w:rPr>
          <w:rFonts w:cs="Arial"/>
          <w:szCs w:val="24"/>
        </w:rPr>
        <w:t xml:space="preserve">es </w:t>
      </w:r>
      <w:r w:rsidR="005E5E95" w:rsidRPr="0088618C">
        <w:rPr>
          <w:rFonts w:cs="Arial"/>
          <w:szCs w:val="24"/>
        </w:rPr>
        <w:t xml:space="preserve">the </w:t>
      </w:r>
      <w:r w:rsidR="00F864E8" w:rsidRPr="0088618C">
        <w:rPr>
          <w:rFonts w:cs="Arial"/>
          <w:szCs w:val="24"/>
        </w:rPr>
        <w:t>impact of the propos</w:t>
      </w:r>
      <w:r w:rsidR="00686FB2" w:rsidRPr="0088618C">
        <w:rPr>
          <w:rFonts w:cs="Arial"/>
          <w:szCs w:val="24"/>
        </w:rPr>
        <w:t xml:space="preserve">al </w:t>
      </w:r>
      <w:r w:rsidR="005E5E95" w:rsidRPr="0088618C">
        <w:rPr>
          <w:rFonts w:cs="Arial"/>
          <w:szCs w:val="24"/>
        </w:rPr>
        <w:t>of taking a 0.5% slice of funding</w:t>
      </w:r>
      <w:r w:rsidR="00AD0171" w:rsidRPr="0088618C">
        <w:rPr>
          <w:rFonts w:cs="Arial"/>
          <w:szCs w:val="24"/>
        </w:rPr>
        <w:t xml:space="preserve"> through the </w:t>
      </w:r>
      <w:r w:rsidR="00051D98" w:rsidRPr="0088618C">
        <w:rPr>
          <w:rFonts w:cs="Arial"/>
          <w:szCs w:val="24"/>
        </w:rPr>
        <w:t>APT and</w:t>
      </w:r>
      <w:r w:rsidR="005E5E95" w:rsidRPr="0088618C">
        <w:rPr>
          <w:rFonts w:cs="Arial"/>
          <w:szCs w:val="24"/>
        </w:rPr>
        <w:t xml:space="preserve"> </w:t>
      </w:r>
      <w:r w:rsidR="00BD1363" w:rsidRPr="0088618C">
        <w:rPr>
          <w:rFonts w:cs="Arial"/>
          <w:szCs w:val="24"/>
        </w:rPr>
        <w:t xml:space="preserve">is shown in </w:t>
      </w:r>
      <w:r w:rsidR="005E5E95" w:rsidRPr="0088618C">
        <w:rPr>
          <w:rFonts w:cs="Arial"/>
          <w:szCs w:val="24"/>
        </w:rPr>
        <w:t>Appendi</w:t>
      </w:r>
      <w:r w:rsidR="00A72F51" w:rsidRPr="0088618C">
        <w:rPr>
          <w:rFonts w:cs="Arial"/>
          <w:szCs w:val="24"/>
        </w:rPr>
        <w:t>x</w:t>
      </w:r>
      <w:r w:rsidR="005E5E95" w:rsidRPr="0088618C">
        <w:rPr>
          <w:rFonts w:cs="Arial"/>
          <w:szCs w:val="24"/>
        </w:rPr>
        <w:t xml:space="preserve"> </w:t>
      </w:r>
      <w:r w:rsidR="00846E89" w:rsidRPr="0088618C">
        <w:rPr>
          <w:rFonts w:cs="Arial"/>
          <w:szCs w:val="24"/>
        </w:rPr>
        <w:t>2A</w:t>
      </w:r>
      <w:r w:rsidR="009A4EFC" w:rsidRPr="0088618C">
        <w:rPr>
          <w:rFonts w:cs="Arial"/>
          <w:szCs w:val="24"/>
        </w:rPr>
        <w:t>.</w:t>
      </w:r>
      <w:r w:rsidR="0057427B">
        <w:rPr>
          <w:rFonts w:cs="Arial"/>
          <w:szCs w:val="24"/>
        </w:rPr>
        <w:t xml:space="preserve"> This is the summary of the schools funding</w:t>
      </w:r>
      <w:r w:rsidR="007402F3">
        <w:rPr>
          <w:rFonts w:cs="Arial"/>
          <w:szCs w:val="24"/>
        </w:rPr>
        <w:t xml:space="preserve"> allocation.</w:t>
      </w:r>
    </w:p>
    <w:p w14:paraId="47DF133E" w14:textId="77777777" w:rsidR="00600400" w:rsidRPr="00F7593A" w:rsidRDefault="00600400" w:rsidP="00452CD2">
      <w:pPr>
        <w:autoSpaceDE w:val="0"/>
        <w:autoSpaceDN w:val="0"/>
        <w:adjustRightInd w:val="0"/>
        <w:ind w:left="709" w:hanging="709"/>
        <w:jc w:val="both"/>
        <w:rPr>
          <w:rFonts w:cs="Arial"/>
          <w:szCs w:val="24"/>
          <w:highlight w:val="yellow"/>
        </w:rPr>
      </w:pPr>
    </w:p>
    <w:p w14:paraId="044A16E9" w14:textId="0F7E3A69" w:rsidR="00E11A8E" w:rsidRPr="0015752F" w:rsidRDefault="00600400" w:rsidP="00B62B8B">
      <w:pPr>
        <w:autoSpaceDE w:val="0"/>
        <w:autoSpaceDN w:val="0"/>
        <w:adjustRightInd w:val="0"/>
        <w:ind w:left="709" w:hanging="709"/>
        <w:jc w:val="both"/>
        <w:rPr>
          <w:rFonts w:cs="Arial"/>
          <w:szCs w:val="24"/>
        </w:rPr>
      </w:pPr>
      <w:r w:rsidRPr="0015752F">
        <w:rPr>
          <w:rFonts w:cs="Arial"/>
          <w:szCs w:val="24"/>
        </w:rPr>
        <w:t>2.</w:t>
      </w:r>
      <w:r w:rsidR="004E1305" w:rsidRPr="0015752F">
        <w:rPr>
          <w:rFonts w:cs="Arial"/>
          <w:szCs w:val="24"/>
        </w:rPr>
        <w:t>1</w:t>
      </w:r>
      <w:r w:rsidR="00921F48">
        <w:rPr>
          <w:rFonts w:cs="Arial"/>
          <w:szCs w:val="24"/>
        </w:rPr>
        <w:t>2</w:t>
      </w:r>
      <w:r w:rsidRPr="0015752F">
        <w:rPr>
          <w:rFonts w:cs="Arial"/>
          <w:szCs w:val="24"/>
        </w:rPr>
        <w:tab/>
        <w:t xml:space="preserve">Model </w:t>
      </w:r>
      <w:r w:rsidR="00A43758" w:rsidRPr="0015752F">
        <w:rPr>
          <w:rFonts w:cs="Arial"/>
          <w:szCs w:val="24"/>
        </w:rPr>
        <w:t xml:space="preserve">2 demonstrates </w:t>
      </w:r>
      <w:r w:rsidR="00560C5C" w:rsidRPr="0015752F">
        <w:rPr>
          <w:rFonts w:cs="Arial"/>
          <w:szCs w:val="24"/>
        </w:rPr>
        <w:t>the application of</w:t>
      </w:r>
      <w:r w:rsidR="00A43758" w:rsidRPr="0015752F">
        <w:rPr>
          <w:rFonts w:cs="Arial"/>
          <w:szCs w:val="24"/>
        </w:rPr>
        <w:t xml:space="preserve"> 100% of the </w:t>
      </w:r>
      <w:r w:rsidR="00C909B2" w:rsidRPr="0015752F">
        <w:rPr>
          <w:rFonts w:cs="Arial"/>
          <w:szCs w:val="24"/>
        </w:rPr>
        <w:t xml:space="preserve">available Schools Block </w:t>
      </w:r>
      <w:r w:rsidR="00716FC4" w:rsidRPr="0015752F">
        <w:rPr>
          <w:rFonts w:cs="Arial"/>
          <w:szCs w:val="24"/>
        </w:rPr>
        <w:t xml:space="preserve">to all schools </w:t>
      </w:r>
      <w:r w:rsidR="00B54E27" w:rsidRPr="0015752F">
        <w:rPr>
          <w:rFonts w:cs="Arial"/>
          <w:szCs w:val="24"/>
        </w:rPr>
        <w:t xml:space="preserve">through </w:t>
      </w:r>
      <w:r w:rsidR="00183ECF" w:rsidRPr="0015752F">
        <w:rPr>
          <w:rFonts w:cs="Arial"/>
          <w:szCs w:val="24"/>
        </w:rPr>
        <w:t xml:space="preserve">the </w:t>
      </w:r>
      <w:r w:rsidR="00A72F51" w:rsidRPr="0015752F">
        <w:rPr>
          <w:rFonts w:cs="Arial"/>
          <w:szCs w:val="24"/>
        </w:rPr>
        <w:t xml:space="preserve">APT </w:t>
      </w:r>
      <w:r w:rsidR="00AD0171" w:rsidRPr="0015752F">
        <w:rPr>
          <w:rFonts w:cs="Arial"/>
          <w:szCs w:val="24"/>
        </w:rPr>
        <w:t>Pro Forma</w:t>
      </w:r>
      <w:r w:rsidR="00E8333B" w:rsidRPr="0015752F">
        <w:rPr>
          <w:rFonts w:cs="Arial"/>
          <w:szCs w:val="24"/>
        </w:rPr>
        <w:t xml:space="preserve"> </w:t>
      </w:r>
      <w:r w:rsidR="00A72F51" w:rsidRPr="0015752F">
        <w:rPr>
          <w:rFonts w:cs="Arial"/>
          <w:szCs w:val="24"/>
        </w:rPr>
        <w:t>and i</w:t>
      </w:r>
      <w:r w:rsidR="00E8333B" w:rsidRPr="0015752F">
        <w:rPr>
          <w:rFonts w:cs="Arial"/>
          <w:szCs w:val="24"/>
        </w:rPr>
        <w:t xml:space="preserve">s shown as </w:t>
      </w:r>
      <w:r w:rsidR="005D2B9C" w:rsidRPr="0015752F">
        <w:rPr>
          <w:rFonts w:cs="Arial"/>
          <w:szCs w:val="24"/>
        </w:rPr>
        <w:t xml:space="preserve">Appendix </w:t>
      </w:r>
      <w:r w:rsidR="00846E89" w:rsidRPr="0015752F">
        <w:rPr>
          <w:rFonts w:cs="Arial"/>
          <w:szCs w:val="24"/>
        </w:rPr>
        <w:t>2B</w:t>
      </w:r>
      <w:r w:rsidR="009B57CD" w:rsidRPr="0015752F">
        <w:rPr>
          <w:rFonts w:cs="Arial"/>
          <w:szCs w:val="24"/>
        </w:rPr>
        <w:t>.</w:t>
      </w:r>
      <w:r w:rsidR="007402F3">
        <w:rPr>
          <w:rFonts w:cs="Arial"/>
          <w:szCs w:val="24"/>
        </w:rPr>
        <w:t xml:space="preserve"> This is the summary of the schools funding allocation.</w:t>
      </w:r>
    </w:p>
    <w:p w14:paraId="3C0E6E28" w14:textId="77777777" w:rsidR="00E11A8E" w:rsidRPr="00F7593A" w:rsidRDefault="00E11A8E" w:rsidP="00B62B8B">
      <w:pPr>
        <w:autoSpaceDE w:val="0"/>
        <w:autoSpaceDN w:val="0"/>
        <w:adjustRightInd w:val="0"/>
        <w:ind w:left="709" w:hanging="709"/>
        <w:jc w:val="both"/>
        <w:rPr>
          <w:rFonts w:cs="Arial"/>
          <w:szCs w:val="24"/>
          <w:highlight w:val="yellow"/>
        </w:rPr>
      </w:pPr>
    </w:p>
    <w:p w14:paraId="6731BED6" w14:textId="4BF7D86B" w:rsidR="00F225B7" w:rsidRPr="002C6DA7" w:rsidRDefault="00E11A8E" w:rsidP="00E11A8E">
      <w:pPr>
        <w:autoSpaceDE w:val="0"/>
        <w:autoSpaceDN w:val="0"/>
        <w:adjustRightInd w:val="0"/>
        <w:ind w:left="709" w:hanging="709"/>
        <w:jc w:val="both"/>
        <w:rPr>
          <w:rFonts w:cs="Arial"/>
          <w:szCs w:val="24"/>
          <w:u w:val="single"/>
        </w:rPr>
      </w:pPr>
      <w:r w:rsidRPr="0015752F">
        <w:rPr>
          <w:rFonts w:cs="Arial"/>
          <w:szCs w:val="24"/>
        </w:rPr>
        <w:t>2.</w:t>
      </w:r>
      <w:r w:rsidR="004E1305" w:rsidRPr="0015752F">
        <w:rPr>
          <w:rFonts w:cs="Arial"/>
          <w:szCs w:val="24"/>
        </w:rPr>
        <w:t>1</w:t>
      </w:r>
      <w:r w:rsidR="00921F48">
        <w:rPr>
          <w:rFonts w:cs="Arial"/>
          <w:szCs w:val="24"/>
        </w:rPr>
        <w:t>3</w:t>
      </w:r>
      <w:r w:rsidRPr="0015752F">
        <w:rPr>
          <w:rFonts w:cs="Arial"/>
          <w:szCs w:val="24"/>
        </w:rPr>
        <w:tab/>
      </w:r>
      <w:r w:rsidR="00B334A3" w:rsidRPr="0015752F">
        <w:rPr>
          <w:rFonts w:cs="Arial"/>
          <w:szCs w:val="24"/>
        </w:rPr>
        <w:t xml:space="preserve">Appendix </w:t>
      </w:r>
      <w:r w:rsidR="00846E89" w:rsidRPr="0015752F">
        <w:rPr>
          <w:rFonts w:cs="Arial"/>
          <w:szCs w:val="24"/>
        </w:rPr>
        <w:t>3</w:t>
      </w:r>
      <w:r w:rsidR="008A2AB4" w:rsidRPr="0015752F">
        <w:rPr>
          <w:rFonts w:cs="Arial"/>
          <w:szCs w:val="24"/>
        </w:rPr>
        <w:t xml:space="preserve"> </w:t>
      </w:r>
      <w:r w:rsidR="004E5E45">
        <w:rPr>
          <w:rFonts w:cs="Arial"/>
          <w:szCs w:val="24"/>
        </w:rPr>
        <w:t>contains three worksheets including one showing</w:t>
      </w:r>
      <w:r w:rsidR="00AD0171" w:rsidRPr="0015752F">
        <w:rPr>
          <w:rFonts w:cs="Arial"/>
          <w:szCs w:val="24"/>
        </w:rPr>
        <w:t xml:space="preserve"> the</w:t>
      </w:r>
      <w:r w:rsidR="00051D98" w:rsidRPr="0015752F">
        <w:rPr>
          <w:rFonts w:cs="Arial"/>
          <w:szCs w:val="24"/>
        </w:rPr>
        <w:t xml:space="preserve"> wider</w:t>
      </w:r>
      <w:r w:rsidR="00AD0171" w:rsidRPr="0015752F">
        <w:rPr>
          <w:rFonts w:cs="Arial"/>
          <w:szCs w:val="24"/>
        </w:rPr>
        <w:t xml:space="preserve"> funding effects </w:t>
      </w:r>
      <w:r w:rsidR="00A72F51" w:rsidRPr="0015752F">
        <w:rPr>
          <w:rFonts w:cs="Arial"/>
          <w:szCs w:val="24"/>
        </w:rPr>
        <w:t>on</w:t>
      </w:r>
      <w:r w:rsidR="00AD0171" w:rsidRPr="0015752F">
        <w:rPr>
          <w:rFonts w:cs="Arial"/>
          <w:szCs w:val="24"/>
        </w:rPr>
        <w:t xml:space="preserve"> Individual schools</w:t>
      </w:r>
      <w:r w:rsidR="008A2AB4" w:rsidRPr="0015752F">
        <w:rPr>
          <w:rFonts w:cs="Arial"/>
          <w:szCs w:val="24"/>
        </w:rPr>
        <w:t xml:space="preserve"> of </w:t>
      </w:r>
      <w:r w:rsidR="0020295E" w:rsidRPr="0015752F">
        <w:rPr>
          <w:rFonts w:cs="Arial"/>
          <w:szCs w:val="24"/>
        </w:rPr>
        <w:t>both</w:t>
      </w:r>
      <w:r w:rsidR="0020295E">
        <w:rPr>
          <w:rFonts w:cs="Arial"/>
          <w:szCs w:val="24"/>
        </w:rPr>
        <w:t xml:space="preserve"> funding</w:t>
      </w:r>
      <w:r w:rsidR="008A2AB4" w:rsidRPr="0015752F">
        <w:rPr>
          <w:rFonts w:cs="Arial"/>
          <w:szCs w:val="24"/>
        </w:rPr>
        <w:t xml:space="preserve"> models</w:t>
      </w:r>
      <w:r w:rsidR="0065153D" w:rsidRPr="0015752F">
        <w:rPr>
          <w:rFonts w:cs="Arial"/>
          <w:szCs w:val="24"/>
        </w:rPr>
        <w:t xml:space="preserve"> </w:t>
      </w:r>
      <w:r w:rsidR="00AD2B00">
        <w:rPr>
          <w:rFonts w:cs="Arial"/>
          <w:szCs w:val="24"/>
        </w:rPr>
        <w:t xml:space="preserve">at the </w:t>
      </w:r>
      <w:r w:rsidR="007402F3">
        <w:rPr>
          <w:rFonts w:cs="Arial"/>
          <w:szCs w:val="24"/>
        </w:rPr>
        <w:t>‘</w:t>
      </w:r>
      <w:r w:rsidR="00AD2B00">
        <w:rPr>
          <w:rFonts w:cs="Arial"/>
          <w:szCs w:val="24"/>
        </w:rPr>
        <w:t>Post MFG</w:t>
      </w:r>
      <w:r w:rsidR="007402F3">
        <w:rPr>
          <w:rFonts w:cs="Arial"/>
          <w:szCs w:val="24"/>
        </w:rPr>
        <w:t>’</w:t>
      </w:r>
      <w:r w:rsidR="00AD2B00">
        <w:rPr>
          <w:rFonts w:cs="Arial"/>
          <w:szCs w:val="24"/>
        </w:rPr>
        <w:t xml:space="preserve"> calculation</w:t>
      </w:r>
      <w:r w:rsidR="00CA7270">
        <w:rPr>
          <w:rFonts w:cs="Arial"/>
          <w:szCs w:val="24"/>
        </w:rPr>
        <w:t xml:space="preserve"> level</w:t>
      </w:r>
      <w:r w:rsidR="00AD2B00">
        <w:rPr>
          <w:rFonts w:cs="Arial"/>
          <w:szCs w:val="24"/>
        </w:rPr>
        <w:t xml:space="preserve"> and before deductions for NNDR</w:t>
      </w:r>
      <w:r w:rsidR="00CA7270">
        <w:rPr>
          <w:rFonts w:cs="Arial"/>
          <w:szCs w:val="24"/>
        </w:rPr>
        <w:t xml:space="preserve"> from all schools</w:t>
      </w:r>
      <w:r w:rsidR="00745767">
        <w:rPr>
          <w:rFonts w:cs="Arial"/>
          <w:szCs w:val="24"/>
        </w:rPr>
        <w:t>,</w:t>
      </w:r>
      <w:r w:rsidR="00CA7270">
        <w:rPr>
          <w:rFonts w:cs="Arial"/>
          <w:szCs w:val="24"/>
        </w:rPr>
        <w:t xml:space="preserve"> and</w:t>
      </w:r>
      <w:r w:rsidR="00AD2B00">
        <w:rPr>
          <w:rFonts w:cs="Arial"/>
          <w:szCs w:val="24"/>
        </w:rPr>
        <w:t xml:space="preserve"> for </w:t>
      </w:r>
      <w:r w:rsidR="00CA7270">
        <w:rPr>
          <w:rFonts w:cs="Arial"/>
          <w:szCs w:val="24"/>
        </w:rPr>
        <w:t xml:space="preserve">the </w:t>
      </w:r>
      <w:r w:rsidR="00AD2B00">
        <w:rPr>
          <w:rFonts w:cs="Arial"/>
          <w:szCs w:val="24"/>
        </w:rPr>
        <w:t xml:space="preserve">Maintained schools, </w:t>
      </w:r>
      <w:r w:rsidR="00CA7270">
        <w:rPr>
          <w:rFonts w:cs="Arial"/>
          <w:szCs w:val="24"/>
        </w:rPr>
        <w:t xml:space="preserve">the costs of </w:t>
      </w:r>
      <w:r w:rsidR="00AD2B00">
        <w:rPr>
          <w:rFonts w:cs="Arial"/>
          <w:szCs w:val="24"/>
        </w:rPr>
        <w:t>de-delegation</w:t>
      </w:r>
      <w:r w:rsidR="001B03C1" w:rsidRPr="0015752F">
        <w:rPr>
          <w:rFonts w:cs="Arial"/>
          <w:szCs w:val="24"/>
        </w:rPr>
        <w:t xml:space="preserve"> </w:t>
      </w:r>
      <w:r w:rsidR="0062158B" w:rsidRPr="0015752F">
        <w:rPr>
          <w:rFonts w:cs="Arial"/>
          <w:szCs w:val="24"/>
        </w:rPr>
        <w:t>including the</w:t>
      </w:r>
      <w:r w:rsidR="00C17D2D" w:rsidRPr="0015752F">
        <w:rPr>
          <w:rFonts w:cs="Arial"/>
          <w:szCs w:val="24"/>
        </w:rPr>
        <w:t xml:space="preserve"> Educational Support functions</w:t>
      </w:r>
      <w:r w:rsidR="007E063F" w:rsidRPr="0015752F">
        <w:rPr>
          <w:rFonts w:cs="Arial"/>
          <w:szCs w:val="24"/>
        </w:rPr>
        <w:t xml:space="preserve">. </w:t>
      </w:r>
      <w:r w:rsidR="00C16353">
        <w:rPr>
          <w:rFonts w:cs="Arial"/>
          <w:szCs w:val="24"/>
        </w:rPr>
        <w:t xml:space="preserve">Another </w:t>
      </w:r>
      <w:r w:rsidR="00AE1259">
        <w:rPr>
          <w:rFonts w:cs="Arial"/>
          <w:szCs w:val="24"/>
        </w:rPr>
        <w:t>worksheet show</w:t>
      </w:r>
      <w:r w:rsidR="00C16353">
        <w:rPr>
          <w:rFonts w:cs="Arial"/>
          <w:szCs w:val="24"/>
        </w:rPr>
        <w:t>ing</w:t>
      </w:r>
      <w:r w:rsidR="00AE1259">
        <w:rPr>
          <w:rFonts w:cs="Arial"/>
          <w:szCs w:val="24"/>
        </w:rPr>
        <w:t xml:space="preserve"> the changes made to the </w:t>
      </w:r>
      <w:r w:rsidR="00C16353">
        <w:rPr>
          <w:rFonts w:cs="Arial"/>
          <w:szCs w:val="24"/>
        </w:rPr>
        <w:t xml:space="preserve">NFF </w:t>
      </w:r>
      <w:r w:rsidR="00AE1259">
        <w:rPr>
          <w:rFonts w:cs="Arial"/>
          <w:szCs w:val="24"/>
        </w:rPr>
        <w:t xml:space="preserve">Formula Factors </w:t>
      </w:r>
      <w:r w:rsidR="00706ACC">
        <w:rPr>
          <w:rFonts w:cs="Arial"/>
          <w:szCs w:val="24"/>
        </w:rPr>
        <w:t>to</w:t>
      </w:r>
      <w:r w:rsidR="00063134">
        <w:rPr>
          <w:rFonts w:cs="Arial"/>
          <w:szCs w:val="24"/>
        </w:rPr>
        <w:t xml:space="preserve"> make the 0.5% contr</w:t>
      </w:r>
      <w:r w:rsidR="00383279">
        <w:rPr>
          <w:rFonts w:cs="Arial"/>
          <w:szCs w:val="24"/>
        </w:rPr>
        <w:t>ibution</w:t>
      </w:r>
      <w:r w:rsidR="00DD6D6D">
        <w:rPr>
          <w:rFonts w:cs="Arial"/>
          <w:szCs w:val="24"/>
        </w:rPr>
        <w:t xml:space="preserve"> affordable; and another showing the effects of </w:t>
      </w:r>
      <w:r w:rsidR="00693AA8">
        <w:rPr>
          <w:rFonts w:cs="Arial"/>
          <w:szCs w:val="24"/>
        </w:rPr>
        <w:t xml:space="preserve">making the </w:t>
      </w:r>
      <w:r w:rsidR="00321351">
        <w:rPr>
          <w:rFonts w:cs="Arial"/>
          <w:szCs w:val="24"/>
        </w:rPr>
        <w:t>d</w:t>
      </w:r>
      <w:r w:rsidR="00693AA8">
        <w:rPr>
          <w:rFonts w:cs="Arial"/>
          <w:szCs w:val="24"/>
        </w:rPr>
        <w:t>e-delegated</w:t>
      </w:r>
      <w:r w:rsidR="00321351">
        <w:rPr>
          <w:rFonts w:cs="Arial"/>
          <w:szCs w:val="24"/>
        </w:rPr>
        <w:t>/Education function</w:t>
      </w:r>
      <w:r w:rsidR="00693AA8">
        <w:rPr>
          <w:rFonts w:cs="Arial"/>
          <w:szCs w:val="24"/>
        </w:rPr>
        <w:t xml:space="preserve"> reductions f</w:t>
      </w:r>
      <w:r w:rsidR="00563036">
        <w:rPr>
          <w:rFonts w:cs="Arial"/>
          <w:szCs w:val="24"/>
        </w:rPr>
        <w:t>rom</w:t>
      </w:r>
      <w:r w:rsidR="00693AA8">
        <w:rPr>
          <w:rFonts w:cs="Arial"/>
          <w:szCs w:val="24"/>
        </w:rPr>
        <w:t xml:space="preserve"> the Maintained schools </w:t>
      </w:r>
      <w:r w:rsidR="00321351" w:rsidRPr="00827512">
        <w:rPr>
          <w:rFonts w:cs="Arial"/>
          <w:szCs w:val="24"/>
        </w:rPr>
        <w:t>(</w:t>
      </w:r>
      <w:r w:rsidR="00CE5D22" w:rsidRPr="00827512">
        <w:rPr>
          <w:rFonts w:cs="Arial"/>
          <w:szCs w:val="24"/>
        </w:rPr>
        <w:t>to be agreed</w:t>
      </w:r>
      <w:r w:rsidR="00321351" w:rsidRPr="00827512">
        <w:rPr>
          <w:rFonts w:cs="Arial"/>
          <w:szCs w:val="24"/>
        </w:rPr>
        <w:t xml:space="preserve"> at Forum today)</w:t>
      </w:r>
      <w:r w:rsidR="00CE5D22">
        <w:rPr>
          <w:rFonts w:cs="Arial"/>
          <w:szCs w:val="24"/>
        </w:rPr>
        <w:t xml:space="preserve"> and the reductions made by the DfE for Business Rates (NNDR) in </w:t>
      </w:r>
      <w:r w:rsidR="00CE5D22">
        <w:rPr>
          <w:rFonts w:cs="Arial"/>
          <w:szCs w:val="24"/>
        </w:rPr>
        <w:lastRenderedPageBreak/>
        <w:t>202</w:t>
      </w:r>
      <w:r w:rsidR="00745767">
        <w:rPr>
          <w:rFonts w:cs="Arial"/>
          <w:szCs w:val="24"/>
        </w:rPr>
        <w:t>6</w:t>
      </w:r>
      <w:r w:rsidR="00CE5D22">
        <w:rPr>
          <w:rFonts w:cs="Arial"/>
          <w:szCs w:val="24"/>
        </w:rPr>
        <w:t>/2</w:t>
      </w:r>
      <w:r w:rsidR="00745767">
        <w:rPr>
          <w:rFonts w:cs="Arial"/>
          <w:szCs w:val="24"/>
        </w:rPr>
        <w:t>7</w:t>
      </w:r>
      <w:r w:rsidR="00CE5D22">
        <w:rPr>
          <w:rFonts w:cs="Arial"/>
          <w:szCs w:val="24"/>
        </w:rPr>
        <w:t>.</w:t>
      </w:r>
      <w:r w:rsidR="00A11894">
        <w:rPr>
          <w:rFonts w:cs="Arial"/>
          <w:szCs w:val="24"/>
        </w:rPr>
        <w:t xml:space="preserve"> </w:t>
      </w:r>
      <w:r w:rsidR="00D13404" w:rsidRPr="002C6DA7">
        <w:rPr>
          <w:rFonts w:cs="Arial"/>
          <w:szCs w:val="24"/>
          <w:u w:val="single"/>
        </w:rPr>
        <w:t>(</w:t>
      </w:r>
      <w:r w:rsidR="00BC3280" w:rsidRPr="002C6DA7">
        <w:rPr>
          <w:rFonts w:cs="Arial"/>
          <w:szCs w:val="24"/>
          <w:u w:val="single"/>
        </w:rPr>
        <w:t>Note that t</w:t>
      </w:r>
      <w:r w:rsidR="00A11894" w:rsidRPr="002C6DA7">
        <w:rPr>
          <w:rFonts w:cs="Arial"/>
          <w:szCs w:val="24"/>
          <w:u w:val="single"/>
        </w:rPr>
        <w:t>he costs of de-delegation and NNDR are not affected by the choice of funding model</w:t>
      </w:r>
      <w:r w:rsidR="00D13404" w:rsidRPr="002C6DA7">
        <w:rPr>
          <w:rFonts w:cs="Arial"/>
          <w:szCs w:val="24"/>
          <w:u w:val="single"/>
        </w:rPr>
        <w:t>,</w:t>
      </w:r>
      <w:r w:rsidR="002E5293" w:rsidRPr="002C6DA7">
        <w:rPr>
          <w:rFonts w:cs="Arial"/>
          <w:szCs w:val="24"/>
          <w:u w:val="single"/>
        </w:rPr>
        <w:t xml:space="preserve"> as these fall outside of the Post MFG figures</w:t>
      </w:r>
      <w:r w:rsidR="00D13404" w:rsidRPr="002C6DA7">
        <w:rPr>
          <w:rFonts w:cs="Arial"/>
          <w:szCs w:val="24"/>
          <w:u w:val="single"/>
        </w:rPr>
        <w:t>).</w:t>
      </w:r>
    </w:p>
    <w:p w14:paraId="09FAE889" w14:textId="77777777" w:rsidR="00693AA8" w:rsidRPr="00F7593A" w:rsidRDefault="00693AA8" w:rsidP="00E11A8E">
      <w:pPr>
        <w:autoSpaceDE w:val="0"/>
        <w:autoSpaceDN w:val="0"/>
        <w:adjustRightInd w:val="0"/>
        <w:ind w:left="709" w:hanging="709"/>
        <w:jc w:val="both"/>
        <w:rPr>
          <w:rFonts w:cs="Arial"/>
          <w:szCs w:val="24"/>
          <w:highlight w:val="yellow"/>
        </w:rPr>
      </w:pPr>
    </w:p>
    <w:p w14:paraId="40017093" w14:textId="31573F9F" w:rsidR="00C61357" w:rsidRPr="0015752F" w:rsidRDefault="00403B44" w:rsidP="00C61357">
      <w:pPr>
        <w:autoSpaceDE w:val="0"/>
        <w:autoSpaceDN w:val="0"/>
        <w:adjustRightInd w:val="0"/>
        <w:ind w:left="709" w:hanging="709"/>
        <w:jc w:val="both"/>
        <w:rPr>
          <w:rFonts w:cs="Arial"/>
        </w:rPr>
      </w:pPr>
      <w:r w:rsidRPr="0015752F">
        <w:rPr>
          <w:rFonts w:cs="Arial"/>
          <w:szCs w:val="24"/>
        </w:rPr>
        <w:t>2.</w:t>
      </w:r>
      <w:r w:rsidR="004E1305" w:rsidRPr="0015752F">
        <w:rPr>
          <w:rFonts w:cs="Arial"/>
          <w:szCs w:val="24"/>
        </w:rPr>
        <w:t>1</w:t>
      </w:r>
      <w:r w:rsidR="00921F48">
        <w:rPr>
          <w:rFonts w:cs="Arial"/>
          <w:szCs w:val="24"/>
        </w:rPr>
        <w:t>4</w:t>
      </w:r>
      <w:r w:rsidRPr="0015752F">
        <w:rPr>
          <w:rFonts w:cs="Arial"/>
          <w:szCs w:val="24"/>
        </w:rPr>
        <w:tab/>
      </w:r>
      <w:r w:rsidR="00F225B7" w:rsidRPr="00D438A8">
        <w:rPr>
          <w:rFonts w:cs="Arial"/>
          <w:szCs w:val="24"/>
        </w:rPr>
        <w:t xml:space="preserve">Finance Officers </w:t>
      </w:r>
      <w:r w:rsidR="00D13404" w:rsidRPr="00D438A8">
        <w:rPr>
          <w:rFonts w:cs="Arial"/>
          <w:szCs w:val="24"/>
        </w:rPr>
        <w:t xml:space="preserve">have </w:t>
      </w:r>
      <w:r w:rsidR="00220370" w:rsidRPr="00D438A8">
        <w:rPr>
          <w:rFonts w:cs="Arial"/>
          <w:szCs w:val="24"/>
        </w:rPr>
        <w:t>met</w:t>
      </w:r>
      <w:r w:rsidR="00A246CE" w:rsidRPr="00D438A8">
        <w:rPr>
          <w:rFonts w:cs="Arial"/>
        </w:rPr>
        <w:t xml:space="preserve"> </w:t>
      </w:r>
      <w:r w:rsidR="00B97C20" w:rsidRPr="00D438A8">
        <w:rPr>
          <w:rFonts w:cs="Arial"/>
        </w:rPr>
        <w:t xml:space="preserve">with </w:t>
      </w:r>
      <w:r w:rsidR="00A246CE" w:rsidRPr="00D438A8">
        <w:rPr>
          <w:rFonts w:cs="Arial"/>
        </w:rPr>
        <w:t xml:space="preserve">Headteachers from SAPH </w:t>
      </w:r>
      <w:r w:rsidR="00846E89" w:rsidRPr="00D438A8">
        <w:rPr>
          <w:rFonts w:cs="Arial"/>
        </w:rPr>
        <w:t xml:space="preserve">and </w:t>
      </w:r>
      <w:r w:rsidR="0015752F" w:rsidRPr="00D438A8">
        <w:rPr>
          <w:rFonts w:cs="Arial"/>
        </w:rPr>
        <w:t>SASH on 8</w:t>
      </w:r>
      <w:r w:rsidR="00D438A8">
        <w:rPr>
          <w:rFonts w:cs="Arial"/>
        </w:rPr>
        <w:t xml:space="preserve"> and 9</w:t>
      </w:r>
      <w:r w:rsidR="0015752F" w:rsidRPr="00D438A8">
        <w:rPr>
          <w:rFonts w:cs="Arial"/>
        </w:rPr>
        <w:t xml:space="preserve"> January </w:t>
      </w:r>
      <w:r w:rsidR="00F020EE" w:rsidRPr="00D438A8">
        <w:rPr>
          <w:rFonts w:cs="Arial"/>
        </w:rPr>
        <w:t>to share this</w:t>
      </w:r>
      <w:r w:rsidR="00846E89" w:rsidRPr="00D438A8">
        <w:rPr>
          <w:rFonts w:cs="Arial"/>
        </w:rPr>
        <w:t xml:space="preserve"> information </w:t>
      </w:r>
      <w:r w:rsidR="00CA122C" w:rsidRPr="00D438A8">
        <w:rPr>
          <w:rFonts w:cs="Arial"/>
        </w:rPr>
        <w:t>prior to Schools Forum</w:t>
      </w:r>
      <w:r w:rsidR="00A246CE" w:rsidRPr="00D438A8">
        <w:rPr>
          <w:rFonts w:cs="Arial"/>
        </w:rPr>
        <w:t xml:space="preserve">, to </w:t>
      </w:r>
      <w:r w:rsidR="00846E89" w:rsidRPr="00D438A8">
        <w:rPr>
          <w:rFonts w:cs="Arial"/>
        </w:rPr>
        <w:t>consider</w:t>
      </w:r>
      <w:r w:rsidR="00A246CE" w:rsidRPr="00D438A8">
        <w:rPr>
          <w:rFonts w:cs="Arial"/>
        </w:rPr>
        <w:t xml:space="preserve"> the draft 202</w:t>
      </w:r>
      <w:r w:rsidR="00024CCF" w:rsidRPr="00D438A8">
        <w:rPr>
          <w:rFonts w:cs="Arial"/>
        </w:rPr>
        <w:t>5</w:t>
      </w:r>
      <w:r w:rsidR="00A246CE" w:rsidRPr="00D438A8">
        <w:rPr>
          <w:rFonts w:cs="Arial"/>
        </w:rPr>
        <w:t>/2</w:t>
      </w:r>
      <w:r w:rsidR="00024CCF" w:rsidRPr="00D438A8">
        <w:rPr>
          <w:rFonts w:cs="Arial"/>
        </w:rPr>
        <w:t>6</w:t>
      </w:r>
      <w:r w:rsidR="00A246CE" w:rsidRPr="00D438A8">
        <w:rPr>
          <w:rFonts w:cs="Arial"/>
        </w:rPr>
        <w:t xml:space="preserve"> funding model</w:t>
      </w:r>
      <w:r w:rsidR="009B4919" w:rsidRPr="00D438A8">
        <w:rPr>
          <w:rFonts w:cs="Arial"/>
        </w:rPr>
        <w:t>s</w:t>
      </w:r>
      <w:r w:rsidR="00DD3F51" w:rsidRPr="00D438A8">
        <w:rPr>
          <w:rFonts w:cs="Arial"/>
        </w:rPr>
        <w:t xml:space="preserve"> and the</w:t>
      </w:r>
      <w:r w:rsidR="00A246CE" w:rsidRPr="00D438A8">
        <w:rPr>
          <w:rFonts w:cs="Arial"/>
        </w:rPr>
        <w:t xml:space="preserve"> </w:t>
      </w:r>
      <w:r w:rsidR="008575AE" w:rsidRPr="00D438A8">
        <w:rPr>
          <w:rFonts w:cs="Arial"/>
        </w:rPr>
        <w:t xml:space="preserve">funding implications of the LA’s </w:t>
      </w:r>
      <w:r w:rsidR="00A246CE" w:rsidRPr="00D438A8">
        <w:rPr>
          <w:rFonts w:cs="Arial"/>
        </w:rPr>
        <w:t>proposal to ask schools for a funding block transfer to High Needs next year of 0.5% of the sc</w:t>
      </w:r>
      <w:r w:rsidR="00CA122C" w:rsidRPr="00D438A8">
        <w:rPr>
          <w:rFonts w:cs="Arial"/>
        </w:rPr>
        <w:t>hools</w:t>
      </w:r>
      <w:r w:rsidR="00CC4001" w:rsidRPr="00D438A8">
        <w:rPr>
          <w:rFonts w:cs="Arial"/>
        </w:rPr>
        <w:t>’</w:t>
      </w:r>
      <w:r w:rsidR="00CA122C" w:rsidRPr="00D438A8">
        <w:rPr>
          <w:rFonts w:cs="Arial"/>
        </w:rPr>
        <w:t xml:space="preserve"> block allocation (£</w:t>
      </w:r>
      <w:r w:rsidR="008667F4" w:rsidRPr="00D438A8">
        <w:rPr>
          <w:rFonts w:cs="Arial"/>
        </w:rPr>
        <w:t>1.</w:t>
      </w:r>
      <w:r w:rsidR="005E7F96">
        <w:rPr>
          <w:rFonts w:cs="Arial"/>
        </w:rPr>
        <w:t>170</w:t>
      </w:r>
      <w:r w:rsidR="009C2661" w:rsidRPr="00D438A8">
        <w:rPr>
          <w:rFonts w:cs="Arial"/>
        </w:rPr>
        <w:t>m</w:t>
      </w:r>
      <w:r w:rsidR="00CA122C" w:rsidRPr="00D438A8">
        <w:rPr>
          <w:rFonts w:cs="Arial"/>
        </w:rPr>
        <w:t>)</w:t>
      </w:r>
      <w:r w:rsidR="00A246CE" w:rsidRPr="00D438A8">
        <w:rPr>
          <w:rFonts w:cs="Arial"/>
        </w:rPr>
        <w:t>.</w:t>
      </w:r>
      <w:r w:rsidR="00927176" w:rsidRPr="00D438A8">
        <w:rPr>
          <w:rFonts w:cs="Arial"/>
        </w:rPr>
        <w:t xml:space="preserve"> It is hoped that this might be supported by schools today.</w:t>
      </w:r>
    </w:p>
    <w:p w14:paraId="2EAF4A2B" w14:textId="77777777" w:rsidR="00CC4001" w:rsidRPr="00F7593A" w:rsidRDefault="00CC4001" w:rsidP="00C61357">
      <w:pPr>
        <w:autoSpaceDE w:val="0"/>
        <w:autoSpaceDN w:val="0"/>
        <w:adjustRightInd w:val="0"/>
        <w:ind w:left="709" w:hanging="709"/>
        <w:jc w:val="both"/>
        <w:rPr>
          <w:rFonts w:cs="Arial"/>
          <w:highlight w:val="yellow"/>
        </w:rPr>
      </w:pPr>
    </w:p>
    <w:p w14:paraId="667A2513" w14:textId="4D19C19A" w:rsidR="00FE2B23" w:rsidRPr="001F519D" w:rsidRDefault="00C61357" w:rsidP="00EE0291">
      <w:pPr>
        <w:autoSpaceDE w:val="0"/>
        <w:autoSpaceDN w:val="0"/>
        <w:adjustRightInd w:val="0"/>
        <w:ind w:left="709" w:hanging="709"/>
        <w:jc w:val="both"/>
        <w:rPr>
          <w:rFonts w:eastAsia="Times New Roman" w:cs="Arial"/>
          <w:szCs w:val="24"/>
        </w:rPr>
      </w:pPr>
      <w:r w:rsidRPr="008667F4">
        <w:rPr>
          <w:rFonts w:cs="Arial"/>
          <w:szCs w:val="24"/>
        </w:rPr>
        <w:t>2.</w:t>
      </w:r>
      <w:r w:rsidR="004E1305" w:rsidRPr="008667F4">
        <w:rPr>
          <w:rFonts w:cs="Arial"/>
          <w:szCs w:val="24"/>
        </w:rPr>
        <w:t>1</w:t>
      </w:r>
      <w:r w:rsidR="00921F48">
        <w:rPr>
          <w:rFonts w:cs="Arial"/>
          <w:szCs w:val="24"/>
        </w:rPr>
        <w:t>5</w:t>
      </w:r>
      <w:r w:rsidRPr="008667F4">
        <w:rPr>
          <w:rFonts w:cs="Arial"/>
          <w:szCs w:val="24"/>
        </w:rPr>
        <w:tab/>
      </w:r>
      <w:r w:rsidR="00AF0F26" w:rsidRPr="001F519D">
        <w:rPr>
          <w:rFonts w:eastAsia="Times New Roman" w:cs="Arial"/>
          <w:szCs w:val="24"/>
        </w:rPr>
        <w:tab/>
      </w:r>
      <w:r w:rsidR="00BD4599">
        <w:rPr>
          <w:rFonts w:eastAsia="Times New Roman" w:cs="Arial"/>
          <w:szCs w:val="24"/>
        </w:rPr>
        <w:t xml:space="preserve">Pupil Growth </w:t>
      </w:r>
      <w:r w:rsidR="00617F18">
        <w:rPr>
          <w:rFonts w:eastAsia="Times New Roman" w:cs="Arial"/>
          <w:szCs w:val="24"/>
        </w:rPr>
        <w:t>Funding for Sefton has been calculated on a separate basis to the schools</w:t>
      </w:r>
      <w:r w:rsidR="00E4784C">
        <w:rPr>
          <w:rFonts w:eastAsia="Times New Roman" w:cs="Arial"/>
          <w:szCs w:val="24"/>
        </w:rPr>
        <w:t>’</w:t>
      </w:r>
      <w:r w:rsidR="00617F18">
        <w:rPr>
          <w:rFonts w:eastAsia="Times New Roman" w:cs="Arial"/>
          <w:szCs w:val="24"/>
        </w:rPr>
        <w:t xml:space="preserve"> formula</w:t>
      </w:r>
      <w:r w:rsidR="003F29B3">
        <w:rPr>
          <w:rFonts w:eastAsia="Times New Roman" w:cs="Arial"/>
          <w:szCs w:val="24"/>
        </w:rPr>
        <w:t xml:space="preserve"> but is included within Schools funding</w:t>
      </w:r>
      <w:r w:rsidR="00617F18">
        <w:rPr>
          <w:rFonts w:eastAsia="Times New Roman" w:cs="Arial"/>
          <w:szCs w:val="24"/>
        </w:rPr>
        <w:t xml:space="preserve"> at </w:t>
      </w:r>
      <w:r w:rsidR="00617F18" w:rsidRPr="00825532">
        <w:rPr>
          <w:rFonts w:eastAsia="Times New Roman" w:cs="Arial"/>
          <w:b/>
          <w:bCs/>
          <w:szCs w:val="24"/>
        </w:rPr>
        <w:t>£</w:t>
      </w:r>
      <w:r w:rsidR="00E4784C" w:rsidRPr="00825532">
        <w:rPr>
          <w:rFonts w:eastAsia="Times New Roman" w:cs="Arial"/>
          <w:b/>
          <w:bCs/>
          <w:szCs w:val="24"/>
        </w:rPr>
        <w:t>0.</w:t>
      </w:r>
      <w:r w:rsidR="00825532" w:rsidRPr="00825532">
        <w:rPr>
          <w:rFonts w:eastAsia="Times New Roman" w:cs="Arial"/>
          <w:b/>
          <w:bCs/>
          <w:szCs w:val="24"/>
        </w:rPr>
        <w:t>841</w:t>
      </w:r>
      <w:r w:rsidR="00617F18" w:rsidRPr="00825532">
        <w:rPr>
          <w:rFonts w:eastAsia="Times New Roman" w:cs="Arial"/>
          <w:b/>
          <w:bCs/>
          <w:szCs w:val="24"/>
        </w:rPr>
        <w:t>m</w:t>
      </w:r>
      <w:r w:rsidR="00E4784C">
        <w:rPr>
          <w:rFonts w:eastAsia="Times New Roman" w:cs="Arial"/>
          <w:b/>
          <w:bCs/>
          <w:szCs w:val="24"/>
        </w:rPr>
        <w:t xml:space="preserve"> </w:t>
      </w:r>
      <w:r w:rsidR="00E4784C" w:rsidRPr="00E4784C">
        <w:rPr>
          <w:rFonts w:eastAsia="Times New Roman" w:cs="Arial"/>
          <w:szCs w:val="24"/>
        </w:rPr>
        <w:t>(£</w:t>
      </w:r>
      <w:r w:rsidR="00191E16">
        <w:rPr>
          <w:rFonts w:eastAsia="Times New Roman" w:cs="Arial"/>
          <w:szCs w:val="24"/>
        </w:rPr>
        <w:t>0.850</w:t>
      </w:r>
      <w:r w:rsidR="00E4784C" w:rsidRPr="00E4784C">
        <w:rPr>
          <w:rFonts w:eastAsia="Times New Roman" w:cs="Arial"/>
          <w:szCs w:val="24"/>
        </w:rPr>
        <w:t>m 202</w:t>
      </w:r>
      <w:r w:rsidR="00191E16">
        <w:rPr>
          <w:rFonts w:eastAsia="Times New Roman" w:cs="Arial"/>
          <w:szCs w:val="24"/>
        </w:rPr>
        <w:t>5</w:t>
      </w:r>
      <w:r w:rsidR="00E4784C" w:rsidRPr="00E4784C">
        <w:rPr>
          <w:rFonts w:eastAsia="Times New Roman" w:cs="Arial"/>
          <w:szCs w:val="24"/>
        </w:rPr>
        <w:t>/2</w:t>
      </w:r>
      <w:r w:rsidR="00191E16">
        <w:rPr>
          <w:rFonts w:eastAsia="Times New Roman" w:cs="Arial"/>
          <w:szCs w:val="24"/>
        </w:rPr>
        <w:t>6</w:t>
      </w:r>
      <w:r w:rsidR="00E4784C" w:rsidRPr="00E4784C">
        <w:rPr>
          <w:rFonts w:eastAsia="Times New Roman" w:cs="Arial"/>
          <w:szCs w:val="24"/>
        </w:rPr>
        <w:t>)</w:t>
      </w:r>
      <w:r w:rsidR="00617F18" w:rsidRPr="00E4784C">
        <w:rPr>
          <w:rFonts w:eastAsia="Times New Roman" w:cs="Arial"/>
          <w:szCs w:val="24"/>
        </w:rPr>
        <w:t>.</w:t>
      </w:r>
      <w:r w:rsidR="00617F18">
        <w:rPr>
          <w:rFonts w:eastAsia="Times New Roman" w:cs="Arial"/>
          <w:szCs w:val="24"/>
        </w:rPr>
        <w:t xml:space="preserve"> </w:t>
      </w:r>
      <w:r w:rsidR="004F11AB">
        <w:rPr>
          <w:rFonts w:eastAsia="Times New Roman" w:cs="Arial"/>
          <w:szCs w:val="24"/>
        </w:rPr>
        <w:t>Officers usually suggest a recommended amount to be set aside as a contingency to fulfil the</w:t>
      </w:r>
      <w:r w:rsidR="00617F18">
        <w:rPr>
          <w:rFonts w:eastAsia="Times New Roman" w:cs="Arial"/>
          <w:szCs w:val="24"/>
        </w:rPr>
        <w:t xml:space="preserve"> funding requirements to </w:t>
      </w:r>
      <w:r w:rsidR="004F11AB">
        <w:rPr>
          <w:rFonts w:eastAsia="Times New Roman" w:cs="Arial"/>
          <w:szCs w:val="24"/>
        </w:rPr>
        <w:t>support</w:t>
      </w:r>
      <w:r w:rsidR="00617F18">
        <w:rPr>
          <w:rFonts w:eastAsia="Times New Roman" w:cs="Arial"/>
          <w:szCs w:val="24"/>
        </w:rPr>
        <w:t xml:space="preserve"> bulge classes and Infant class size regulation funding</w:t>
      </w:r>
      <w:r w:rsidR="00F96971">
        <w:rPr>
          <w:rFonts w:eastAsia="Times New Roman" w:cs="Arial"/>
          <w:szCs w:val="24"/>
        </w:rPr>
        <w:t xml:space="preserve"> and in line with the LA s Pupil Growth payment criteria agreed with Schools Forum</w:t>
      </w:r>
      <w:r w:rsidR="00551BFC">
        <w:rPr>
          <w:rFonts w:eastAsia="Times New Roman" w:cs="Arial"/>
          <w:szCs w:val="24"/>
        </w:rPr>
        <w:t>. It is proposed that</w:t>
      </w:r>
      <w:r w:rsidR="00DE33AD">
        <w:rPr>
          <w:rFonts w:eastAsia="Times New Roman" w:cs="Arial"/>
          <w:szCs w:val="24"/>
        </w:rPr>
        <w:t>,</w:t>
      </w:r>
      <w:r w:rsidR="00551BFC">
        <w:rPr>
          <w:rFonts w:eastAsia="Times New Roman" w:cs="Arial"/>
          <w:szCs w:val="24"/>
        </w:rPr>
        <w:t xml:space="preserve"> for 202</w:t>
      </w:r>
      <w:r w:rsidR="00594FFC">
        <w:rPr>
          <w:rFonts w:eastAsia="Times New Roman" w:cs="Arial"/>
          <w:szCs w:val="24"/>
        </w:rPr>
        <w:t>6</w:t>
      </w:r>
      <w:r w:rsidR="00551BFC">
        <w:rPr>
          <w:rFonts w:eastAsia="Times New Roman" w:cs="Arial"/>
          <w:szCs w:val="24"/>
        </w:rPr>
        <w:t>/2</w:t>
      </w:r>
      <w:r w:rsidR="00594FFC">
        <w:rPr>
          <w:rFonts w:eastAsia="Times New Roman" w:cs="Arial"/>
          <w:szCs w:val="24"/>
        </w:rPr>
        <w:t>7</w:t>
      </w:r>
      <w:r w:rsidR="009F17C9">
        <w:rPr>
          <w:rFonts w:eastAsia="Times New Roman" w:cs="Arial"/>
          <w:szCs w:val="24"/>
        </w:rPr>
        <w:t>,</w:t>
      </w:r>
      <w:r w:rsidR="00551BFC">
        <w:rPr>
          <w:rFonts w:eastAsia="Times New Roman" w:cs="Arial"/>
          <w:szCs w:val="24"/>
        </w:rPr>
        <w:t xml:space="preserve"> a set</w:t>
      </w:r>
      <w:r w:rsidR="00DE33AD">
        <w:rPr>
          <w:rFonts w:eastAsia="Times New Roman" w:cs="Arial"/>
          <w:szCs w:val="24"/>
        </w:rPr>
        <w:t>-</w:t>
      </w:r>
      <w:r w:rsidR="00551BFC">
        <w:rPr>
          <w:rFonts w:eastAsia="Times New Roman" w:cs="Arial"/>
          <w:szCs w:val="24"/>
        </w:rPr>
        <w:t xml:space="preserve">aside Pupil Growth contingency of </w:t>
      </w:r>
      <w:r w:rsidR="00551BFC" w:rsidRPr="00825532">
        <w:rPr>
          <w:rFonts w:eastAsia="Times New Roman" w:cs="Arial"/>
          <w:b/>
          <w:bCs/>
          <w:szCs w:val="24"/>
          <w:u w:val="single"/>
        </w:rPr>
        <w:t>£0.2</w:t>
      </w:r>
      <w:r w:rsidR="00594FFC" w:rsidRPr="00825532">
        <w:rPr>
          <w:rFonts w:eastAsia="Times New Roman" w:cs="Arial"/>
          <w:b/>
          <w:bCs/>
          <w:szCs w:val="24"/>
          <w:u w:val="single"/>
        </w:rPr>
        <w:t>5</w:t>
      </w:r>
      <w:r w:rsidR="00551BFC" w:rsidRPr="00825532">
        <w:rPr>
          <w:rFonts w:eastAsia="Times New Roman" w:cs="Arial"/>
          <w:b/>
          <w:bCs/>
          <w:szCs w:val="24"/>
          <w:u w:val="single"/>
        </w:rPr>
        <w:t>0m</w:t>
      </w:r>
      <w:r w:rsidR="00551BFC">
        <w:rPr>
          <w:rFonts w:eastAsia="Times New Roman" w:cs="Arial"/>
          <w:szCs w:val="24"/>
        </w:rPr>
        <w:t xml:space="preserve"> </w:t>
      </w:r>
      <w:r w:rsidR="00887ED2">
        <w:rPr>
          <w:rFonts w:eastAsia="Times New Roman" w:cs="Arial"/>
          <w:szCs w:val="24"/>
        </w:rPr>
        <w:t>is agreed</w:t>
      </w:r>
      <w:r w:rsidR="00F96971">
        <w:rPr>
          <w:rFonts w:eastAsia="Times New Roman" w:cs="Arial"/>
          <w:szCs w:val="24"/>
        </w:rPr>
        <w:t>,</w:t>
      </w:r>
      <w:r w:rsidR="00887ED2">
        <w:rPr>
          <w:rFonts w:eastAsia="Times New Roman" w:cs="Arial"/>
          <w:szCs w:val="24"/>
        </w:rPr>
        <w:t xml:space="preserve"> based on anticipated need</w:t>
      </w:r>
      <w:r w:rsidR="00F96971">
        <w:rPr>
          <w:rFonts w:eastAsia="Times New Roman" w:cs="Arial"/>
          <w:szCs w:val="24"/>
        </w:rPr>
        <w:t>,</w:t>
      </w:r>
      <w:r w:rsidR="00887ED2">
        <w:rPr>
          <w:rFonts w:eastAsia="Times New Roman" w:cs="Arial"/>
          <w:szCs w:val="24"/>
        </w:rPr>
        <w:t xml:space="preserve"> with the bala</w:t>
      </w:r>
      <w:r w:rsidR="003501EC">
        <w:rPr>
          <w:rFonts w:eastAsia="Times New Roman" w:cs="Arial"/>
          <w:szCs w:val="24"/>
        </w:rPr>
        <w:t>n</w:t>
      </w:r>
      <w:r w:rsidR="00887ED2">
        <w:rPr>
          <w:rFonts w:eastAsia="Times New Roman" w:cs="Arial"/>
          <w:szCs w:val="24"/>
        </w:rPr>
        <w:t xml:space="preserve">ce of Pupil Growth funding </w:t>
      </w:r>
      <w:r w:rsidR="00DE33AD" w:rsidRPr="002E750F">
        <w:rPr>
          <w:rFonts w:eastAsia="Times New Roman" w:cs="Arial"/>
          <w:b/>
          <w:bCs/>
          <w:szCs w:val="24"/>
        </w:rPr>
        <w:t>(£0.</w:t>
      </w:r>
      <w:r w:rsidR="002E750F" w:rsidRPr="002E750F">
        <w:rPr>
          <w:rFonts w:eastAsia="Times New Roman" w:cs="Arial"/>
          <w:b/>
          <w:bCs/>
          <w:szCs w:val="24"/>
        </w:rPr>
        <w:t>591</w:t>
      </w:r>
      <w:r w:rsidR="00C962F1" w:rsidRPr="002E750F">
        <w:rPr>
          <w:rFonts w:eastAsia="Times New Roman" w:cs="Arial"/>
          <w:b/>
          <w:bCs/>
          <w:szCs w:val="24"/>
        </w:rPr>
        <w:t>m</w:t>
      </w:r>
      <w:r w:rsidR="00C962F1" w:rsidRPr="00C962F1">
        <w:rPr>
          <w:rFonts w:eastAsia="Times New Roman" w:cs="Arial"/>
          <w:b/>
          <w:bCs/>
          <w:szCs w:val="24"/>
        </w:rPr>
        <w:t>)</w:t>
      </w:r>
      <w:r w:rsidR="00C962F1">
        <w:rPr>
          <w:rFonts w:eastAsia="Times New Roman" w:cs="Arial"/>
          <w:szCs w:val="24"/>
        </w:rPr>
        <w:t xml:space="preserve"> </w:t>
      </w:r>
      <w:r w:rsidR="00887ED2">
        <w:rPr>
          <w:rFonts w:eastAsia="Times New Roman" w:cs="Arial"/>
          <w:szCs w:val="24"/>
        </w:rPr>
        <w:t>being allocated through the schools</w:t>
      </w:r>
      <w:r w:rsidR="009F5C2F">
        <w:rPr>
          <w:rFonts w:eastAsia="Times New Roman" w:cs="Arial"/>
          <w:szCs w:val="24"/>
        </w:rPr>
        <w:t>’</w:t>
      </w:r>
      <w:r w:rsidR="00887ED2">
        <w:rPr>
          <w:rFonts w:eastAsia="Times New Roman" w:cs="Arial"/>
          <w:szCs w:val="24"/>
        </w:rPr>
        <w:t xml:space="preserve"> formula funding</w:t>
      </w:r>
      <w:r w:rsidR="003501EC">
        <w:rPr>
          <w:rFonts w:eastAsia="Times New Roman" w:cs="Arial"/>
          <w:szCs w:val="24"/>
        </w:rPr>
        <w:t xml:space="preserve"> (£</w:t>
      </w:r>
      <w:r w:rsidR="00B1441E">
        <w:rPr>
          <w:rFonts w:eastAsia="Times New Roman" w:cs="Arial"/>
          <w:szCs w:val="24"/>
        </w:rPr>
        <w:t xml:space="preserve">0.200m </w:t>
      </w:r>
      <w:r w:rsidR="003501EC">
        <w:rPr>
          <w:rFonts w:eastAsia="Times New Roman" w:cs="Arial"/>
          <w:szCs w:val="24"/>
        </w:rPr>
        <w:t>in 202</w:t>
      </w:r>
      <w:r w:rsidR="00B1441E">
        <w:rPr>
          <w:rFonts w:eastAsia="Times New Roman" w:cs="Arial"/>
          <w:szCs w:val="24"/>
        </w:rPr>
        <w:t>5</w:t>
      </w:r>
      <w:r w:rsidR="003501EC">
        <w:rPr>
          <w:rFonts w:eastAsia="Times New Roman" w:cs="Arial"/>
          <w:szCs w:val="24"/>
        </w:rPr>
        <w:t>/2</w:t>
      </w:r>
      <w:r w:rsidR="00B1441E">
        <w:rPr>
          <w:rFonts w:eastAsia="Times New Roman" w:cs="Arial"/>
          <w:szCs w:val="24"/>
        </w:rPr>
        <w:t>6)</w:t>
      </w:r>
      <w:r w:rsidR="003501EC">
        <w:rPr>
          <w:rFonts w:eastAsia="Times New Roman" w:cs="Arial"/>
          <w:szCs w:val="24"/>
        </w:rPr>
        <w:t xml:space="preserve"> </w:t>
      </w:r>
      <w:r w:rsidR="00184589">
        <w:rPr>
          <w:rFonts w:eastAsia="Times New Roman" w:cs="Arial"/>
          <w:szCs w:val="24"/>
        </w:rPr>
        <w:t xml:space="preserve">was </w:t>
      </w:r>
      <w:r w:rsidR="003D13D2">
        <w:rPr>
          <w:rFonts w:eastAsia="Times New Roman" w:cs="Arial"/>
          <w:szCs w:val="24"/>
        </w:rPr>
        <w:t>set aside</w:t>
      </w:r>
      <w:r w:rsidR="00B1441E">
        <w:rPr>
          <w:rFonts w:eastAsia="Times New Roman" w:cs="Arial"/>
          <w:szCs w:val="24"/>
        </w:rPr>
        <w:t xml:space="preserve">. </w:t>
      </w:r>
      <w:r w:rsidR="00A05DEB" w:rsidRPr="00184589">
        <w:rPr>
          <w:rFonts w:eastAsia="Times New Roman" w:cs="Arial"/>
          <w:szCs w:val="24"/>
        </w:rPr>
        <w:t>Schools Forum need to agree this</w:t>
      </w:r>
      <w:r w:rsidR="007840AE" w:rsidRPr="00184589">
        <w:rPr>
          <w:rFonts w:eastAsia="Times New Roman" w:cs="Arial"/>
          <w:szCs w:val="24"/>
        </w:rPr>
        <w:t xml:space="preserve"> proposal</w:t>
      </w:r>
      <w:r w:rsidR="00A05DEB" w:rsidRPr="00184589">
        <w:rPr>
          <w:rFonts w:eastAsia="Times New Roman" w:cs="Arial"/>
          <w:szCs w:val="24"/>
        </w:rPr>
        <w:t xml:space="preserve">. The funding models </w:t>
      </w:r>
      <w:r w:rsidR="00F96971">
        <w:rPr>
          <w:rFonts w:eastAsia="Times New Roman" w:cs="Arial"/>
          <w:szCs w:val="24"/>
        </w:rPr>
        <w:t xml:space="preserve">included in this report </w:t>
      </w:r>
      <w:r w:rsidR="007840AE" w:rsidRPr="00184589">
        <w:rPr>
          <w:rFonts w:eastAsia="Times New Roman" w:cs="Arial"/>
          <w:szCs w:val="24"/>
        </w:rPr>
        <w:t>assume</w:t>
      </w:r>
      <w:r w:rsidR="00A05DEB" w:rsidRPr="00184589">
        <w:rPr>
          <w:rFonts w:eastAsia="Times New Roman" w:cs="Arial"/>
          <w:szCs w:val="24"/>
        </w:rPr>
        <w:t xml:space="preserve"> this </w:t>
      </w:r>
      <w:r w:rsidR="00BC66DA" w:rsidRPr="00184589">
        <w:rPr>
          <w:rFonts w:eastAsia="Times New Roman" w:cs="Arial"/>
          <w:szCs w:val="24"/>
        </w:rPr>
        <w:t>will be</w:t>
      </w:r>
      <w:r w:rsidR="00A05DEB" w:rsidRPr="00184589">
        <w:rPr>
          <w:rFonts w:eastAsia="Times New Roman" w:cs="Arial"/>
          <w:szCs w:val="24"/>
        </w:rPr>
        <w:t xml:space="preserve"> agreed</w:t>
      </w:r>
      <w:r w:rsidR="008920A9" w:rsidRPr="00184589">
        <w:rPr>
          <w:rFonts w:eastAsia="Times New Roman" w:cs="Arial"/>
          <w:szCs w:val="24"/>
        </w:rPr>
        <w:t xml:space="preserve"> by Forum</w:t>
      </w:r>
      <w:r w:rsidR="00A05DEB" w:rsidRPr="00184589">
        <w:rPr>
          <w:rFonts w:eastAsia="Times New Roman" w:cs="Arial"/>
          <w:szCs w:val="24"/>
        </w:rPr>
        <w:t>.</w:t>
      </w:r>
    </w:p>
    <w:p w14:paraId="59220467" w14:textId="77777777" w:rsidR="00757A71" w:rsidRPr="001F519D" w:rsidRDefault="00757A71">
      <w:pPr>
        <w:autoSpaceDE w:val="0"/>
        <w:autoSpaceDN w:val="0"/>
        <w:adjustRightInd w:val="0"/>
        <w:ind w:left="720" w:hanging="720"/>
        <w:jc w:val="both"/>
        <w:rPr>
          <w:rFonts w:eastAsia="Times New Roman" w:cs="Arial"/>
          <w:szCs w:val="24"/>
        </w:rPr>
      </w:pPr>
    </w:p>
    <w:p w14:paraId="2C70F815" w14:textId="0AF29ABC" w:rsidR="00DB6797" w:rsidRPr="001F519D" w:rsidRDefault="00A3631B" w:rsidP="00B922C5">
      <w:pPr>
        <w:autoSpaceDE w:val="0"/>
        <w:autoSpaceDN w:val="0"/>
        <w:adjustRightInd w:val="0"/>
        <w:ind w:left="720" w:hanging="720"/>
        <w:jc w:val="both"/>
        <w:rPr>
          <w:rFonts w:eastAsia="Times New Roman" w:cs="Arial"/>
          <w:szCs w:val="24"/>
        </w:rPr>
      </w:pPr>
      <w:r>
        <w:rPr>
          <w:rFonts w:eastAsia="Times New Roman" w:cs="Arial"/>
          <w:szCs w:val="24"/>
        </w:rPr>
        <w:t>2</w:t>
      </w:r>
      <w:r w:rsidR="00B922C5" w:rsidRPr="001F519D">
        <w:rPr>
          <w:rFonts w:eastAsia="Times New Roman" w:cs="Arial"/>
          <w:szCs w:val="24"/>
        </w:rPr>
        <w:t>.</w:t>
      </w:r>
      <w:r w:rsidR="004E1305">
        <w:rPr>
          <w:rFonts w:eastAsia="Times New Roman" w:cs="Arial"/>
          <w:szCs w:val="24"/>
        </w:rPr>
        <w:t>1</w:t>
      </w:r>
      <w:r w:rsidR="00921F48">
        <w:rPr>
          <w:rFonts w:eastAsia="Times New Roman" w:cs="Arial"/>
          <w:szCs w:val="24"/>
        </w:rPr>
        <w:t>6</w:t>
      </w:r>
      <w:r w:rsidR="00B922C5" w:rsidRPr="001F519D">
        <w:rPr>
          <w:rFonts w:eastAsia="Times New Roman" w:cs="Arial"/>
          <w:szCs w:val="24"/>
        </w:rPr>
        <w:tab/>
      </w:r>
      <w:r w:rsidR="00757A71" w:rsidRPr="001F519D">
        <w:rPr>
          <w:rFonts w:eastAsia="Times New Roman" w:cs="Arial"/>
          <w:szCs w:val="24"/>
        </w:rPr>
        <w:t>As part of the Schools Block allocations f</w:t>
      </w:r>
      <w:r w:rsidR="00C40A20" w:rsidRPr="001F519D">
        <w:rPr>
          <w:rFonts w:eastAsia="Times New Roman" w:cs="Arial"/>
          <w:szCs w:val="24"/>
        </w:rPr>
        <w:t>rom</w:t>
      </w:r>
      <w:r w:rsidR="00757A71" w:rsidRPr="001F519D">
        <w:rPr>
          <w:rFonts w:eastAsia="Times New Roman" w:cs="Arial"/>
          <w:szCs w:val="24"/>
        </w:rPr>
        <w:t xml:space="preserve"> </w:t>
      </w:r>
      <w:r w:rsidR="00C42939" w:rsidRPr="001F519D">
        <w:rPr>
          <w:rFonts w:eastAsia="Times New Roman" w:cs="Arial"/>
          <w:szCs w:val="24"/>
        </w:rPr>
        <w:t xml:space="preserve">the </w:t>
      </w:r>
      <w:r w:rsidR="00491CA1" w:rsidRPr="001F519D">
        <w:rPr>
          <w:rFonts w:eastAsia="Times New Roman" w:cs="Arial"/>
          <w:szCs w:val="24"/>
        </w:rPr>
        <w:t>financial</w:t>
      </w:r>
      <w:r w:rsidR="00516FA4" w:rsidRPr="001F519D">
        <w:rPr>
          <w:rFonts w:eastAsia="Times New Roman" w:cs="Arial"/>
          <w:szCs w:val="24"/>
        </w:rPr>
        <w:t xml:space="preserve"> </w:t>
      </w:r>
      <w:r w:rsidR="00C42939" w:rsidRPr="001F519D">
        <w:rPr>
          <w:rFonts w:eastAsia="Times New Roman" w:cs="Arial"/>
          <w:szCs w:val="24"/>
        </w:rPr>
        <w:t xml:space="preserve">year </w:t>
      </w:r>
      <w:r w:rsidR="00757A71" w:rsidRPr="001F519D">
        <w:rPr>
          <w:rFonts w:eastAsia="Times New Roman" w:cs="Arial"/>
          <w:szCs w:val="24"/>
        </w:rPr>
        <w:t xml:space="preserve">2019/20, </w:t>
      </w:r>
      <w:r w:rsidR="00E62E35" w:rsidRPr="001F519D">
        <w:rPr>
          <w:rFonts w:eastAsia="Times New Roman" w:cs="Arial"/>
          <w:szCs w:val="24"/>
        </w:rPr>
        <w:t xml:space="preserve">Forum members </w:t>
      </w:r>
      <w:r w:rsidR="00641596" w:rsidRPr="001F519D">
        <w:rPr>
          <w:rFonts w:eastAsia="Times New Roman" w:cs="Arial"/>
          <w:szCs w:val="24"/>
        </w:rPr>
        <w:t>will be aware</w:t>
      </w:r>
      <w:r w:rsidR="00E62E35" w:rsidRPr="001F519D">
        <w:rPr>
          <w:rFonts w:eastAsia="Times New Roman" w:cs="Arial"/>
          <w:szCs w:val="24"/>
        </w:rPr>
        <w:t xml:space="preserve"> </w:t>
      </w:r>
      <w:r w:rsidR="00757A71" w:rsidRPr="001F519D">
        <w:rPr>
          <w:rFonts w:eastAsia="Times New Roman" w:cs="Arial"/>
          <w:szCs w:val="24"/>
        </w:rPr>
        <w:t>the DfE adopted a new method of allocating Pupil Growth funding based on actual movement of pupil</w:t>
      </w:r>
      <w:r w:rsidR="00E62E35" w:rsidRPr="001F519D">
        <w:rPr>
          <w:rFonts w:eastAsia="Times New Roman" w:cs="Arial"/>
          <w:szCs w:val="24"/>
        </w:rPr>
        <w:t xml:space="preserve"> numbers</w:t>
      </w:r>
      <w:r w:rsidR="00757A71" w:rsidRPr="001F519D">
        <w:rPr>
          <w:rFonts w:eastAsia="Times New Roman" w:cs="Arial"/>
          <w:szCs w:val="24"/>
        </w:rPr>
        <w:t xml:space="preserve"> between the last two years</w:t>
      </w:r>
      <w:r w:rsidR="00621EF2" w:rsidRPr="001F519D">
        <w:rPr>
          <w:rFonts w:eastAsia="Times New Roman" w:cs="Arial"/>
          <w:szCs w:val="24"/>
        </w:rPr>
        <w:t xml:space="preserve"> of census data. </w:t>
      </w:r>
      <w:r w:rsidR="00757A71" w:rsidRPr="001F519D">
        <w:rPr>
          <w:rFonts w:eastAsia="Times New Roman" w:cs="Arial"/>
          <w:szCs w:val="24"/>
        </w:rPr>
        <w:t xml:space="preserve"> </w:t>
      </w:r>
      <w:r w:rsidR="003017B6" w:rsidRPr="001F519D">
        <w:rPr>
          <w:rFonts w:eastAsia="Times New Roman" w:cs="Arial"/>
          <w:szCs w:val="24"/>
        </w:rPr>
        <w:t>For 202</w:t>
      </w:r>
      <w:r w:rsidR="00F7593A">
        <w:rPr>
          <w:rFonts w:eastAsia="Times New Roman" w:cs="Arial"/>
          <w:szCs w:val="24"/>
        </w:rPr>
        <w:t>5</w:t>
      </w:r>
      <w:r w:rsidR="003017B6" w:rsidRPr="001F519D">
        <w:rPr>
          <w:rFonts w:eastAsia="Times New Roman" w:cs="Arial"/>
          <w:szCs w:val="24"/>
        </w:rPr>
        <w:t>/2</w:t>
      </w:r>
      <w:r w:rsidR="00F7593A">
        <w:rPr>
          <w:rFonts w:eastAsia="Times New Roman" w:cs="Arial"/>
          <w:szCs w:val="24"/>
        </w:rPr>
        <w:t>6</w:t>
      </w:r>
      <w:r w:rsidR="003017B6" w:rsidRPr="001F519D">
        <w:rPr>
          <w:rFonts w:eastAsia="Times New Roman" w:cs="Arial"/>
          <w:szCs w:val="24"/>
        </w:rPr>
        <w:t xml:space="preserve">, </w:t>
      </w:r>
      <w:r w:rsidR="003B20A6">
        <w:rPr>
          <w:rFonts w:eastAsia="Times New Roman" w:cs="Arial"/>
          <w:szCs w:val="24"/>
        </w:rPr>
        <w:t xml:space="preserve">the national </w:t>
      </w:r>
      <w:r w:rsidR="003017B6" w:rsidRPr="001F519D">
        <w:rPr>
          <w:rFonts w:eastAsia="Times New Roman" w:cs="Arial"/>
          <w:szCs w:val="24"/>
        </w:rPr>
        <w:t>f</w:t>
      </w:r>
      <w:r w:rsidR="00B922C5" w:rsidRPr="001F519D">
        <w:rPr>
          <w:rFonts w:eastAsia="Times New Roman" w:cs="Arial"/>
          <w:szCs w:val="24"/>
        </w:rPr>
        <w:t xml:space="preserve">unding </w:t>
      </w:r>
      <w:r w:rsidR="000F4C2B" w:rsidRPr="001F519D">
        <w:rPr>
          <w:rFonts w:eastAsia="Times New Roman" w:cs="Arial"/>
          <w:szCs w:val="24"/>
        </w:rPr>
        <w:t xml:space="preserve">for pupil growth </w:t>
      </w:r>
      <w:r w:rsidR="003B20A6">
        <w:rPr>
          <w:rFonts w:eastAsia="Times New Roman" w:cs="Arial"/>
          <w:szCs w:val="24"/>
        </w:rPr>
        <w:t xml:space="preserve">has </w:t>
      </w:r>
      <w:r w:rsidR="001A7D42">
        <w:rPr>
          <w:rFonts w:eastAsia="Times New Roman" w:cs="Arial"/>
          <w:szCs w:val="24"/>
        </w:rPr>
        <w:t xml:space="preserve">been </w:t>
      </w:r>
      <w:r w:rsidR="000F4C2B" w:rsidRPr="001F519D">
        <w:rPr>
          <w:rFonts w:eastAsia="Times New Roman" w:cs="Arial"/>
          <w:szCs w:val="24"/>
        </w:rPr>
        <w:t>increased per pupil to</w:t>
      </w:r>
      <w:r w:rsidR="00B922C5" w:rsidRPr="001F519D">
        <w:rPr>
          <w:rFonts w:eastAsia="Times New Roman" w:cs="Arial"/>
          <w:szCs w:val="24"/>
        </w:rPr>
        <w:t xml:space="preserve"> </w:t>
      </w:r>
      <w:r w:rsidR="00887CCD" w:rsidRPr="00BC4C01">
        <w:rPr>
          <w:rFonts w:eastAsia="Times New Roman" w:cs="Arial"/>
          <w:b/>
          <w:bCs/>
          <w:szCs w:val="24"/>
        </w:rPr>
        <w:t>£</w:t>
      </w:r>
      <w:r w:rsidR="00737A32" w:rsidRPr="00BC4C01">
        <w:rPr>
          <w:rFonts w:eastAsia="Times New Roman" w:cs="Arial"/>
          <w:b/>
          <w:bCs/>
          <w:szCs w:val="24"/>
        </w:rPr>
        <w:t>1,</w:t>
      </w:r>
      <w:r w:rsidR="00BC4C01" w:rsidRPr="00BC4C01">
        <w:rPr>
          <w:rFonts w:eastAsia="Times New Roman" w:cs="Arial"/>
          <w:b/>
          <w:bCs/>
          <w:szCs w:val="24"/>
        </w:rPr>
        <w:t>570</w:t>
      </w:r>
      <w:r w:rsidR="00594110" w:rsidRPr="001F519D">
        <w:rPr>
          <w:rFonts w:eastAsia="Times New Roman" w:cs="Arial"/>
          <w:szCs w:val="24"/>
        </w:rPr>
        <w:t xml:space="preserve"> (</w:t>
      </w:r>
      <w:r w:rsidR="0077486B" w:rsidRPr="001F519D">
        <w:rPr>
          <w:rFonts w:eastAsia="Times New Roman" w:cs="Arial"/>
          <w:szCs w:val="24"/>
        </w:rPr>
        <w:t>£1,</w:t>
      </w:r>
      <w:r w:rsidR="001855AB">
        <w:rPr>
          <w:rFonts w:eastAsia="Times New Roman" w:cs="Arial"/>
          <w:szCs w:val="24"/>
        </w:rPr>
        <w:t>570</w:t>
      </w:r>
      <w:r w:rsidR="00594110" w:rsidRPr="001F519D">
        <w:rPr>
          <w:rFonts w:eastAsia="Times New Roman" w:cs="Arial"/>
          <w:szCs w:val="24"/>
        </w:rPr>
        <w:t xml:space="preserve"> 202</w:t>
      </w:r>
      <w:r w:rsidR="001855AB">
        <w:rPr>
          <w:rFonts w:eastAsia="Times New Roman" w:cs="Arial"/>
          <w:szCs w:val="24"/>
        </w:rPr>
        <w:t>5</w:t>
      </w:r>
      <w:r w:rsidR="00594110" w:rsidRPr="001F519D">
        <w:rPr>
          <w:rFonts w:eastAsia="Times New Roman" w:cs="Arial"/>
          <w:szCs w:val="24"/>
        </w:rPr>
        <w:t>/2</w:t>
      </w:r>
      <w:r w:rsidR="001855AB">
        <w:rPr>
          <w:rFonts w:eastAsia="Times New Roman" w:cs="Arial"/>
          <w:szCs w:val="24"/>
        </w:rPr>
        <w:t>6</w:t>
      </w:r>
      <w:r w:rsidR="00594110" w:rsidRPr="001F519D">
        <w:rPr>
          <w:rFonts w:eastAsia="Times New Roman" w:cs="Arial"/>
          <w:szCs w:val="24"/>
        </w:rPr>
        <w:t>)</w:t>
      </w:r>
      <w:r w:rsidR="00B922C5" w:rsidRPr="001F519D">
        <w:rPr>
          <w:rFonts w:eastAsia="Times New Roman" w:cs="Arial"/>
          <w:szCs w:val="24"/>
        </w:rPr>
        <w:t xml:space="preserve"> per Primary pupil</w:t>
      </w:r>
      <w:r w:rsidR="000F4C2B" w:rsidRPr="001F519D">
        <w:rPr>
          <w:rFonts w:eastAsia="Times New Roman" w:cs="Arial"/>
          <w:szCs w:val="24"/>
        </w:rPr>
        <w:t>;</w:t>
      </w:r>
      <w:r w:rsidR="00B922C5" w:rsidRPr="001F519D">
        <w:rPr>
          <w:rFonts w:eastAsia="Times New Roman" w:cs="Arial"/>
          <w:szCs w:val="24"/>
        </w:rPr>
        <w:t xml:space="preserve"> and </w:t>
      </w:r>
      <w:r w:rsidR="00F92546">
        <w:rPr>
          <w:rFonts w:eastAsia="Times New Roman" w:cs="Arial"/>
          <w:szCs w:val="24"/>
        </w:rPr>
        <w:t xml:space="preserve">for Secondary </w:t>
      </w:r>
      <w:r w:rsidR="000F4C2B" w:rsidRPr="001F519D">
        <w:rPr>
          <w:rFonts w:eastAsia="Times New Roman" w:cs="Arial"/>
          <w:szCs w:val="24"/>
        </w:rPr>
        <w:t xml:space="preserve">to </w:t>
      </w:r>
      <w:r w:rsidR="00594110" w:rsidRPr="0007643F">
        <w:rPr>
          <w:rFonts w:eastAsia="Times New Roman" w:cs="Arial"/>
          <w:b/>
          <w:bCs/>
          <w:szCs w:val="24"/>
        </w:rPr>
        <w:t>£</w:t>
      </w:r>
      <w:r w:rsidR="0060605A" w:rsidRPr="0007643F">
        <w:rPr>
          <w:rFonts w:eastAsia="Times New Roman" w:cs="Arial"/>
          <w:b/>
          <w:bCs/>
          <w:szCs w:val="24"/>
        </w:rPr>
        <w:t>2,</w:t>
      </w:r>
      <w:r w:rsidR="00BC4C01" w:rsidRPr="0007643F">
        <w:rPr>
          <w:rFonts w:eastAsia="Times New Roman" w:cs="Arial"/>
          <w:b/>
          <w:bCs/>
          <w:szCs w:val="24"/>
        </w:rPr>
        <w:t>350</w:t>
      </w:r>
      <w:r w:rsidR="00594110" w:rsidRPr="001F519D">
        <w:rPr>
          <w:rFonts w:eastAsia="Times New Roman" w:cs="Arial"/>
          <w:szCs w:val="24"/>
        </w:rPr>
        <w:t xml:space="preserve"> (</w:t>
      </w:r>
      <w:r w:rsidR="0077486B" w:rsidRPr="001F519D">
        <w:rPr>
          <w:rFonts w:eastAsia="Times New Roman" w:cs="Arial"/>
          <w:szCs w:val="24"/>
        </w:rPr>
        <w:t>£2,</w:t>
      </w:r>
      <w:r w:rsidR="00F7593A">
        <w:rPr>
          <w:rFonts w:eastAsia="Times New Roman" w:cs="Arial"/>
          <w:szCs w:val="24"/>
        </w:rPr>
        <w:t>3</w:t>
      </w:r>
      <w:r w:rsidR="001855AB">
        <w:rPr>
          <w:rFonts w:eastAsia="Times New Roman" w:cs="Arial"/>
          <w:szCs w:val="24"/>
        </w:rPr>
        <w:t>50</w:t>
      </w:r>
      <w:r w:rsidR="00B922C5" w:rsidRPr="001F519D">
        <w:rPr>
          <w:rFonts w:eastAsia="Times New Roman" w:cs="Arial"/>
          <w:szCs w:val="24"/>
        </w:rPr>
        <w:t xml:space="preserve"> </w:t>
      </w:r>
      <w:r w:rsidR="00594110" w:rsidRPr="001F519D">
        <w:rPr>
          <w:rFonts w:eastAsia="Times New Roman" w:cs="Arial"/>
          <w:szCs w:val="24"/>
        </w:rPr>
        <w:t>202</w:t>
      </w:r>
      <w:r w:rsidR="001855AB">
        <w:rPr>
          <w:rFonts w:eastAsia="Times New Roman" w:cs="Arial"/>
          <w:szCs w:val="24"/>
        </w:rPr>
        <w:t>5</w:t>
      </w:r>
      <w:r w:rsidR="00594110" w:rsidRPr="001F519D">
        <w:rPr>
          <w:rFonts w:eastAsia="Times New Roman" w:cs="Arial"/>
          <w:szCs w:val="24"/>
        </w:rPr>
        <w:t>/2</w:t>
      </w:r>
      <w:r w:rsidR="001855AB">
        <w:rPr>
          <w:rFonts w:eastAsia="Times New Roman" w:cs="Arial"/>
          <w:szCs w:val="24"/>
        </w:rPr>
        <w:t>6</w:t>
      </w:r>
      <w:r w:rsidR="00594110" w:rsidRPr="001F519D">
        <w:rPr>
          <w:rFonts w:eastAsia="Times New Roman" w:cs="Arial"/>
          <w:szCs w:val="24"/>
        </w:rPr>
        <w:t xml:space="preserve">) </w:t>
      </w:r>
      <w:r w:rsidR="00B922C5" w:rsidRPr="001F519D">
        <w:rPr>
          <w:rFonts w:eastAsia="Times New Roman" w:cs="Arial"/>
          <w:szCs w:val="24"/>
        </w:rPr>
        <w:t>per pupil</w:t>
      </w:r>
      <w:r w:rsidR="000F4C2B" w:rsidRPr="001F519D">
        <w:rPr>
          <w:rFonts w:eastAsia="Times New Roman" w:cs="Arial"/>
          <w:szCs w:val="24"/>
        </w:rPr>
        <w:t>, and this has been</w:t>
      </w:r>
      <w:r w:rsidR="00B922C5" w:rsidRPr="001F519D">
        <w:rPr>
          <w:rFonts w:eastAsia="Times New Roman" w:cs="Arial"/>
          <w:szCs w:val="24"/>
        </w:rPr>
        <w:t xml:space="preserve"> applied to the new </w:t>
      </w:r>
      <w:r w:rsidR="003017B6" w:rsidRPr="001F519D">
        <w:rPr>
          <w:rFonts w:eastAsia="Times New Roman" w:cs="Arial"/>
          <w:szCs w:val="24"/>
        </w:rPr>
        <w:t xml:space="preserve">pupil </w:t>
      </w:r>
      <w:r w:rsidR="00B922C5" w:rsidRPr="001F519D">
        <w:rPr>
          <w:rFonts w:eastAsia="Times New Roman" w:cs="Arial"/>
          <w:szCs w:val="24"/>
        </w:rPr>
        <w:t>data</w:t>
      </w:r>
      <w:r w:rsidR="000F4C2B" w:rsidRPr="001F519D">
        <w:rPr>
          <w:rFonts w:eastAsia="Times New Roman" w:cs="Arial"/>
          <w:szCs w:val="24"/>
        </w:rPr>
        <w:t>,</w:t>
      </w:r>
      <w:r w:rsidR="00B922C5" w:rsidRPr="001F519D">
        <w:rPr>
          <w:rFonts w:eastAsia="Times New Roman" w:cs="Arial"/>
          <w:szCs w:val="24"/>
        </w:rPr>
        <w:t xml:space="preserve"> to give a fresh allocation. </w:t>
      </w:r>
      <w:r w:rsidR="00FE1C10">
        <w:rPr>
          <w:rFonts w:eastAsia="Times New Roman" w:cs="Arial"/>
          <w:szCs w:val="24"/>
        </w:rPr>
        <w:t>For the 202</w:t>
      </w:r>
      <w:r w:rsidR="00EB1233">
        <w:rPr>
          <w:rFonts w:eastAsia="Times New Roman" w:cs="Arial"/>
          <w:szCs w:val="24"/>
        </w:rPr>
        <w:t>6</w:t>
      </w:r>
      <w:r w:rsidR="00FE1C10">
        <w:rPr>
          <w:rFonts w:eastAsia="Times New Roman" w:cs="Arial"/>
          <w:szCs w:val="24"/>
        </w:rPr>
        <w:t>/2</w:t>
      </w:r>
      <w:r w:rsidR="00EB1233">
        <w:rPr>
          <w:rFonts w:eastAsia="Times New Roman" w:cs="Arial"/>
          <w:szCs w:val="24"/>
        </w:rPr>
        <w:t>7</w:t>
      </w:r>
      <w:r w:rsidR="00FE1C10">
        <w:rPr>
          <w:rFonts w:eastAsia="Times New Roman" w:cs="Arial"/>
          <w:szCs w:val="24"/>
        </w:rPr>
        <w:t xml:space="preserve"> calculation, S</w:t>
      </w:r>
      <w:r w:rsidR="00B922C5" w:rsidRPr="001F519D">
        <w:rPr>
          <w:rFonts w:eastAsia="Times New Roman" w:cs="Arial"/>
          <w:szCs w:val="24"/>
        </w:rPr>
        <w:t>efton’s</w:t>
      </w:r>
      <w:r w:rsidR="0077486B" w:rsidRPr="001F519D">
        <w:rPr>
          <w:rFonts w:eastAsia="Times New Roman" w:cs="Arial"/>
          <w:szCs w:val="24"/>
        </w:rPr>
        <w:t xml:space="preserve"> Infant class size and Pupil Growth</w:t>
      </w:r>
      <w:r w:rsidR="00B922C5" w:rsidRPr="001F519D">
        <w:rPr>
          <w:rFonts w:eastAsia="Times New Roman" w:cs="Arial"/>
          <w:szCs w:val="24"/>
        </w:rPr>
        <w:t xml:space="preserve"> </w:t>
      </w:r>
      <w:r w:rsidR="00757A71" w:rsidRPr="001F519D">
        <w:rPr>
          <w:rFonts w:eastAsia="Times New Roman" w:cs="Arial"/>
          <w:szCs w:val="24"/>
        </w:rPr>
        <w:t xml:space="preserve">funding </w:t>
      </w:r>
      <w:r w:rsidR="0077486B" w:rsidRPr="001F519D">
        <w:rPr>
          <w:rFonts w:eastAsia="Times New Roman" w:cs="Arial"/>
          <w:szCs w:val="24"/>
        </w:rPr>
        <w:t xml:space="preserve">has </w:t>
      </w:r>
      <w:r w:rsidR="00FE1C10">
        <w:rPr>
          <w:rFonts w:eastAsia="Times New Roman" w:cs="Arial"/>
          <w:szCs w:val="24"/>
        </w:rPr>
        <w:t xml:space="preserve">been </w:t>
      </w:r>
      <w:r w:rsidR="00FE1C10" w:rsidRPr="0007643F">
        <w:rPr>
          <w:rFonts w:eastAsia="Times New Roman" w:cs="Arial"/>
          <w:szCs w:val="24"/>
        </w:rPr>
        <w:t>decreased</w:t>
      </w:r>
      <w:r w:rsidR="00757A71" w:rsidRPr="001F519D">
        <w:rPr>
          <w:rFonts w:eastAsia="Times New Roman" w:cs="Arial"/>
          <w:szCs w:val="24"/>
        </w:rPr>
        <w:t xml:space="preserve"> from £</w:t>
      </w:r>
      <w:r w:rsidR="00EB1233">
        <w:rPr>
          <w:rFonts w:eastAsia="Times New Roman" w:cs="Arial"/>
          <w:szCs w:val="24"/>
        </w:rPr>
        <w:t>0.850</w:t>
      </w:r>
      <w:r w:rsidR="00757A71" w:rsidRPr="001F519D">
        <w:rPr>
          <w:rFonts w:eastAsia="Times New Roman" w:cs="Arial"/>
          <w:szCs w:val="24"/>
        </w:rPr>
        <w:t>m in 20</w:t>
      </w:r>
      <w:r w:rsidR="003017B6" w:rsidRPr="001F519D">
        <w:rPr>
          <w:rFonts w:eastAsia="Times New Roman" w:cs="Arial"/>
          <w:szCs w:val="24"/>
        </w:rPr>
        <w:t>2</w:t>
      </w:r>
      <w:r w:rsidR="00EB1233">
        <w:rPr>
          <w:rFonts w:eastAsia="Times New Roman" w:cs="Arial"/>
          <w:szCs w:val="24"/>
        </w:rPr>
        <w:t>5</w:t>
      </w:r>
      <w:r w:rsidR="003017B6" w:rsidRPr="001F519D">
        <w:rPr>
          <w:rFonts w:eastAsia="Times New Roman" w:cs="Arial"/>
          <w:szCs w:val="24"/>
        </w:rPr>
        <w:t>/2</w:t>
      </w:r>
      <w:r w:rsidR="00EB1233">
        <w:rPr>
          <w:rFonts w:eastAsia="Times New Roman" w:cs="Arial"/>
          <w:szCs w:val="24"/>
        </w:rPr>
        <w:t>6</w:t>
      </w:r>
      <w:r w:rsidR="00B922C5" w:rsidRPr="001F519D">
        <w:rPr>
          <w:rFonts w:eastAsia="Times New Roman" w:cs="Arial"/>
          <w:szCs w:val="24"/>
        </w:rPr>
        <w:t>,</w:t>
      </w:r>
      <w:r w:rsidR="00757A71" w:rsidRPr="001F519D">
        <w:rPr>
          <w:rFonts w:eastAsia="Times New Roman" w:cs="Arial"/>
          <w:szCs w:val="24"/>
        </w:rPr>
        <w:t xml:space="preserve"> </w:t>
      </w:r>
      <w:r w:rsidR="00757A71" w:rsidRPr="008D5779">
        <w:rPr>
          <w:rFonts w:eastAsia="Times New Roman" w:cs="Arial"/>
          <w:szCs w:val="24"/>
        </w:rPr>
        <w:t xml:space="preserve">to </w:t>
      </w:r>
      <w:r w:rsidR="00757A71" w:rsidRPr="009A0A81">
        <w:rPr>
          <w:rFonts w:eastAsia="Times New Roman" w:cs="Arial"/>
          <w:b/>
          <w:bCs/>
          <w:szCs w:val="24"/>
        </w:rPr>
        <w:t>£</w:t>
      </w:r>
      <w:r w:rsidR="00FE1C10" w:rsidRPr="009A0A81">
        <w:rPr>
          <w:rFonts w:eastAsia="Times New Roman" w:cs="Arial"/>
          <w:b/>
          <w:bCs/>
          <w:szCs w:val="24"/>
        </w:rPr>
        <w:t>0.</w:t>
      </w:r>
      <w:r w:rsidR="009A0A81" w:rsidRPr="009A0A81">
        <w:rPr>
          <w:rFonts w:eastAsia="Times New Roman" w:cs="Arial"/>
          <w:b/>
          <w:bCs/>
          <w:szCs w:val="24"/>
        </w:rPr>
        <w:t>841</w:t>
      </w:r>
      <w:r w:rsidR="00E655DC" w:rsidRPr="009A0A81">
        <w:rPr>
          <w:rFonts w:eastAsia="Times New Roman" w:cs="Arial"/>
          <w:b/>
          <w:bCs/>
          <w:szCs w:val="24"/>
        </w:rPr>
        <w:t>m</w:t>
      </w:r>
      <w:r w:rsidR="00E62E35" w:rsidRPr="001F519D">
        <w:rPr>
          <w:rFonts w:eastAsia="Times New Roman" w:cs="Arial"/>
          <w:szCs w:val="24"/>
        </w:rPr>
        <w:t xml:space="preserve"> in 202</w:t>
      </w:r>
      <w:r w:rsidR="00EB1233">
        <w:rPr>
          <w:rFonts w:eastAsia="Times New Roman" w:cs="Arial"/>
          <w:szCs w:val="24"/>
        </w:rPr>
        <w:t>6</w:t>
      </w:r>
      <w:r w:rsidR="003017B6" w:rsidRPr="001F519D">
        <w:rPr>
          <w:rFonts w:eastAsia="Times New Roman" w:cs="Arial"/>
          <w:szCs w:val="24"/>
        </w:rPr>
        <w:t>/</w:t>
      </w:r>
      <w:r w:rsidR="003017B6" w:rsidRPr="008D5779">
        <w:rPr>
          <w:rFonts w:eastAsia="Times New Roman" w:cs="Arial"/>
          <w:szCs w:val="24"/>
        </w:rPr>
        <w:t>2</w:t>
      </w:r>
      <w:r w:rsidR="00EB1233">
        <w:rPr>
          <w:rFonts w:eastAsia="Times New Roman" w:cs="Arial"/>
          <w:szCs w:val="24"/>
        </w:rPr>
        <w:t>7</w:t>
      </w:r>
      <w:r w:rsidR="00EC65C2" w:rsidRPr="008D5779">
        <w:rPr>
          <w:rFonts w:eastAsia="Times New Roman" w:cs="Arial"/>
          <w:szCs w:val="24"/>
        </w:rPr>
        <w:t xml:space="preserve"> </w:t>
      </w:r>
      <w:r w:rsidR="00EC65C2" w:rsidRPr="009A0A81">
        <w:rPr>
          <w:rFonts w:eastAsia="Times New Roman" w:cs="Arial"/>
          <w:b/>
          <w:bCs/>
          <w:szCs w:val="24"/>
        </w:rPr>
        <w:t>(£</w:t>
      </w:r>
      <w:r w:rsidR="000A5454" w:rsidRPr="009A0A81">
        <w:rPr>
          <w:rFonts w:eastAsia="Times New Roman" w:cs="Arial"/>
          <w:b/>
          <w:bCs/>
          <w:szCs w:val="24"/>
        </w:rPr>
        <w:t>-</w:t>
      </w:r>
      <w:r w:rsidR="00EC65C2" w:rsidRPr="009A0A81">
        <w:rPr>
          <w:rFonts w:eastAsia="Times New Roman" w:cs="Arial"/>
          <w:b/>
          <w:bCs/>
          <w:szCs w:val="24"/>
        </w:rPr>
        <w:t>0.</w:t>
      </w:r>
      <w:r w:rsidR="009A0A81" w:rsidRPr="009A0A81">
        <w:rPr>
          <w:rFonts w:eastAsia="Times New Roman" w:cs="Arial"/>
          <w:b/>
          <w:bCs/>
          <w:szCs w:val="24"/>
        </w:rPr>
        <w:t>009</w:t>
      </w:r>
      <w:r w:rsidR="00EC65C2" w:rsidRPr="009A0A81">
        <w:rPr>
          <w:rFonts w:eastAsia="Times New Roman" w:cs="Arial"/>
          <w:b/>
          <w:bCs/>
          <w:szCs w:val="24"/>
        </w:rPr>
        <w:t>m</w:t>
      </w:r>
      <w:r w:rsidR="00EC65C2" w:rsidRPr="009A0A81">
        <w:rPr>
          <w:rFonts w:eastAsia="Times New Roman" w:cs="Arial"/>
          <w:szCs w:val="24"/>
        </w:rPr>
        <w:t xml:space="preserve"> </w:t>
      </w:r>
      <w:r w:rsidR="00FE1C10" w:rsidRPr="009A0A81">
        <w:rPr>
          <w:rFonts w:eastAsia="Times New Roman" w:cs="Arial"/>
          <w:szCs w:val="24"/>
        </w:rPr>
        <w:t>de</w:t>
      </w:r>
      <w:r w:rsidR="00EC65C2" w:rsidRPr="009A0A81">
        <w:rPr>
          <w:rFonts w:eastAsia="Times New Roman" w:cs="Arial"/>
          <w:szCs w:val="24"/>
        </w:rPr>
        <w:t>crease)</w:t>
      </w:r>
      <w:r w:rsidR="00757A71" w:rsidRPr="009A0A81">
        <w:rPr>
          <w:rFonts w:eastAsia="Times New Roman" w:cs="Arial"/>
          <w:szCs w:val="24"/>
        </w:rPr>
        <w:t xml:space="preserve">. </w:t>
      </w:r>
      <w:r w:rsidR="00F0359E" w:rsidRPr="009A0A81">
        <w:rPr>
          <w:rFonts w:eastAsia="Times New Roman" w:cs="Arial"/>
          <w:szCs w:val="24"/>
        </w:rPr>
        <w:t>This is due to falling anticipated growth in pupil numbers</w:t>
      </w:r>
      <w:r w:rsidR="00491F4E" w:rsidRPr="009A0A81">
        <w:rPr>
          <w:rFonts w:eastAsia="Times New Roman" w:cs="Arial"/>
          <w:szCs w:val="24"/>
        </w:rPr>
        <w:t xml:space="preserve"> ahead.</w:t>
      </w:r>
    </w:p>
    <w:p w14:paraId="1E8E4214" w14:textId="77777777" w:rsidR="00DB6797" w:rsidRPr="001F519D" w:rsidRDefault="00DB6797" w:rsidP="00B922C5">
      <w:pPr>
        <w:autoSpaceDE w:val="0"/>
        <w:autoSpaceDN w:val="0"/>
        <w:adjustRightInd w:val="0"/>
        <w:ind w:left="720" w:hanging="720"/>
        <w:jc w:val="both"/>
        <w:rPr>
          <w:rFonts w:eastAsia="Times New Roman" w:cs="Arial"/>
          <w:szCs w:val="24"/>
        </w:rPr>
      </w:pPr>
    </w:p>
    <w:p w14:paraId="72256676" w14:textId="1AA52475" w:rsidR="00610924" w:rsidRDefault="006D01B9" w:rsidP="00354EA0">
      <w:pPr>
        <w:autoSpaceDE w:val="0"/>
        <w:autoSpaceDN w:val="0"/>
        <w:adjustRightInd w:val="0"/>
        <w:ind w:left="720" w:hanging="720"/>
        <w:jc w:val="both"/>
        <w:rPr>
          <w:rFonts w:eastAsia="Times New Roman" w:cs="Arial"/>
          <w:szCs w:val="24"/>
        </w:rPr>
      </w:pPr>
      <w:r>
        <w:rPr>
          <w:rFonts w:eastAsia="Times New Roman" w:cs="Arial"/>
          <w:szCs w:val="24"/>
        </w:rPr>
        <w:t>2</w:t>
      </w:r>
      <w:r w:rsidR="00DB6797" w:rsidRPr="001F519D">
        <w:rPr>
          <w:rFonts w:eastAsia="Times New Roman" w:cs="Arial"/>
          <w:szCs w:val="24"/>
        </w:rPr>
        <w:t>.</w:t>
      </w:r>
      <w:r w:rsidR="004E1305">
        <w:rPr>
          <w:rFonts w:eastAsia="Times New Roman" w:cs="Arial"/>
          <w:szCs w:val="24"/>
        </w:rPr>
        <w:t>1</w:t>
      </w:r>
      <w:r w:rsidR="00921F48">
        <w:rPr>
          <w:rFonts w:eastAsia="Times New Roman" w:cs="Arial"/>
          <w:szCs w:val="24"/>
        </w:rPr>
        <w:t>7</w:t>
      </w:r>
      <w:r w:rsidR="00DB6797" w:rsidRPr="001F519D">
        <w:rPr>
          <w:rFonts w:eastAsia="Times New Roman" w:cs="Arial"/>
          <w:szCs w:val="24"/>
        </w:rPr>
        <w:tab/>
      </w:r>
      <w:r w:rsidR="00757A71" w:rsidRPr="005F6DA0">
        <w:rPr>
          <w:rFonts w:eastAsia="Times New Roman" w:cs="Arial"/>
          <w:szCs w:val="24"/>
        </w:rPr>
        <w:t>The</w:t>
      </w:r>
      <w:r w:rsidR="00757A71" w:rsidRPr="001F519D">
        <w:rPr>
          <w:rFonts w:eastAsia="Times New Roman" w:cs="Arial"/>
          <w:szCs w:val="24"/>
        </w:rPr>
        <w:t xml:space="preserve"> DfE are not prescriptive as to whether </w:t>
      </w:r>
      <w:r w:rsidR="003408AB" w:rsidRPr="001F519D">
        <w:rPr>
          <w:rFonts w:eastAsia="Times New Roman" w:cs="Arial"/>
          <w:szCs w:val="24"/>
        </w:rPr>
        <w:t xml:space="preserve">all this </w:t>
      </w:r>
      <w:r w:rsidR="00757A71" w:rsidRPr="001F519D">
        <w:rPr>
          <w:rFonts w:eastAsia="Times New Roman" w:cs="Arial"/>
          <w:szCs w:val="24"/>
        </w:rPr>
        <w:t>funding should be managed centrally</w:t>
      </w:r>
      <w:r w:rsidR="003408AB" w:rsidRPr="001F519D">
        <w:rPr>
          <w:rFonts w:eastAsia="Times New Roman" w:cs="Arial"/>
          <w:szCs w:val="24"/>
        </w:rPr>
        <w:t xml:space="preserve"> towards pupil growth</w:t>
      </w:r>
      <w:r w:rsidR="00757A71" w:rsidRPr="001F519D">
        <w:rPr>
          <w:rFonts w:eastAsia="Times New Roman" w:cs="Arial"/>
          <w:szCs w:val="24"/>
        </w:rPr>
        <w:t>, or whether a smaller figure is set aside</w:t>
      </w:r>
      <w:r w:rsidR="003408AB" w:rsidRPr="001F519D">
        <w:rPr>
          <w:rFonts w:eastAsia="Times New Roman" w:cs="Arial"/>
          <w:szCs w:val="24"/>
        </w:rPr>
        <w:t xml:space="preserve">. This </w:t>
      </w:r>
      <w:r w:rsidR="009B4C75" w:rsidRPr="001F519D">
        <w:rPr>
          <w:rFonts w:eastAsia="Times New Roman" w:cs="Arial"/>
          <w:szCs w:val="24"/>
        </w:rPr>
        <w:t>is</w:t>
      </w:r>
      <w:r w:rsidR="003408AB" w:rsidRPr="001F519D">
        <w:rPr>
          <w:rFonts w:eastAsia="Times New Roman" w:cs="Arial"/>
          <w:szCs w:val="24"/>
        </w:rPr>
        <w:t xml:space="preserve"> a decision taken </w:t>
      </w:r>
      <w:r w:rsidR="00E70DED" w:rsidRPr="001F519D">
        <w:rPr>
          <w:rFonts w:eastAsia="Times New Roman" w:cs="Arial"/>
          <w:szCs w:val="24"/>
        </w:rPr>
        <w:t>by</w:t>
      </w:r>
      <w:r w:rsidR="003408AB" w:rsidRPr="001F519D">
        <w:rPr>
          <w:rFonts w:eastAsia="Times New Roman" w:cs="Arial"/>
          <w:szCs w:val="24"/>
        </w:rPr>
        <w:t xml:space="preserve"> each</w:t>
      </w:r>
      <w:r w:rsidR="00757A71" w:rsidRPr="001F519D">
        <w:rPr>
          <w:rFonts w:eastAsia="Times New Roman" w:cs="Arial"/>
          <w:szCs w:val="24"/>
        </w:rPr>
        <w:t xml:space="preserve"> Local Authorit</w:t>
      </w:r>
      <w:r w:rsidR="001846DC" w:rsidRPr="001F519D">
        <w:rPr>
          <w:rFonts w:eastAsia="Times New Roman" w:cs="Arial"/>
          <w:szCs w:val="24"/>
        </w:rPr>
        <w:t>y</w:t>
      </w:r>
      <w:r w:rsidR="00757A71" w:rsidRPr="001F519D">
        <w:rPr>
          <w:rFonts w:eastAsia="Times New Roman" w:cs="Arial"/>
          <w:szCs w:val="24"/>
        </w:rPr>
        <w:t xml:space="preserve"> with </w:t>
      </w:r>
      <w:r w:rsidR="003408AB" w:rsidRPr="001F519D">
        <w:rPr>
          <w:rFonts w:eastAsia="Times New Roman" w:cs="Arial"/>
          <w:szCs w:val="24"/>
        </w:rPr>
        <w:t xml:space="preserve">their </w:t>
      </w:r>
      <w:r w:rsidR="00757A71" w:rsidRPr="001F519D">
        <w:rPr>
          <w:rFonts w:eastAsia="Times New Roman" w:cs="Arial"/>
          <w:szCs w:val="24"/>
        </w:rPr>
        <w:t xml:space="preserve">Schools and Schools Forum. </w:t>
      </w:r>
      <w:r w:rsidR="0050366F">
        <w:rPr>
          <w:rFonts w:eastAsia="Times New Roman" w:cs="Arial"/>
          <w:szCs w:val="24"/>
        </w:rPr>
        <w:t>Some pupil growth is anticipated in Sefton during 202</w:t>
      </w:r>
      <w:r w:rsidR="00775483">
        <w:rPr>
          <w:rFonts w:eastAsia="Times New Roman" w:cs="Arial"/>
          <w:szCs w:val="24"/>
        </w:rPr>
        <w:t>6</w:t>
      </w:r>
      <w:r w:rsidR="0050366F">
        <w:rPr>
          <w:rFonts w:eastAsia="Times New Roman" w:cs="Arial"/>
          <w:szCs w:val="24"/>
        </w:rPr>
        <w:t>/2</w:t>
      </w:r>
      <w:r w:rsidR="00775483">
        <w:rPr>
          <w:rFonts w:eastAsia="Times New Roman" w:cs="Arial"/>
          <w:szCs w:val="24"/>
        </w:rPr>
        <w:t>7</w:t>
      </w:r>
      <w:r w:rsidR="00985026">
        <w:rPr>
          <w:rFonts w:eastAsia="Times New Roman" w:cs="Arial"/>
          <w:szCs w:val="24"/>
        </w:rPr>
        <w:t>,</w:t>
      </w:r>
      <w:r w:rsidR="0050366F">
        <w:rPr>
          <w:rFonts w:eastAsia="Times New Roman" w:cs="Arial"/>
          <w:szCs w:val="24"/>
        </w:rPr>
        <w:t xml:space="preserve"> which would assist the schools con</w:t>
      </w:r>
      <w:r w:rsidR="00985026">
        <w:rPr>
          <w:rFonts w:eastAsia="Times New Roman" w:cs="Arial"/>
          <w:szCs w:val="24"/>
        </w:rPr>
        <w:t>cerned.</w:t>
      </w:r>
    </w:p>
    <w:p w14:paraId="564DAA91" w14:textId="77777777" w:rsidR="00610924" w:rsidRDefault="00610924" w:rsidP="00354EA0">
      <w:pPr>
        <w:autoSpaceDE w:val="0"/>
        <w:autoSpaceDN w:val="0"/>
        <w:adjustRightInd w:val="0"/>
        <w:ind w:left="720" w:hanging="720"/>
        <w:jc w:val="both"/>
        <w:rPr>
          <w:rFonts w:eastAsia="Times New Roman" w:cs="Arial"/>
          <w:szCs w:val="24"/>
        </w:rPr>
      </w:pPr>
    </w:p>
    <w:p w14:paraId="1DA0EA0F" w14:textId="5DE7A63E" w:rsidR="00E92597" w:rsidRPr="001F519D" w:rsidRDefault="00F207A4" w:rsidP="008E5E78">
      <w:pPr>
        <w:autoSpaceDE w:val="0"/>
        <w:autoSpaceDN w:val="0"/>
        <w:adjustRightInd w:val="0"/>
        <w:ind w:left="720" w:hanging="720"/>
        <w:jc w:val="both"/>
      </w:pPr>
      <w:r>
        <w:rPr>
          <w:rFonts w:eastAsia="Times New Roman" w:cs="Arial"/>
          <w:szCs w:val="24"/>
        </w:rPr>
        <w:t>2.</w:t>
      </w:r>
      <w:r w:rsidR="007C0181">
        <w:rPr>
          <w:rFonts w:eastAsia="Times New Roman" w:cs="Arial"/>
          <w:szCs w:val="24"/>
        </w:rPr>
        <w:t>18</w:t>
      </w:r>
      <w:r>
        <w:rPr>
          <w:rFonts w:eastAsia="Times New Roman" w:cs="Arial"/>
          <w:szCs w:val="24"/>
        </w:rPr>
        <w:tab/>
      </w:r>
      <w:r w:rsidR="00E92597" w:rsidRPr="001F519D">
        <w:rPr>
          <w:b/>
          <w:bCs/>
          <w:i/>
          <w:iCs/>
        </w:rPr>
        <w:t xml:space="preserve">Regulation 9(7) </w:t>
      </w:r>
      <w:r w:rsidR="00E92597" w:rsidRPr="001F519D">
        <w:rPr>
          <w:i/>
          <w:iCs/>
        </w:rPr>
        <w:t xml:space="preserve">requires local authorities to put any unspent money from the growth and infant class size funds back into the individual schools’ budget, so that it is recycled to schools. </w:t>
      </w:r>
    </w:p>
    <w:p w14:paraId="44400224" w14:textId="77777777" w:rsidR="002860C7" w:rsidRPr="001F519D" w:rsidRDefault="002860C7" w:rsidP="00354EA0">
      <w:pPr>
        <w:autoSpaceDE w:val="0"/>
        <w:autoSpaceDN w:val="0"/>
        <w:adjustRightInd w:val="0"/>
        <w:ind w:left="720" w:hanging="720"/>
        <w:jc w:val="both"/>
        <w:rPr>
          <w:rFonts w:eastAsia="Times New Roman" w:cs="Arial"/>
          <w:szCs w:val="24"/>
        </w:rPr>
      </w:pPr>
    </w:p>
    <w:p w14:paraId="70E98576" w14:textId="6B6532F4" w:rsidR="0098588F" w:rsidRPr="004405EA" w:rsidRDefault="00740E33" w:rsidP="00354EA0">
      <w:pPr>
        <w:autoSpaceDE w:val="0"/>
        <w:autoSpaceDN w:val="0"/>
        <w:adjustRightInd w:val="0"/>
        <w:ind w:left="720" w:hanging="720"/>
        <w:jc w:val="both"/>
        <w:rPr>
          <w:rFonts w:eastAsia="Times New Roman" w:cs="Arial"/>
          <w:b/>
          <w:bCs/>
          <w:szCs w:val="24"/>
          <w:u w:val="single"/>
        </w:rPr>
      </w:pPr>
      <w:r w:rsidRPr="00A53FBE">
        <w:rPr>
          <w:rFonts w:eastAsia="Times New Roman" w:cs="Arial"/>
          <w:szCs w:val="24"/>
        </w:rPr>
        <w:t>2</w:t>
      </w:r>
      <w:r w:rsidR="00862D80" w:rsidRPr="00A53FBE">
        <w:rPr>
          <w:rFonts w:eastAsia="Times New Roman" w:cs="Arial"/>
          <w:szCs w:val="24"/>
        </w:rPr>
        <w:t>.</w:t>
      </w:r>
      <w:r w:rsidR="007C0181">
        <w:rPr>
          <w:rFonts w:eastAsia="Times New Roman" w:cs="Arial"/>
          <w:szCs w:val="24"/>
        </w:rPr>
        <w:t>19</w:t>
      </w:r>
      <w:r w:rsidR="00862D80" w:rsidRPr="001F519D">
        <w:rPr>
          <w:rFonts w:eastAsia="Times New Roman" w:cs="Arial"/>
          <w:szCs w:val="24"/>
        </w:rPr>
        <w:tab/>
      </w:r>
      <w:r w:rsidR="0098588F" w:rsidRPr="004405EA">
        <w:rPr>
          <w:rFonts w:eastAsia="Times New Roman" w:cs="Arial"/>
          <w:b/>
          <w:bCs/>
          <w:sz w:val="28"/>
          <w:szCs w:val="28"/>
          <w:u w:val="single"/>
        </w:rPr>
        <w:t xml:space="preserve">The </w:t>
      </w:r>
      <w:r w:rsidR="00E92597" w:rsidRPr="004405EA">
        <w:rPr>
          <w:rFonts w:eastAsia="Times New Roman" w:cs="Arial"/>
          <w:b/>
          <w:bCs/>
          <w:sz w:val="28"/>
          <w:szCs w:val="28"/>
          <w:u w:val="single"/>
        </w:rPr>
        <w:t>draft</w:t>
      </w:r>
      <w:r w:rsidR="0098588F" w:rsidRPr="004405EA">
        <w:rPr>
          <w:rFonts w:eastAsia="Times New Roman" w:cs="Arial"/>
          <w:b/>
          <w:bCs/>
          <w:sz w:val="28"/>
          <w:szCs w:val="28"/>
          <w:u w:val="single"/>
        </w:rPr>
        <w:t xml:space="preserve"> formula </w:t>
      </w:r>
      <w:r w:rsidR="00DB6797" w:rsidRPr="004405EA">
        <w:rPr>
          <w:rFonts w:eastAsia="Times New Roman" w:cs="Arial"/>
          <w:b/>
          <w:bCs/>
          <w:sz w:val="28"/>
          <w:szCs w:val="28"/>
          <w:u w:val="single"/>
        </w:rPr>
        <w:t>model</w:t>
      </w:r>
      <w:r w:rsidR="00BA129A" w:rsidRPr="004405EA">
        <w:rPr>
          <w:rFonts w:eastAsia="Times New Roman" w:cs="Arial"/>
          <w:b/>
          <w:bCs/>
          <w:sz w:val="28"/>
          <w:szCs w:val="28"/>
          <w:u w:val="single"/>
        </w:rPr>
        <w:t>s for consideration</w:t>
      </w:r>
      <w:r w:rsidR="00DB6797" w:rsidRPr="004405EA">
        <w:rPr>
          <w:rFonts w:eastAsia="Times New Roman" w:cs="Arial"/>
          <w:b/>
          <w:bCs/>
          <w:sz w:val="28"/>
          <w:szCs w:val="28"/>
          <w:u w:val="single"/>
        </w:rPr>
        <w:t xml:space="preserve"> </w:t>
      </w:r>
      <w:r w:rsidR="0098588F" w:rsidRPr="004405EA">
        <w:rPr>
          <w:rFonts w:eastAsia="Times New Roman" w:cs="Arial"/>
          <w:b/>
          <w:bCs/>
          <w:sz w:val="28"/>
          <w:szCs w:val="28"/>
          <w:u w:val="single"/>
        </w:rPr>
        <w:t>includ</w:t>
      </w:r>
      <w:r w:rsidR="00AF1E68" w:rsidRPr="004405EA">
        <w:rPr>
          <w:rFonts w:eastAsia="Times New Roman" w:cs="Arial"/>
          <w:b/>
          <w:bCs/>
          <w:sz w:val="28"/>
          <w:szCs w:val="28"/>
          <w:u w:val="single"/>
        </w:rPr>
        <w:t>e</w:t>
      </w:r>
      <w:r w:rsidR="0098588F" w:rsidRPr="004405EA">
        <w:rPr>
          <w:rFonts w:eastAsia="Times New Roman" w:cs="Arial"/>
          <w:b/>
          <w:bCs/>
          <w:sz w:val="28"/>
          <w:szCs w:val="28"/>
          <w:u w:val="single"/>
        </w:rPr>
        <w:t xml:space="preserve"> the following decisions and </w:t>
      </w:r>
      <w:r w:rsidR="00881C98" w:rsidRPr="004405EA">
        <w:rPr>
          <w:rFonts w:eastAsia="Times New Roman" w:cs="Arial"/>
          <w:b/>
          <w:bCs/>
          <w:sz w:val="28"/>
          <w:szCs w:val="28"/>
          <w:u w:val="single"/>
        </w:rPr>
        <w:t xml:space="preserve">formula </w:t>
      </w:r>
      <w:r w:rsidR="0098588F" w:rsidRPr="004405EA">
        <w:rPr>
          <w:rFonts w:eastAsia="Times New Roman" w:cs="Arial"/>
          <w:b/>
          <w:bCs/>
          <w:sz w:val="28"/>
          <w:szCs w:val="28"/>
          <w:u w:val="single"/>
        </w:rPr>
        <w:t>element adjustments:</w:t>
      </w:r>
    </w:p>
    <w:p w14:paraId="40F437E9" w14:textId="77777777" w:rsidR="001C6763" w:rsidRDefault="00C00436" w:rsidP="00354EA0">
      <w:pPr>
        <w:autoSpaceDE w:val="0"/>
        <w:autoSpaceDN w:val="0"/>
        <w:adjustRightInd w:val="0"/>
        <w:ind w:left="720" w:hanging="720"/>
        <w:jc w:val="both"/>
        <w:rPr>
          <w:rFonts w:eastAsia="Times New Roman" w:cs="Arial"/>
          <w:b/>
          <w:bCs/>
          <w:szCs w:val="24"/>
        </w:rPr>
      </w:pPr>
      <w:r>
        <w:rPr>
          <w:rFonts w:eastAsia="Times New Roman" w:cs="Arial"/>
          <w:b/>
          <w:bCs/>
          <w:szCs w:val="24"/>
        </w:rPr>
        <w:tab/>
      </w:r>
    </w:p>
    <w:p w14:paraId="64BB6E72" w14:textId="220B1CF7" w:rsidR="001C6763" w:rsidRPr="001C6763" w:rsidRDefault="001C6763" w:rsidP="001C6763">
      <w:pPr>
        <w:autoSpaceDE w:val="0"/>
        <w:autoSpaceDN w:val="0"/>
        <w:adjustRightInd w:val="0"/>
        <w:ind w:left="720" w:hanging="11"/>
        <w:jc w:val="both"/>
        <w:rPr>
          <w:rFonts w:eastAsia="Times New Roman" w:cs="Arial"/>
          <w:b/>
          <w:bCs/>
          <w:szCs w:val="24"/>
          <w:u w:val="single"/>
        </w:rPr>
      </w:pPr>
      <w:r w:rsidRPr="001C6763">
        <w:rPr>
          <w:rFonts w:eastAsia="Times New Roman" w:cs="Arial"/>
          <w:b/>
          <w:bCs/>
          <w:szCs w:val="24"/>
          <w:u w:val="single"/>
        </w:rPr>
        <w:t>Both Models include the following</w:t>
      </w:r>
      <w:r>
        <w:rPr>
          <w:rFonts w:eastAsia="Times New Roman" w:cs="Arial"/>
          <w:b/>
          <w:bCs/>
          <w:szCs w:val="24"/>
          <w:u w:val="single"/>
        </w:rPr>
        <w:t xml:space="preserve"> criteria</w:t>
      </w:r>
      <w:r w:rsidRPr="001C6763">
        <w:rPr>
          <w:rFonts w:eastAsia="Times New Roman" w:cs="Arial"/>
          <w:b/>
          <w:bCs/>
          <w:szCs w:val="24"/>
          <w:u w:val="single"/>
        </w:rPr>
        <w:t>:</w:t>
      </w:r>
    </w:p>
    <w:p w14:paraId="31D7B1DB" w14:textId="77777777" w:rsidR="001C6763" w:rsidRDefault="001C6763" w:rsidP="00354EA0">
      <w:pPr>
        <w:autoSpaceDE w:val="0"/>
        <w:autoSpaceDN w:val="0"/>
        <w:adjustRightInd w:val="0"/>
        <w:ind w:left="720" w:hanging="720"/>
        <w:jc w:val="both"/>
        <w:rPr>
          <w:rFonts w:eastAsia="Times New Roman" w:cs="Arial"/>
          <w:b/>
          <w:bCs/>
          <w:szCs w:val="24"/>
        </w:rPr>
      </w:pPr>
    </w:p>
    <w:p w14:paraId="70E98579" w14:textId="31951911" w:rsidR="00B543D2" w:rsidRPr="001F519D" w:rsidRDefault="00671EAA" w:rsidP="00FE5909">
      <w:pPr>
        <w:pStyle w:val="ListParagraph"/>
        <w:numPr>
          <w:ilvl w:val="0"/>
          <w:numId w:val="7"/>
        </w:numPr>
        <w:autoSpaceDE w:val="0"/>
        <w:autoSpaceDN w:val="0"/>
        <w:adjustRightInd w:val="0"/>
        <w:jc w:val="both"/>
        <w:rPr>
          <w:rFonts w:eastAsia="Times New Roman" w:cs="Arial"/>
          <w:szCs w:val="24"/>
        </w:rPr>
      </w:pPr>
      <w:bookmarkStart w:id="4" w:name="_Hlk122702080"/>
      <w:r w:rsidRPr="001F519D">
        <w:rPr>
          <w:rFonts w:eastAsia="Times New Roman" w:cs="Arial"/>
          <w:szCs w:val="24"/>
        </w:rPr>
        <w:t xml:space="preserve">Business Rates </w:t>
      </w:r>
      <w:r w:rsidR="00CA0976" w:rsidRPr="001F519D">
        <w:rPr>
          <w:rFonts w:eastAsia="Times New Roman" w:cs="Arial"/>
          <w:szCs w:val="24"/>
        </w:rPr>
        <w:t xml:space="preserve">for schools </w:t>
      </w:r>
      <w:r w:rsidR="00C74048" w:rsidRPr="001F519D">
        <w:rPr>
          <w:rFonts w:eastAsia="Times New Roman" w:cs="Arial"/>
          <w:szCs w:val="24"/>
        </w:rPr>
        <w:t xml:space="preserve">are </w:t>
      </w:r>
      <w:r w:rsidR="000A417D">
        <w:rPr>
          <w:rFonts w:eastAsia="Times New Roman" w:cs="Arial"/>
          <w:szCs w:val="24"/>
        </w:rPr>
        <w:t>now</w:t>
      </w:r>
      <w:r w:rsidRPr="001F519D">
        <w:rPr>
          <w:rFonts w:eastAsia="Times New Roman" w:cs="Arial"/>
          <w:szCs w:val="24"/>
        </w:rPr>
        <w:t xml:space="preserve"> funded directly to Local Authorities </w:t>
      </w:r>
      <w:r w:rsidR="00CA0976" w:rsidRPr="001F519D">
        <w:rPr>
          <w:rFonts w:eastAsia="Times New Roman" w:cs="Arial"/>
          <w:szCs w:val="24"/>
        </w:rPr>
        <w:t xml:space="preserve">by the ESFA </w:t>
      </w:r>
      <w:r w:rsidRPr="001F519D">
        <w:rPr>
          <w:rFonts w:eastAsia="Times New Roman" w:cs="Arial"/>
          <w:szCs w:val="24"/>
        </w:rPr>
        <w:t xml:space="preserve">with effect from </w:t>
      </w:r>
      <w:r w:rsidR="00CC4BFA" w:rsidRPr="001F519D">
        <w:rPr>
          <w:rFonts w:eastAsia="Times New Roman" w:cs="Arial"/>
          <w:szCs w:val="24"/>
        </w:rPr>
        <w:t xml:space="preserve">April 2022 </w:t>
      </w:r>
      <w:r w:rsidR="009F5101">
        <w:rPr>
          <w:rFonts w:eastAsia="Times New Roman" w:cs="Arial"/>
          <w:szCs w:val="24"/>
        </w:rPr>
        <w:t>and are</w:t>
      </w:r>
      <w:r w:rsidRPr="001F519D">
        <w:rPr>
          <w:rFonts w:eastAsia="Times New Roman" w:cs="Arial"/>
          <w:szCs w:val="24"/>
        </w:rPr>
        <w:t xml:space="preserve"> recorded in the APT for information </w:t>
      </w:r>
      <w:r w:rsidR="00CA0976" w:rsidRPr="001F519D">
        <w:rPr>
          <w:rFonts w:eastAsia="Times New Roman" w:cs="Arial"/>
          <w:szCs w:val="24"/>
        </w:rPr>
        <w:t>in the 202</w:t>
      </w:r>
      <w:r w:rsidR="00921F48">
        <w:rPr>
          <w:rFonts w:eastAsia="Times New Roman" w:cs="Arial"/>
          <w:szCs w:val="24"/>
        </w:rPr>
        <w:t>6</w:t>
      </w:r>
      <w:r w:rsidR="00CA0976" w:rsidRPr="001F519D">
        <w:rPr>
          <w:rFonts w:eastAsia="Times New Roman" w:cs="Arial"/>
          <w:szCs w:val="24"/>
        </w:rPr>
        <w:t>/</w:t>
      </w:r>
      <w:r w:rsidR="000A417D">
        <w:rPr>
          <w:rFonts w:eastAsia="Times New Roman" w:cs="Arial"/>
          <w:szCs w:val="24"/>
        </w:rPr>
        <w:t>2</w:t>
      </w:r>
      <w:r w:rsidR="00921F48">
        <w:rPr>
          <w:rFonts w:eastAsia="Times New Roman" w:cs="Arial"/>
          <w:szCs w:val="24"/>
        </w:rPr>
        <w:t>7</w:t>
      </w:r>
      <w:r w:rsidR="000A417D">
        <w:rPr>
          <w:rFonts w:eastAsia="Times New Roman" w:cs="Arial"/>
          <w:szCs w:val="24"/>
        </w:rPr>
        <w:t xml:space="preserve"> </w:t>
      </w:r>
      <w:r w:rsidR="000A417D">
        <w:rPr>
          <w:rFonts w:eastAsia="Times New Roman" w:cs="Arial"/>
          <w:szCs w:val="24"/>
        </w:rPr>
        <w:lastRenderedPageBreak/>
        <w:t>Return</w:t>
      </w:r>
      <w:r w:rsidR="00CA0976" w:rsidRPr="001F519D">
        <w:rPr>
          <w:rFonts w:eastAsia="Times New Roman" w:cs="Arial"/>
          <w:szCs w:val="24"/>
        </w:rPr>
        <w:t xml:space="preserve">. </w:t>
      </w:r>
      <w:r w:rsidR="000A417D">
        <w:rPr>
          <w:rFonts w:eastAsia="Times New Roman" w:cs="Arial"/>
          <w:szCs w:val="24"/>
        </w:rPr>
        <w:t>This f</w:t>
      </w:r>
      <w:r w:rsidR="00CA0976" w:rsidRPr="001F519D">
        <w:rPr>
          <w:rFonts w:eastAsia="Times New Roman" w:cs="Arial"/>
          <w:szCs w:val="24"/>
        </w:rPr>
        <w:t xml:space="preserve">unding </w:t>
      </w:r>
      <w:r w:rsidRPr="001F519D">
        <w:rPr>
          <w:rFonts w:eastAsia="Times New Roman" w:cs="Arial"/>
          <w:szCs w:val="24"/>
        </w:rPr>
        <w:t>will not be paid to schools through the</w:t>
      </w:r>
      <w:r w:rsidR="007C69CB">
        <w:rPr>
          <w:rFonts w:eastAsia="Times New Roman" w:cs="Arial"/>
          <w:szCs w:val="24"/>
        </w:rPr>
        <w:t>ir</w:t>
      </w:r>
      <w:r w:rsidR="002364BE">
        <w:rPr>
          <w:rFonts w:eastAsia="Times New Roman" w:cs="Arial"/>
          <w:szCs w:val="24"/>
        </w:rPr>
        <w:t xml:space="preserve"> formula funding</w:t>
      </w:r>
      <w:r w:rsidRPr="001F519D">
        <w:rPr>
          <w:rFonts w:eastAsia="Times New Roman" w:cs="Arial"/>
          <w:szCs w:val="24"/>
        </w:rPr>
        <w:t xml:space="preserve">. The ESFA require Local Authorities to supply their </w:t>
      </w:r>
      <w:r w:rsidR="00740E33" w:rsidRPr="001F519D">
        <w:rPr>
          <w:rFonts w:eastAsia="Times New Roman" w:cs="Arial"/>
          <w:szCs w:val="24"/>
        </w:rPr>
        <w:t>business</w:t>
      </w:r>
      <w:r w:rsidRPr="001F519D">
        <w:rPr>
          <w:rFonts w:eastAsia="Times New Roman" w:cs="Arial"/>
          <w:szCs w:val="24"/>
        </w:rPr>
        <w:t xml:space="preserve"> rates bills via a special portal and </w:t>
      </w:r>
      <w:r w:rsidR="002364BE">
        <w:rPr>
          <w:rFonts w:eastAsia="Times New Roman" w:cs="Arial"/>
          <w:szCs w:val="24"/>
        </w:rPr>
        <w:t xml:space="preserve">the formula </w:t>
      </w:r>
      <w:r w:rsidRPr="001F519D">
        <w:rPr>
          <w:rFonts w:eastAsia="Times New Roman" w:cs="Arial"/>
          <w:szCs w:val="24"/>
        </w:rPr>
        <w:t>funding will be top sliced from the overall LA s’ Schools’ funding allocations</w:t>
      </w:r>
      <w:r w:rsidR="000440C4" w:rsidRPr="001F519D">
        <w:rPr>
          <w:rFonts w:eastAsia="Times New Roman" w:cs="Arial"/>
          <w:szCs w:val="24"/>
        </w:rPr>
        <w:t xml:space="preserve"> to pay for these.</w:t>
      </w:r>
      <w:r w:rsidRPr="001F519D">
        <w:rPr>
          <w:rFonts w:eastAsia="Times New Roman" w:cs="Arial"/>
          <w:szCs w:val="24"/>
        </w:rPr>
        <w:t xml:space="preserve"> </w:t>
      </w:r>
    </w:p>
    <w:p w14:paraId="70E9857A" w14:textId="3DC3CBDB" w:rsidR="00B543D2" w:rsidRPr="00E23A2E" w:rsidRDefault="00B543D2" w:rsidP="7A484698">
      <w:pPr>
        <w:pStyle w:val="ListParagraph"/>
        <w:numPr>
          <w:ilvl w:val="0"/>
          <w:numId w:val="7"/>
        </w:numPr>
        <w:autoSpaceDE w:val="0"/>
        <w:autoSpaceDN w:val="0"/>
        <w:adjustRightInd w:val="0"/>
        <w:jc w:val="both"/>
        <w:rPr>
          <w:rFonts w:eastAsia="Times New Roman" w:cs="Arial"/>
        </w:rPr>
      </w:pPr>
      <w:r w:rsidRPr="7A484698">
        <w:rPr>
          <w:rFonts w:eastAsia="Times New Roman" w:cs="Arial"/>
        </w:rPr>
        <w:t xml:space="preserve">The setting aside of </w:t>
      </w:r>
      <w:r w:rsidR="00DC1204" w:rsidRPr="7A484698">
        <w:rPr>
          <w:rFonts w:eastAsia="Times New Roman" w:cs="Arial"/>
        </w:rPr>
        <w:t xml:space="preserve">a </w:t>
      </w:r>
      <w:r w:rsidRPr="7A484698">
        <w:rPr>
          <w:rFonts w:eastAsia="Times New Roman" w:cs="Arial"/>
          <w:b/>
          <w:bCs/>
        </w:rPr>
        <w:t>£</w:t>
      </w:r>
      <w:r w:rsidR="00A147B5" w:rsidRPr="7A484698">
        <w:rPr>
          <w:rFonts w:eastAsia="Times New Roman" w:cs="Arial"/>
          <w:b/>
          <w:bCs/>
        </w:rPr>
        <w:t>0.2</w:t>
      </w:r>
      <w:r w:rsidR="002364BE" w:rsidRPr="7A484698">
        <w:rPr>
          <w:rFonts w:eastAsia="Times New Roman" w:cs="Arial"/>
          <w:b/>
          <w:bCs/>
        </w:rPr>
        <w:t>5</w:t>
      </w:r>
      <w:r w:rsidR="00A147B5" w:rsidRPr="7A484698">
        <w:rPr>
          <w:rFonts w:eastAsia="Times New Roman" w:cs="Arial"/>
          <w:b/>
          <w:bCs/>
        </w:rPr>
        <w:t>0</w:t>
      </w:r>
      <w:r w:rsidR="00AC2C78" w:rsidRPr="7A484698">
        <w:rPr>
          <w:rFonts w:eastAsia="Times New Roman" w:cs="Arial"/>
          <w:b/>
          <w:bCs/>
        </w:rPr>
        <w:t>m</w:t>
      </w:r>
      <w:r w:rsidRPr="7A484698">
        <w:rPr>
          <w:rFonts w:eastAsia="Times New Roman" w:cs="Arial"/>
        </w:rPr>
        <w:t xml:space="preserve"> </w:t>
      </w:r>
      <w:r w:rsidR="00B174F8" w:rsidRPr="7A484698">
        <w:rPr>
          <w:rFonts w:eastAsia="Times New Roman" w:cs="Arial"/>
        </w:rPr>
        <w:t>Pupil Growth</w:t>
      </w:r>
      <w:r w:rsidR="00DC1204" w:rsidRPr="7A484698">
        <w:rPr>
          <w:rFonts w:eastAsia="Times New Roman" w:cs="Arial"/>
        </w:rPr>
        <w:t xml:space="preserve"> contingency</w:t>
      </w:r>
      <w:r w:rsidR="00B174F8" w:rsidRPr="7A484698">
        <w:rPr>
          <w:rFonts w:eastAsia="Times New Roman" w:cs="Arial"/>
        </w:rPr>
        <w:t xml:space="preserve"> </w:t>
      </w:r>
      <w:r w:rsidR="00B85243" w:rsidRPr="7A484698">
        <w:rPr>
          <w:rFonts w:eastAsia="Times New Roman" w:cs="Arial"/>
        </w:rPr>
        <w:t>including</w:t>
      </w:r>
      <w:r w:rsidRPr="7A484698">
        <w:rPr>
          <w:rFonts w:eastAsia="Times New Roman" w:cs="Arial"/>
        </w:rPr>
        <w:t xml:space="preserve"> Infant Class size growth funding </w:t>
      </w:r>
      <w:r w:rsidR="000E1F86" w:rsidRPr="7A484698">
        <w:rPr>
          <w:rFonts w:eastAsia="Times New Roman" w:cs="Arial"/>
        </w:rPr>
        <w:t xml:space="preserve">etc </w:t>
      </w:r>
      <w:r w:rsidRPr="7A484698">
        <w:rPr>
          <w:rFonts w:eastAsia="Times New Roman" w:cs="Arial"/>
        </w:rPr>
        <w:t>before school allocations</w:t>
      </w:r>
      <w:r w:rsidR="000F7D1B" w:rsidRPr="7A484698">
        <w:rPr>
          <w:rFonts w:eastAsia="Times New Roman" w:cs="Arial"/>
        </w:rPr>
        <w:t xml:space="preserve"> </w:t>
      </w:r>
      <w:r w:rsidR="008E5E78" w:rsidRPr="7A484698">
        <w:rPr>
          <w:rFonts w:eastAsia="Times New Roman" w:cs="Arial"/>
        </w:rPr>
        <w:t xml:space="preserve">is assumed </w:t>
      </w:r>
      <w:r w:rsidR="00071B94" w:rsidRPr="7A484698">
        <w:rPr>
          <w:rFonts w:eastAsia="Times New Roman" w:cs="Arial"/>
        </w:rPr>
        <w:t xml:space="preserve">in both models </w:t>
      </w:r>
      <w:r w:rsidR="008E5E78" w:rsidRPr="7A484698">
        <w:rPr>
          <w:rFonts w:eastAsia="Times New Roman" w:cs="Arial"/>
        </w:rPr>
        <w:t>for 202</w:t>
      </w:r>
      <w:r w:rsidR="00B66642" w:rsidRPr="7A484698">
        <w:rPr>
          <w:rFonts w:eastAsia="Times New Roman" w:cs="Arial"/>
        </w:rPr>
        <w:t>6</w:t>
      </w:r>
      <w:r w:rsidR="008E5E78" w:rsidRPr="7A484698">
        <w:rPr>
          <w:rFonts w:eastAsia="Times New Roman" w:cs="Arial"/>
        </w:rPr>
        <w:t>/2</w:t>
      </w:r>
      <w:r w:rsidR="00B66642" w:rsidRPr="7A484698">
        <w:rPr>
          <w:rFonts w:eastAsia="Times New Roman" w:cs="Arial"/>
        </w:rPr>
        <w:t>7</w:t>
      </w:r>
      <w:r w:rsidR="008E5E78" w:rsidRPr="7A484698">
        <w:rPr>
          <w:rFonts w:eastAsia="Times New Roman" w:cs="Arial"/>
        </w:rPr>
        <w:t>.</w:t>
      </w:r>
      <w:r w:rsidR="009D2DA3" w:rsidRPr="7A484698">
        <w:rPr>
          <w:rFonts w:eastAsia="Times New Roman" w:cs="Arial"/>
        </w:rPr>
        <w:t xml:space="preserve"> </w:t>
      </w:r>
      <w:r w:rsidR="009D2DA3" w:rsidRPr="7A484698">
        <w:rPr>
          <w:rFonts w:eastAsia="Times New Roman" w:cs="Arial"/>
          <w:b/>
          <w:bCs/>
        </w:rPr>
        <w:t>(</w:t>
      </w:r>
      <w:r w:rsidR="008E5E78" w:rsidRPr="7A484698">
        <w:rPr>
          <w:rFonts w:eastAsia="Times New Roman" w:cs="Arial"/>
          <w:b/>
          <w:bCs/>
          <w:u w:val="single"/>
        </w:rPr>
        <w:t xml:space="preserve">Decision </w:t>
      </w:r>
      <w:r w:rsidR="009D2DA3" w:rsidRPr="7A484698">
        <w:rPr>
          <w:rFonts w:eastAsia="Times New Roman" w:cs="Arial"/>
          <w:b/>
          <w:bCs/>
          <w:u w:val="single"/>
        </w:rPr>
        <w:t>to be agreed</w:t>
      </w:r>
      <w:r w:rsidR="00E42CDD" w:rsidRPr="7A484698">
        <w:rPr>
          <w:rFonts w:eastAsia="Times New Roman" w:cs="Arial"/>
          <w:b/>
          <w:bCs/>
          <w:u w:val="single"/>
        </w:rPr>
        <w:t xml:space="preserve"> see Paras 2.</w:t>
      </w:r>
      <w:r w:rsidR="005D10DD" w:rsidRPr="7A484698">
        <w:rPr>
          <w:rFonts w:eastAsia="Times New Roman" w:cs="Arial"/>
          <w:b/>
          <w:bCs/>
          <w:u w:val="single"/>
        </w:rPr>
        <w:t>1</w:t>
      </w:r>
      <w:r w:rsidR="00071B94" w:rsidRPr="7A484698">
        <w:rPr>
          <w:rFonts w:eastAsia="Times New Roman" w:cs="Arial"/>
          <w:b/>
          <w:bCs/>
          <w:u w:val="single"/>
        </w:rPr>
        <w:t>5</w:t>
      </w:r>
      <w:r w:rsidR="00091229" w:rsidRPr="7A484698">
        <w:rPr>
          <w:rFonts w:eastAsia="Times New Roman" w:cs="Arial"/>
          <w:b/>
          <w:bCs/>
          <w:u w:val="single"/>
        </w:rPr>
        <w:t xml:space="preserve"> – 2.</w:t>
      </w:r>
      <w:r w:rsidR="00071B94" w:rsidRPr="7A484698">
        <w:rPr>
          <w:rFonts w:eastAsia="Times New Roman" w:cs="Arial"/>
          <w:b/>
          <w:bCs/>
          <w:u w:val="single"/>
        </w:rPr>
        <w:t>18</w:t>
      </w:r>
      <w:r w:rsidR="009D2DA3" w:rsidRPr="7A484698">
        <w:rPr>
          <w:rFonts w:eastAsia="Times New Roman" w:cs="Arial"/>
          <w:b/>
          <w:bCs/>
        </w:rPr>
        <w:t>)</w:t>
      </w:r>
      <w:r w:rsidRPr="7A484698">
        <w:rPr>
          <w:rFonts w:eastAsia="Times New Roman" w:cs="Arial"/>
          <w:b/>
          <w:bCs/>
        </w:rPr>
        <w:t>.</w:t>
      </w:r>
    </w:p>
    <w:p w14:paraId="66D5B2A4" w14:textId="54DD9A71" w:rsidR="00464C7A" w:rsidRDefault="00464C7A" w:rsidP="00FE5909">
      <w:pPr>
        <w:pStyle w:val="ListParagraph"/>
        <w:numPr>
          <w:ilvl w:val="0"/>
          <w:numId w:val="7"/>
        </w:numPr>
        <w:autoSpaceDE w:val="0"/>
        <w:autoSpaceDN w:val="0"/>
        <w:adjustRightInd w:val="0"/>
        <w:jc w:val="both"/>
        <w:rPr>
          <w:rFonts w:eastAsia="Times New Roman" w:cs="Arial"/>
          <w:szCs w:val="24"/>
        </w:rPr>
      </w:pPr>
      <w:r w:rsidRPr="001C3104">
        <w:rPr>
          <w:rFonts w:eastAsia="Times New Roman" w:cs="Arial"/>
          <w:b/>
          <w:bCs/>
          <w:szCs w:val="24"/>
        </w:rPr>
        <w:t>£</w:t>
      </w:r>
      <w:r w:rsidR="00313B8C" w:rsidRPr="001C3104">
        <w:rPr>
          <w:rFonts w:eastAsia="Times New Roman" w:cs="Arial"/>
          <w:b/>
          <w:bCs/>
          <w:szCs w:val="24"/>
        </w:rPr>
        <w:t>0</w:t>
      </w:r>
      <w:r w:rsidR="00B66642" w:rsidRPr="001C3104">
        <w:rPr>
          <w:rFonts w:eastAsia="Times New Roman" w:cs="Arial"/>
          <w:b/>
          <w:bCs/>
          <w:szCs w:val="24"/>
        </w:rPr>
        <w:t>.</w:t>
      </w:r>
      <w:r w:rsidR="001C3104" w:rsidRPr="001C3104">
        <w:rPr>
          <w:rFonts w:eastAsia="Times New Roman" w:cs="Arial"/>
          <w:b/>
          <w:bCs/>
          <w:szCs w:val="24"/>
        </w:rPr>
        <w:t>591</w:t>
      </w:r>
      <w:r w:rsidR="00E20FD5" w:rsidRPr="001C3104">
        <w:rPr>
          <w:rFonts w:eastAsia="Times New Roman" w:cs="Arial"/>
          <w:b/>
          <w:bCs/>
          <w:szCs w:val="24"/>
        </w:rPr>
        <w:t>m</w:t>
      </w:r>
      <w:r w:rsidRPr="00464C7A">
        <w:rPr>
          <w:rFonts w:eastAsia="Times New Roman" w:cs="Arial"/>
          <w:szCs w:val="24"/>
        </w:rPr>
        <w:t xml:space="preserve"> of Pupil Growth funding </w:t>
      </w:r>
      <w:r w:rsidR="00E20FD5">
        <w:rPr>
          <w:rFonts w:eastAsia="Times New Roman" w:cs="Arial"/>
          <w:szCs w:val="24"/>
        </w:rPr>
        <w:t xml:space="preserve">is </w:t>
      </w:r>
      <w:r w:rsidR="004A3D57">
        <w:rPr>
          <w:rFonts w:eastAsia="Times New Roman" w:cs="Arial"/>
          <w:szCs w:val="24"/>
        </w:rPr>
        <w:t xml:space="preserve">assumed to be allocated </w:t>
      </w:r>
      <w:r w:rsidR="00E20FD5">
        <w:rPr>
          <w:rFonts w:eastAsia="Times New Roman" w:cs="Arial"/>
          <w:szCs w:val="24"/>
        </w:rPr>
        <w:t xml:space="preserve">out </w:t>
      </w:r>
      <w:r w:rsidR="004A3D57">
        <w:rPr>
          <w:rFonts w:eastAsia="Times New Roman" w:cs="Arial"/>
          <w:szCs w:val="24"/>
        </w:rPr>
        <w:t>via the schools</w:t>
      </w:r>
      <w:r w:rsidR="0045044B">
        <w:rPr>
          <w:rFonts w:eastAsia="Times New Roman" w:cs="Arial"/>
          <w:szCs w:val="24"/>
        </w:rPr>
        <w:t>’</w:t>
      </w:r>
      <w:r w:rsidR="004A3D57">
        <w:rPr>
          <w:rFonts w:eastAsia="Times New Roman" w:cs="Arial"/>
          <w:szCs w:val="24"/>
        </w:rPr>
        <w:t xml:space="preserve"> formula based on the above decision</w:t>
      </w:r>
      <w:r w:rsidR="00927C9E">
        <w:rPr>
          <w:rFonts w:eastAsia="Times New Roman" w:cs="Arial"/>
          <w:szCs w:val="24"/>
        </w:rPr>
        <w:t xml:space="preserve"> to set</w:t>
      </w:r>
      <w:r w:rsidR="00071B94">
        <w:rPr>
          <w:rFonts w:eastAsia="Times New Roman" w:cs="Arial"/>
          <w:szCs w:val="24"/>
        </w:rPr>
        <w:t>-</w:t>
      </w:r>
      <w:r w:rsidR="00927C9E">
        <w:rPr>
          <w:rFonts w:eastAsia="Times New Roman" w:cs="Arial"/>
          <w:szCs w:val="24"/>
        </w:rPr>
        <w:t>aside contingency funding above</w:t>
      </w:r>
      <w:r w:rsidR="004A3D57">
        <w:rPr>
          <w:rFonts w:eastAsia="Times New Roman" w:cs="Arial"/>
          <w:szCs w:val="24"/>
        </w:rPr>
        <w:t xml:space="preserve"> in 202</w:t>
      </w:r>
      <w:r w:rsidR="00B66642">
        <w:rPr>
          <w:rFonts w:eastAsia="Times New Roman" w:cs="Arial"/>
          <w:szCs w:val="24"/>
        </w:rPr>
        <w:t>6</w:t>
      </w:r>
      <w:r w:rsidR="004A3D57">
        <w:rPr>
          <w:rFonts w:eastAsia="Times New Roman" w:cs="Arial"/>
          <w:szCs w:val="24"/>
        </w:rPr>
        <w:t>/2</w:t>
      </w:r>
      <w:r w:rsidR="00B66642">
        <w:rPr>
          <w:rFonts w:eastAsia="Times New Roman" w:cs="Arial"/>
          <w:szCs w:val="24"/>
        </w:rPr>
        <w:t>7</w:t>
      </w:r>
      <w:r w:rsidRPr="00464C7A">
        <w:rPr>
          <w:rFonts w:eastAsia="Times New Roman" w:cs="Arial"/>
          <w:szCs w:val="24"/>
        </w:rPr>
        <w:t>.</w:t>
      </w:r>
    </w:p>
    <w:p w14:paraId="05807FA5" w14:textId="376B2B17" w:rsidR="00184E5A" w:rsidRPr="0001677B" w:rsidRDefault="00184E5A" w:rsidP="00184E5A">
      <w:pPr>
        <w:pStyle w:val="ListParagraph"/>
        <w:numPr>
          <w:ilvl w:val="0"/>
          <w:numId w:val="7"/>
        </w:numPr>
        <w:autoSpaceDE w:val="0"/>
        <w:autoSpaceDN w:val="0"/>
        <w:adjustRightInd w:val="0"/>
        <w:jc w:val="both"/>
        <w:rPr>
          <w:rFonts w:eastAsia="Times New Roman" w:cs="Arial"/>
          <w:szCs w:val="24"/>
        </w:rPr>
      </w:pPr>
      <w:r w:rsidRPr="0001677B">
        <w:rPr>
          <w:rFonts w:eastAsia="Times New Roman" w:cs="Arial"/>
          <w:szCs w:val="24"/>
        </w:rPr>
        <w:t xml:space="preserve">The application of the NFF elements in Sefton’s formula in accordance with the </w:t>
      </w:r>
      <w:r w:rsidR="00071B94">
        <w:rPr>
          <w:rFonts w:eastAsia="Times New Roman" w:cs="Arial"/>
          <w:szCs w:val="24"/>
        </w:rPr>
        <w:t xml:space="preserve">+/- 2.5% </w:t>
      </w:r>
      <w:r w:rsidRPr="0001677B">
        <w:rPr>
          <w:rFonts w:eastAsia="Times New Roman" w:cs="Arial"/>
          <w:szCs w:val="24"/>
        </w:rPr>
        <w:t>minimum and maximum funding tolerances allowed by the DfE for 202</w:t>
      </w:r>
      <w:r w:rsidR="00E416B3">
        <w:rPr>
          <w:rFonts w:eastAsia="Times New Roman" w:cs="Arial"/>
          <w:szCs w:val="24"/>
        </w:rPr>
        <w:t>6</w:t>
      </w:r>
      <w:r w:rsidRPr="0001677B">
        <w:rPr>
          <w:rFonts w:eastAsia="Times New Roman" w:cs="Arial"/>
          <w:szCs w:val="24"/>
        </w:rPr>
        <w:t>/2</w:t>
      </w:r>
      <w:r w:rsidR="00E416B3">
        <w:rPr>
          <w:rFonts w:eastAsia="Times New Roman" w:cs="Arial"/>
          <w:szCs w:val="24"/>
        </w:rPr>
        <w:t>7</w:t>
      </w:r>
      <w:r w:rsidR="000269E9">
        <w:rPr>
          <w:rFonts w:eastAsia="Times New Roman" w:cs="Arial"/>
          <w:szCs w:val="24"/>
        </w:rPr>
        <w:t>.</w:t>
      </w:r>
    </w:p>
    <w:p w14:paraId="7606657F" w14:textId="27BB7A47" w:rsidR="004A3D57" w:rsidRDefault="004A3D57" w:rsidP="004A3D57">
      <w:pPr>
        <w:pStyle w:val="ListParagraph"/>
        <w:numPr>
          <w:ilvl w:val="0"/>
          <w:numId w:val="7"/>
        </w:numPr>
        <w:autoSpaceDE w:val="0"/>
        <w:autoSpaceDN w:val="0"/>
        <w:adjustRightInd w:val="0"/>
        <w:jc w:val="both"/>
        <w:rPr>
          <w:rFonts w:eastAsia="Times New Roman" w:cs="Arial"/>
          <w:b/>
          <w:bCs/>
          <w:szCs w:val="24"/>
        </w:rPr>
      </w:pPr>
      <w:r>
        <w:rPr>
          <w:rFonts w:eastAsia="Times New Roman" w:cs="Arial"/>
          <w:szCs w:val="24"/>
        </w:rPr>
        <w:t>Recognises the changes in census data, which B</w:t>
      </w:r>
      <w:r w:rsidRPr="00E42CDD">
        <w:rPr>
          <w:rFonts w:eastAsia="Times New Roman" w:cs="Arial"/>
          <w:szCs w:val="24"/>
        </w:rPr>
        <w:t>etween October 202</w:t>
      </w:r>
      <w:r w:rsidR="00E416B3">
        <w:rPr>
          <w:rFonts w:eastAsia="Times New Roman" w:cs="Arial"/>
          <w:szCs w:val="24"/>
        </w:rPr>
        <w:t>4</w:t>
      </w:r>
      <w:r w:rsidRPr="00E42CDD">
        <w:rPr>
          <w:rFonts w:eastAsia="Times New Roman" w:cs="Arial"/>
          <w:szCs w:val="24"/>
        </w:rPr>
        <w:t xml:space="preserve"> and October </w:t>
      </w:r>
      <w:r w:rsidR="005D10DD" w:rsidRPr="00E42CDD">
        <w:rPr>
          <w:rFonts w:eastAsia="Times New Roman" w:cs="Arial"/>
          <w:szCs w:val="24"/>
        </w:rPr>
        <w:t>202</w:t>
      </w:r>
      <w:r w:rsidR="00E416B3">
        <w:rPr>
          <w:rFonts w:eastAsia="Times New Roman" w:cs="Arial"/>
          <w:szCs w:val="24"/>
        </w:rPr>
        <w:t>5</w:t>
      </w:r>
      <w:r w:rsidR="005D10DD" w:rsidRPr="00E42CDD">
        <w:rPr>
          <w:rFonts w:eastAsia="Times New Roman" w:cs="Arial"/>
          <w:szCs w:val="24"/>
        </w:rPr>
        <w:t xml:space="preserve"> </w:t>
      </w:r>
      <w:r w:rsidR="005D10DD">
        <w:rPr>
          <w:rFonts w:eastAsia="Times New Roman" w:cs="Arial"/>
          <w:szCs w:val="24"/>
        </w:rPr>
        <w:t>includes</w:t>
      </w:r>
      <w:r>
        <w:rPr>
          <w:rFonts w:eastAsia="Times New Roman" w:cs="Arial"/>
          <w:szCs w:val="24"/>
        </w:rPr>
        <w:t xml:space="preserve"> </w:t>
      </w:r>
      <w:r w:rsidRPr="00E42CDD">
        <w:rPr>
          <w:rFonts w:eastAsia="Times New Roman" w:cs="Arial"/>
          <w:szCs w:val="24"/>
        </w:rPr>
        <w:t xml:space="preserve">a </w:t>
      </w:r>
      <w:r w:rsidRPr="00F54812">
        <w:rPr>
          <w:rFonts w:eastAsia="Times New Roman" w:cs="Arial"/>
          <w:szCs w:val="24"/>
        </w:rPr>
        <w:t xml:space="preserve">Net </w:t>
      </w:r>
      <w:r w:rsidR="006D3DB2" w:rsidRPr="00F54812">
        <w:rPr>
          <w:rFonts w:eastAsia="Times New Roman" w:cs="Arial"/>
          <w:szCs w:val="24"/>
        </w:rPr>
        <w:t>decrease in pupil numbers of</w:t>
      </w:r>
      <w:r w:rsidRPr="00F54812">
        <w:rPr>
          <w:rFonts w:eastAsia="Times New Roman" w:cs="Arial"/>
          <w:szCs w:val="24"/>
        </w:rPr>
        <w:t xml:space="preserve"> </w:t>
      </w:r>
      <w:r w:rsidRPr="00F54812">
        <w:rPr>
          <w:rFonts w:eastAsia="Times New Roman" w:cs="Arial"/>
          <w:b/>
          <w:bCs/>
          <w:szCs w:val="24"/>
          <w:u w:val="single"/>
        </w:rPr>
        <w:t>(</w:t>
      </w:r>
      <w:r w:rsidR="00510F88" w:rsidRPr="00F54812">
        <w:rPr>
          <w:rFonts w:eastAsia="Times New Roman" w:cs="Arial"/>
          <w:b/>
          <w:bCs/>
          <w:szCs w:val="24"/>
          <w:u w:val="single"/>
        </w:rPr>
        <w:t>-</w:t>
      </w:r>
      <w:r w:rsidR="00F54812" w:rsidRPr="00F54812">
        <w:rPr>
          <w:rFonts w:eastAsia="Times New Roman" w:cs="Arial"/>
          <w:b/>
          <w:bCs/>
          <w:szCs w:val="24"/>
          <w:u w:val="single"/>
        </w:rPr>
        <w:t>310.5</w:t>
      </w:r>
      <w:r w:rsidR="00F91862" w:rsidRPr="00F54812">
        <w:rPr>
          <w:rFonts w:eastAsia="Times New Roman" w:cs="Arial"/>
          <w:b/>
          <w:bCs/>
          <w:szCs w:val="24"/>
          <w:u w:val="single"/>
        </w:rPr>
        <w:t>)</w:t>
      </w:r>
      <w:r w:rsidRPr="00E42CDD">
        <w:rPr>
          <w:rFonts w:eastAsia="Times New Roman" w:cs="Arial"/>
          <w:szCs w:val="24"/>
        </w:rPr>
        <w:t xml:space="preserve"> year on year</w:t>
      </w:r>
      <w:r>
        <w:rPr>
          <w:rFonts w:eastAsia="Times New Roman" w:cs="Arial"/>
          <w:szCs w:val="24"/>
        </w:rPr>
        <w:t>,</w:t>
      </w:r>
      <w:r w:rsidRPr="00E42CDD">
        <w:rPr>
          <w:rFonts w:eastAsia="Times New Roman" w:cs="Arial"/>
          <w:szCs w:val="24"/>
        </w:rPr>
        <w:t xml:space="preserve"> which includes</w:t>
      </w:r>
      <w:r>
        <w:rPr>
          <w:rFonts w:eastAsia="Times New Roman" w:cs="Arial"/>
          <w:szCs w:val="24"/>
        </w:rPr>
        <w:t>:</w:t>
      </w:r>
      <w:r w:rsidRPr="00E42CDD">
        <w:rPr>
          <w:rFonts w:eastAsia="Times New Roman" w:cs="Arial"/>
          <w:szCs w:val="24"/>
        </w:rPr>
        <w:t xml:space="preserve"> a </w:t>
      </w:r>
      <w:r w:rsidRPr="007C0181">
        <w:rPr>
          <w:rFonts w:eastAsia="Times New Roman" w:cs="Arial"/>
          <w:b/>
          <w:bCs/>
          <w:szCs w:val="24"/>
        </w:rPr>
        <w:t>decrease</w:t>
      </w:r>
      <w:r w:rsidRPr="00E42CDD">
        <w:rPr>
          <w:rFonts w:eastAsia="Times New Roman" w:cs="Arial"/>
          <w:b/>
          <w:bCs/>
          <w:szCs w:val="24"/>
        </w:rPr>
        <w:t xml:space="preserve"> </w:t>
      </w:r>
      <w:r w:rsidRPr="00426021">
        <w:rPr>
          <w:rFonts w:eastAsia="Times New Roman" w:cs="Arial"/>
          <w:b/>
          <w:bCs/>
          <w:szCs w:val="24"/>
        </w:rPr>
        <w:t>of</w:t>
      </w:r>
      <w:r w:rsidRPr="00426021">
        <w:rPr>
          <w:rFonts w:eastAsia="Times New Roman" w:cs="Arial"/>
          <w:szCs w:val="24"/>
        </w:rPr>
        <w:t xml:space="preserve"> </w:t>
      </w:r>
      <w:r w:rsidRPr="00426021">
        <w:rPr>
          <w:rFonts w:eastAsia="Times New Roman" w:cs="Arial"/>
          <w:b/>
          <w:bCs/>
          <w:szCs w:val="24"/>
          <w:u w:val="single"/>
        </w:rPr>
        <w:t>(-</w:t>
      </w:r>
      <w:r w:rsidR="00426021" w:rsidRPr="00426021">
        <w:rPr>
          <w:rFonts w:eastAsia="Times New Roman" w:cs="Arial"/>
          <w:b/>
          <w:bCs/>
          <w:szCs w:val="24"/>
          <w:u w:val="single"/>
        </w:rPr>
        <w:t>378</w:t>
      </w:r>
      <w:r w:rsidR="00F91862" w:rsidRPr="00426021">
        <w:rPr>
          <w:rFonts w:eastAsia="Times New Roman" w:cs="Arial"/>
          <w:b/>
          <w:bCs/>
          <w:szCs w:val="24"/>
          <w:u w:val="single"/>
        </w:rPr>
        <w:t>.0</w:t>
      </w:r>
      <w:r w:rsidRPr="00426021">
        <w:rPr>
          <w:rFonts w:eastAsia="Times New Roman" w:cs="Arial"/>
          <w:b/>
          <w:bCs/>
          <w:szCs w:val="24"/>
        </w:rPr>
        <w:t>)</w:t>
      </w:r>
      <w:r w:rsidRPr="00426021">
        <w:rPr>
          <w:rFonts w:eastAsia="Times New Roman" w:cs="Arial"/>
          <w:szCs w:val="24"/>
        </w:rPr>
        <w:t xml:space="preserve"> </w:t>
      </w:r>
      <w:r w:rsidRPr="00426021">
        <w:rPr>
          <w:rFonts w:eastAsia="Times New Roman" w:cs="Arial"/>
          <w:b/>
          <w:bCs/>
          <w:szCs w:val="24"/>
        </w:rPr>
        <w:t>Primary pupils</w:t>
      </w:r>
      <w:r w:rsidRPr="00426021">
        <w:rPr>
          <w:rFonts w:eastAsia="Times New Roman" w:cs="Arial"/>
          <w:szCs w:val="24"/>
        </w:rPr>
        <w:t xml:space="preserve"> and a</w:t>
      </w:r>
      <w:r w:rsidR="00426021" w:rsidRPr="00426021">
        <w:rPr>
          <w:rFonts w:eastAsia="Times New Roman" w:cs="Arial"/>
          <w:szCs w:val="24"/>
        </w:rPr>
        <w:t xml:space="preserve">n </w:t>
      </w:r>
      <w:r w:rsidR="00426021" w:rsidRPr="00426021">
        <w:rPr>
          <w:rFonts w:eastAsia="Times New Roman" w:cs="Arial"/>
          <w:b/>
          <w:bCs/>
          <w:szCs w:val="24"/>
        </w:rPr>
        <w:t>increase of</w:t>
      </w:r>
      <w:r w:rsidRPr="00426021">
        <w:rPr>
          <w:rFonts w:eastAsia="Times New Roman" w:cs="Arial"/>
          <w:b/>
          <w:bCs/>
          <w:szCs w:val="24"/>
        </w:rPr>
        <w:t xml:space="preserve"> </w:t>
      </w:r>
      <w:r w:rsidRPr="00426021">
        <w:rPr>
          <w:rFonts w:eastAsia="Times New Roman" w:cs="Arial"/>
          <w:b/>
          <w:bCs/>
          <w:szCs w:val="24"/>
          <w:u w:val="single"/>
        </w:rPr>
        <w:t>(</w:t>
      </w:r>
      <w:r w:rsidR="00426021" w:rsidRPr="00426021">
        <w:rPr>
          <w:rFonts w:eastAsia="Times New Roman" w:cs="Arial"/>
          <w:b/>
          <w:bCs/>
          <w:szCs w:val="24"/>
          <w:u w:val="single"/>
        </w:rPr>
        <w:t>+67.5</w:t>
      </w:r>
      <w:r w:rsidRPr="00426021">
        <w:rPr>
          <w:rFonts w:eastAsia="Times New Roman" w:cs="Arial"/>
          <w:b/>
          <w:bCs/>
          <w:szCs w:val="24"/>
          <w:u w:val="single"/>
        </w:rPr>
        <w:t>)</w:t>
      </w:r>
      <w:r w:rsidRPr="00E42CDD">
        <w:rPr>
          <w:rFonts w:eastAsia="Times New Roman" w:cs="Arial"/>
          <w:b/>
          <w:bCs/>
          <w:szCs w:val="24"/>
        </w:rPr>
        <w:t xml:space="preserve"> Secondary pupils.</w:t>
      </w:r>
      <w:r w:rsidR="003B07DD">
        <w:rPr>
          <w:rFonts w:eastAsia="Times New Roman" w:cs="Arial"/>
          <w:b/>
          <w:bCs/>
          <w:szCs w:val="24"/>
        </w:rPr>
        <w:t xml:space="preserve"> These are the numbers used for the overall schools funding allocation</w:t>
      </w:r>
      <w:r w:rsidR="00A87471">
        <w:rPr>
          <w:rFonts w:eastAsia="Times New Roman" w:cs="Arial"/>
          <w:b/>
          <w:bCs/>
          <w:szCs w:val="24"/>
        </w:rPr>
        <w:t xml:space="preserve"> to </w:t>
      </w:r>
      <w:r w:rsidR="006F767D">
        <w:rPr>
          <w:rFonts w:eastAsia="Times New Roman" w:cs="Arial"/>
          <w:b/>
          <w:bCs/>
          <w:szCs w:val="24"/>
        </w:rPr>
        <w:t>Sefton</w:t>
      </w:r>
      <w:r w:rsidR="00282DA3">
        <w:rPr>
          <w:rFonts w:eastAsia="Times New Roman" w:cs="Arial"/>
          <w:b/>
          <w:bCs/>
          <w:szCs w:val="24"/>
        </w:rPr>
        <w:t>.</w:t>
      </w:r>
    </w:p>
    <w:p w14:paraId="6E70B85D" w14:textId="26DADF0F" w:rsidR="004A3D57" w:rsidRDefault="004A3D57" w:rsidP="004A3D57">
      <w:pPr>
        <w:pStyle w:val="ListParagraph"/>
        <w:numPr>
          <w:ilvl w:val="0"/>
          <w:numId w:val="7"/>
        </w:numPr>
        <w:rPr>
          <w:rFonts w:eastAsia="Times New Roman" w:cs="Arial"/>
          <w:szCs w:val="24"/>
        </w:rPr>
      </w:pPr>
      <w:r w:rsidRPr="00E42CDD">
        <w:rPr>
          <w:rFonts w:eastAsia="Times New Roman" w:cs="Arial"/>
          <w:szCs w:val="24"/>
        </w:rPr>
        <w:t>The</w:t>
      </w:r>
      <w:r>
        <w:rPr>
          <w:rFonts w:eastAsia="Times New Roman" w:cs="Arial"/>
          <w:szCs w:val="24"/>
        </w:rPr>
        <w:t xml:space="preserve"> balanced</w:t>
      </w:r>
      <w:r w:rsidRPr="00E42CDD">
        <w:rPr>
          <w:rFonts w:eastAsia="Times New Roman" w:cs="Arial"/>
          <w:szCs w:val="24"/>
        </w:rPr>
        <w:t xml:space="preserve"> inclusion </w:t>
      </w:r>
      <w:r>
        <w:rPr>
          <w:rFonts w:eastAsia="Times New Roman" w:cs="Arial"/>
          <w:szCs w:val="24"/>
        </w:rPr>
        <w:t>in</w:t>
      </w:r>
      <w:r w:rsidRPr="00E42CDD">
        <w:rPr>
          <w:rFonts w:eastAsia="Times New Roman" w:cs="Arial"/>
          <w:szCs w:val="24"/>
        </w:rPr>
        <w:t xml:space="preserve"> the formula</w:t>
      </w:r>
      <w:r>
        <w:rPr>
          <w:rFonts w:eastAsia="Times New Roman" w:cs="Arial"/>
          <w:szCs w:val="24"/>
        </w:rPr>
        <w:t xml:space="preserve"> of the </w:t>
      </w:r>
      <w:r w:rsidRPr="00E42CDD">
        <w:rPr>
          <w:rFonts w:eastAsia="Times New Roman" w:cs="Arial"/>
          <w:szCs w:val="24"/>
        </w:rPr>
        <w:t xml:space="preserve">minimum funding levels per pupil of </w:t>
      </w:r>
      <w:r w:rsidRPr="009958FA">
        <w:rPr>
          <w:rFonts w:eastAsia="Times New Roman" w:cs="Arial"/>
          <w:b/>
          <w:bCs/>
          <w:szCs w:val="24"/>
        </w:rPr>
        <w:t>£</w:t>
      </w:r>
      <w:r w:rsidR="00B11F4C">
        <w:rPr>
          <w:rFonts w:eastAsia="Times New Roman" w:cs="Arial"/>
          <w:b/>
          <w:bCs/>
          <w:szCs w:val="24"/>
        </w:rPr>
        <w:t>5,115</w:t>
      </w:r>
      <w:r w:rsidRPr="00E42CDD">
        <w:rPr>
          <w:rFonts w:eastAsia="Times New Roman" w:cs="Arial"/>
          <w:szCs w:val="24"/>
        </w:rPr>
        <w:t xml:space="preserve"> per Primary pupil, and </w:t>
      </w:r>
      <w:r w:rsidRPr="009958FA">
        <w:rPr>
          <w:rFonts w:eastAsia="Times New Roman" w:cs="Arial"/>
          <w:b/>
          <w:bCs/>
          <w:szCs w:val="24"/>
        </w:rPr>
        <w:t>£</w:t>
      </w:r>
      <w:r w:rsidR="00B11F4C">
        <w:rPr>
          <w:rFonts w:eastAsia="Times New Roman" w:cs="Arial"/>
          <w:b/>
          <w:bCs/>
          <w:szCs w:val="24"/>
        </w:rPr>
        <w:t>6,640</w:t>
      </w:r>
      <w:r w:rsidRPr="00E42CDD">
        <w:rPr>
          <w:rFonts w:eastAsia="Times New Roman" w:cs="Arial"/>
          <w:szCs w:val="24"/>
        </w:rPr>
        <w:t xml:space="preserve"> per Secondary Pupil for 202</w:t>
      </w:r>
      <w:r w:rsidR="00DA3CDA">
        <w:rPr>
          <w:rFonts w:eastAsia="Times New Roman" w:cs="Arial"/>
          <w:szCs w:val="24"/>
        </w:rPr>
        <w:t>6</w:t>
      </w:r>
      <w:r w:rsidRPr="00E42CDD">
        <w:rPr>
          <w:rFonts w:eastAsia="Times New Roman" w:cs="Arial"/>
          <w:szCs w:val="24"/>
        </w:rPr>
        <w:t>/2</w:t>
      </w:r>
      <w:r w:rsidR="00DA3CDA">
        <w:rPr>
          <w:rFonts w:eastAsia="Times New Roman" w:cs="Arial"/>
          <w:szCs w:val="24"/>
        </w:rPr>
        <w:t>7</w:t>
      </w:r>
      <w:r w:rsidR="00A53FBE">
        <w:rPr>
          <w:rFonts w:eastAsia="Times New Roman" w:cs="Arial"/>
          <w:szCs w:val="24"/>
        </w:rPr>
        <w:t>.</w:t>
      </w:r>
      <w:r w:rsidRPr="00E42CDD">
        <w:rPr>
          <w:rFonts w:eastAsia="Times New Roman" w:cs="Arial"/>
          <w:szCs w:val="24"/>
        </w:rPr>
        <w:t xml:space="preserve"> </w:t>
      </w:r>
    </w:p>
    <w:p w14:paraId="3D1E938F" w14:textId="77777777" w:rsidR="004A3D57" w:rsidRDefault="004A3D57" w:rsidP="004A3D57">
      <w:pPr>
        <w:rPr>
          <w:rFonts w:eastAsia="Times New Roman" w:cs="Arial"/>
          <w:szCs w:val="24"/>
        </w:rPr>
      </w:pPr>
    </w:p>
    <w:p w14:paraId="16BBD3D2" w14:textId="04AD0068" w:rsidR="004A3D57" w:rsidRDefault="004A3D57" w:rsidP="004A3D57">
      <w:pPr>
        <w:ind w:firstLine="709"/>
        <w:rPr>
          <w:rFonts w:eastAsia="Times New Roman" w:cs="Arial"/>
          <w:b/>
          <w:bCs/>
          <w:szCs w:val="24"/>
          <w:u w:val="single"/>
        </w:rPr>
      </w:pPr>
      <w:r w:rsidRPr="004A3D57">
        <w:rPr>
          <w:rFonts w:eastAsia="Times New Roman" w:cs="Arial"/>
          <w:b/>
          <w:bCs/>
          <w:szCs w:val="24"/>
          <w:u w:val="single"/>
        </w:rPr>
        <w:t>Model differences</w:t>
      </w:r>
    </w:p>
    <w:p w14:paraId="08F24065" w14:textId="77777777" w:rsidR="004A3D57" w:rsidRDefault="004A3D57" w:rsidP="004A3D57">
      <w:pPr>
        <w:ind w:firstLine="709"/>
        <w:rPr>
          <w:rFonts w:eastAsia="Times New Roman" w:cs="Arial"/>
          <w:b/>
          <w:bCs/>
          <w:szCs w:val="24"/>
          <w:u w:val="single"/>
        </w:rPr>
      </w:pPr>
    </w:p>
    <w:p w14:paraId="35A1BEB5" w14:textId="03776F33" w:rsidR="004A3D57" w:rsidRPr="004A3D57" w:rsidRDefault="004A3D57" w:rsidP="004A3D57">
      <w:pPr>
        <w:ind w:firstLine="709"/>
        <w:rPr>
          <w:rFonts w:eastAsia="Times New Roman" w:cs="Arial"/>
          <w:b/>
          <w:bCs/>
          <w:szCs w:val="24"/>
          <w:u w:val="single"/>
        </w:rPr>
      </w:pPr>
      <w:r w:rsidRPr="005B622E">
        <w:rPr>
          <w:rFonts w:eastAsia="Times New Roman" w:cs="Arial"/>
          <w:b/>
          <w:bCs/>
          <w:szCs w:val="24"/>
          <w:u w:val="single"/>
        </w:rPr>
        <w:t xml:space="preserve">Model </w:t>
      </w:r>
      <w:proofErr w:type="gramStart"/>
      <w:r w:rsidRPr="005B622E">
        <w:rPr>
          <w:rFonts w:eastAsia="Times New Roman" w:cs="Arial"/>
          <w:b/>
          <w:bCs/>
          <w:szCs w:val="24"/>
          <w:u w:val="single"/>
        </w:rPr>
        <w:t>1</w:t>
      </w:r>
      <w:r>
        <w:rPr>
          <w:rFonts w:eastAsia="Times New Roman" w:cs="Arial"/>
          <w:b/>
          <w:bCs/>
          <w:szCs w:val="24"/>
          <w:u w:val="single"/>
        </w:rPr>
        <w:t xml:space="preserve">  -</w:t>
      </w:r>
      <w:proofErr w:type="gramEnd"/>
      <w:r>
        <w:rPr>
          <w:rFonts w:eastAsia="Times New Roman" w:cs="Arial"/>
          <w:b/>
          <w:bCs/>
          <w:szCs w:val="24"/>
          <w:u w:val="single"/>
        </w:rPr>
        <w:t xml:space="preserve"> Assuming a 0.5% Schools Block allocation to High Needs</w:t>
      </w:r>
    </w:p>
    <w:p w14:paraId="27ED4C26" w14:textId="755DB21B" w:rsidR="004A3D57" w:rsidRPr="004A3D57" w:rsidRDefault="004A3D57" w:rsidP="004A3D57">
      <w:pPr>
        <w:tabs>
          <w:tab w:val="left" w:pos="1540"/>
        </w:tabs>
      </w:pPr>
    </w:p>
    <w:p w14:paraId="54489CEB" w14:textId="427B33F9" w:rsidR="00C4389F" w:rsidRDefault="00C4389F" w:rsidP="00FE5909">
      <w:pPr>
        <w:pStyle w:val="ListParagraph"/>
        <w:numPr>
          <w:ilvl w:val="0"/>
          <w:numId w:val="7"/>
        </w:numPr>
        <w:jc w:val="both"/>
        <w:rPr>
          <w:szCs w:val="24"/>
        </w:rPr>
      </w:pPr>
      <w:bookmarkStart w:id="5" w:name="_Hlk154225728"/>
      <w:r>
        <w:rPr>
          <w:szCs w:val="24"/>
        </w:rPr>
        <w:t xml:space="preserve">Model 1 takes funding of </w:t>
      </w:r>
      <w:r w:rsidRPr="003067AD">
        <w:rPr>
          <w:b/>
          <w:bCs/>
          <w:szCs w:val="24"/>
          <w:u w:val="single"/>
        </w:rPr>
        <w:t>£</w:t>
      </w:r>
      <w:r w:rsidR="00D23063" w:rsidRPr="003067AD">
        <w:rPr>
          <w:b/>
          <w:bCs/>
          <w:szCs w:val="24"/>
          <w:u w:val="single"/>
        </w:rPr>
        <w:t>1.</w:t>
      </w:r>
      <w:r w:rsidR="003067AD" w:rsidRPr="003067AD">
        <w:rPr>
          <w:b/>
          <w:bCs/>
          <w:szCs w:val="24"/>
          <w:u w:val="single"/>
        </w:rPr>
        <w:t>170</w:t>
      </w:r>
      <w:r w:rsidRPr="003067AD">
        <w:rPr>
          <w:b/>
          <w:bCs/>
          <w:szCs w:val="24"/>
          <w:u w:val="single"/>
        </w:rPr>
        <w:t>m</w:t>
      </w:r>
      <w:r>
        <w:rPr>
          <w:szCs w:val="24"/>
        </w:rPr>
        <w:t xml:space="preserve"> from the Schools Block to transfer to High Needs for </w:t>
      </w:r>
      <w:r w:rsidR="00ED3563">
        <w:rPr>
          <w:szCs w:val="24"/>
        </w:rPr>
        <w:t xml:space="preserve">indirect </w:t>
      </w:r>
      <w:r>
        <w:rPr>
          <w:szCs w:val="24"/>
        </w:rPr>
        <w:t xml:space="preserve">earmarked allocation to </w:t>
      </w:r>
      <w:r w:rsidR="00ED3563">
        <w:rPr>
          <w:szCs w:val="24"/>
        </w:rPr>
        <w:t xml:space="preserve">those </w:t>
      </w:r>
      <w:r>
        <w:rPr>
          <w:szCs w:val="24"/>
        </w:rPr>
        <w:t xml:space="preserve">schools </w:t>
      </w:r>
      <w:r w:rsidR="00733483">
        <w:rPr>
          <w:szCs w:val="24"/>
        </w:rPr>
        <w:t xml:space="preserve">who </w:t>
      </w:r>
      <w:r w:rsidR="001D0378">
        <w:rPr>
          <w:szCs w:val="24"/>
        </w:rPr>
        <w:t xml:space="preserve">are facing </w:t>
      </w:r>
      <w:r w:rsidR="004478F7">
        <w:rPr>
          <w:szCs w:val="24"/>
        </w:rPr>
        <w:t xml:space="preserve">severe budget pressures against their High Needs spending during </w:t>
      </w:r>
      <w:r w:rsidR="001208F4">
        <w:rPr>
          <w:szCs w:val="24"/>
        </w:rPr>
        <w:t>202</w:t>
      </w:r>
      <w:r w:rsidR="005704D9">
        <w:rPr>
          <w:szCs w:val="24"/>
        </w:rPr>
        <w:t>6</w:t>
      </w:r>
      <w:r w:rsidR="001208F4">
        <w:rPr>
          <w:szCs w:val="24"/>
        </w:rPr>
        <w:t>/2</w:t>
      </w:r>
      <w:r w:rsidR="005704D9">
        <w:rPr>
          <w:szCs w:val="24"/>
        </w:rPr>
        <w:t>7</w:t>
      </w:r>
      <w:r w:rsidR="00575B69">
        <w:rPr>
          <w:szCs w:val="24"/>
        </w:rPr>
        <w:t xml:space="preserve"> as proposed</w:t>
      </w:r>
      <w:r>
        <w:rPr>
          <w:szCs w:val="24"/>
        </w:rPr>
        <w:t xml:space="preserve">. This reduces the amount available for distribution to schools through the formula and </w:t>
      </w:r>
      <w:r w:rsidR="00ED3563">
        <w:rPr>
          <w:szCs w:val="24"/>
        </w:rPr>
        <w:t xml:space="preserve">in turn, </w:t>
      </w:r>
      <w:r>
        <w:rPr>
          <w:szCs w:val="24"/>
        </w:rPr>
        <w:t xml:space="preserve">adjusts </w:t>
      </w:r>
      <w:r w:rsidR="00ED3563">
        <w:rPr>
          <w:szCs w:val="24"/>
        </w:rPr>
        <w:t>the</w:t>
      </w:r>
      <w:r>
        <w:rPr>
          <w:szCs w:val="24"/>
        </w:rPr>
        <w:t xml:space="preserve"> dynamics within the formula</w:t>
      </w:r>
      <w:r w:rsidR="00ED3563">
        <w:rPr>
          <w:szCs w:val="24"/>
        </w:rPr>
        <w:t xml:space="preserve"> to ensure that schools don’t lose funding below the minimum per pupil funding levels </w:t>
      </w:r>
      <w:r w:rsidR="00ED3563" w:rsidRPr="00ED3563">
        <w:rPr>
          <w:b/>
          <w:bCs/>
          <w:szCs w:val="24"/>
        </w:rPr>
        <w:t>(MPPF).</w:t>
      </w:r>
      <w:r w:rsidR="00ED3563">
        <w:rPr>
          <w:szCs w:val="24"/>
        </w:rPr>
        <w:t xml:space="preserve"> Similarly, any ‘gains cap’ included in the formula to ensure schools don’t overly gain funding is reduced, since the level of available funding through Model 1 is reduced to schools to make the formula affordable and to keep within the available resources.</w:t>
      </w:r>
    </w:p>
    <w:p w14:paraId="70E9857D" w14:textId="7F7C7A33" w:rsidR="00426779" w:rsidRPr="001F519D" w:rsidRDefault="003F10F5" w:rsidP="00FE5909">
      <w:pPr>
        <w:pStyle w:val="ListParagraph"/>
        <w:numPr>
          <w:ilvl w:val="0"/>
          <w:numId w:val="7"/>
        </w:numPr>
        <w:jc w:val="both"/>
      </w:pPr>
      <w:r>
        <w:t xml:space="preserve">Model 1 </w:t>
      </w:r>
      <w:r w:rsidR="00445FA5">
        <w:t>identifies</w:t>
      </w:r>
      <w:r>
        <w:t xml:space="preserve"> </w:t>
      </w:r>
      <w:r w:rsidR="3D670E58">
        <w:t>6</w:t>
      </w:r>
      <w:r w:rsidR="00862118">
        <w:t xml:space="preserve"> P</w:t>
      </w:r>
      <w:r w:rsidR="00610849">
        <w:t xml:space="preserve">rimary and </w:t>
      </w:r>
      <w:r w:rsidR="4C10FE30">
        <w:t xml:space="preserve">0 </w:t>
      </w:r>
      <w:r w:rsidR="000F7D1B">
        <w:t>Secondary School</w:t>
      </w:r>
      <w:r w:rsidR="00EE1691">
        <w:t>s</w:t>
      </w:r>
      <w:r w:rsidR="000F7D1B">
        <w:t xml:space="preserve"> </w:t>
      </w:r>
      <w:r w:rsidR="00B00989">
        <w:t>against whom</w:t>
      </w:r>
      <w:r w:rsidR="00D4200D">
        <w:t>,</w:t>
      </w:r>
      <w:r w:rsidR="00B00989">
        <w:t xml:space="preserve"> no </w:t>
      </w:r>
      <w:r w:rsidR="00BF7DFF">
        <w:t>r</w:t>
      </w:r>
      <w:r w:rsidR="00B00989">
        <w:t>eductions of their funding can be made</w:t>
      </w:r>
      <w:r w:rsidR="00D4200D">
        <w:t>,</w:t>
      </w:r>
      <w:r w:rsidR="00B00989">
        <w:t xml:space="preserve"> </w:t>
      </w:r>
      <w:r w:rsidR="007E2B9A">
        <w:t xml:space="preserve">since they are </w:t>
      </w:r>
      <w:r w:rsidR="00D4200D">
        <w:t xml:space="preserve">already </w:t>
      </w:r>
      <w:r w:rsidR="007E2B9A">
        <w:t>at the funding floor</w:t>
      </w:r>
      <w:r w:rsidR="004B3D96">
        <w:t>,</w:t>
      </w:r>
      <w:r w:rsidR="007E2B9A">
        <w:t xml:space="preserve"> as determined </w:t>
      </w:r>
      <w:r w:rsidR="00D4200D">
        <w:t>through</w:t>
      </w:r>
      <w:r w:rsidR="007E2B9A">
        <w:t xml:space="preserve"> the </w:t>
      </w:r>
      <w:r w:rsidR="00BA30E9">
        <w:t xml:space="preserve">mandatory </w:t>
      </w:r>
      <w:r w:rsidR="007E2B9A">
        <w:t>Minimum Per Pupil Funding</w:t>
      </w:r>
      <w:r w:rsidR="00BA30E9">
        <w:t xml:space="preserve"> </w:t>
      </w:r>
      <w:r w:rsidR="00BA30E9" w:rsidRPr="7A484698">
        <w:rPr>
          <w:b/>
          <w:bCs/>
        </w:rPr>
        <w:t>(MPPF)</w:t>
      </w:r>
      <w:r w:rsidR="007E2B9A">
        <w:t xml:space="preserve"> level</w:t>
      </w:r>
      <w:r w:rsidR="00BA30E9">
        <w:t xml:space="preserve">. </w:t>
      </w:r>
      <w:r w:rsidR="007E2B9A">
        <w:t xml:space="preserve"> </w:t>
      </w:r>
      <w:r w:rsidR="00BF7DFF">
        <w:t>Therefore,</w:t>
      </w:r>
      <w:r w:rsidR="00445FA5">
        <w:t xml:space="preserve"> whatever adjustments have been </w:t>
      </w:r>
      <w:r w:rsidR="00A45256">
        <w:t xml:space="preserve">made in the model </w:t>
      </w:r>
      <w:r w:rsidR="00445FA5">
        <w:t xml:space="preserve">to reduce </w:t>
      </w:r>
      <w:r w:rsidR="00606E57">
        <w:t>funding to</w:t>
      </w:r>
      <w:r w:rsidR="00707F1E">
        <w:t xml:space="preserve"> achieve</w:t>
      </w:r>
      <w:r w:rsidR="00606E57">
        <w:t xml:space="preserve"> the 0.5% contribution to High Needs </w:t>
      </w:r>
      <w:r w:rsidR="000F7D1B">
        <w:t>funding</w:t>
      </w:r>
      <w:r w:rsidR="00707F1E">
        <w:t xml:space="preserve">, these schools </w:t>
      </w:r>
      <w:r w:rsidR="002E06C1">
        <w:t>cannot lose any funding</w:t>
      </w:r>
      <w:r w:rsidR="007211D9">
        <w:t xml:space="preserve">. </w:t>
      </w:r>
    </w:p>
    <w:p w14:paraId="34FB7B5A" w14:textId="46C2BFA1" w:rsidR="00DC6285" w:rsidRPr="00F970A9" w:rsidRDefault="000F7D1B" w:rsidP="007C0181">
      <w:pPr>
        <w:pStyle w:val="ListParagraph"/>
        <w:numPr>
          <w:ilvl w:val="0"/>
          <w:numId w:val="7"/>
        </w:numPr>
        <w:autoSpaceDE w:val="0"/>
        <w:autoSpaceDN w:val="0"/>
        <w:adjustRightInd w:val="0"/>
        <w:ind w:left="709" w:hanging="425"/>
        <w:jc w:val="both"/>
        <w:rPr>
          <w:rFonts w:eastAsia="Times New Roman" w:cs="Arial"/>
          <w:szCs w:val="24"/>
        </w:rPr>
      </w:pPr>
      <w:r w:rsidRPr="00BB347F">
        <w:rPr>
          <w:szCs w:val="24"/>
        </w:rPr>
        <w:t xml:space="preserve">Application of </w:t>
      </w:r>
      <w:r w:rsidR="00610849" w:rsidRPr="00BB347F">
        <w:rPr>
          <w:szCs w:val="24"/>
        </w:rPr>
        <w:t xml:space="preserve">a </w:t>
      </w:r>
      <w:r w:rsidR="002C0DE9" w:rsidRPr="002C0DE9">
        <w:rPr>
          <w:b/>
          <w:bCs/>
          <w:szCs w:val="24"/>
        </w:rPr>
        <w:t>0%</w:t>
      </w:r>
      <w:r w:rsidR="002C0DE9">
        <w:rPr>
          <w:szCs w:val="24"/>
        </w:rPr>
        <w:t xml:space="preserve"> </w:t>
      </w:r>
      <w:r w:rsidRPr="00BB347F">
        <w:rPr>
          <w:b/>
          <w:bCs/>
          <w:szCs w:val="24"/>
        </w:rPr>
        <w:t>MFG</w:t>
      </w:r>
      <w:r w:rsidRPr="00BB347F">
        <w:rPr>
          <w:szCs w:val="24"/>
        </w:rPr>
        <w:t xml:space="preserve"> with</w:t>
      </w:r>
      <w:r w:rsidR="00D8006B" w:rsidRPr="00BB347F">
        <w:rPr>
          <w:szCs w:val="24"/>
        </w:rPr>
        <w:t xml:space="preserve"> a</w:t>
      </w:r>
      <w:r w:rsidR="00F94B2E" w:rsidRPr="00BB347F">
        <w:rPr>
          <w:szCs w:val="24"/>
        </w:rPr>
        <w:t>n</w:t>
      </w:r>
      <w:r w:rsidR="00D8006B" w:rsidRPr="00BB347F">
        <w:rPr>
          <w:szCs w:val="24"/>
        </w:rPr>
        <w:t xml:space="preserve"> adjustment for </w:t>
      </w:r>
      <w:r w:rsidRPr="00BB347F">
        <w:rPr>
          <w:szCs w:val="24"/>
        </w:rPr>
        <w:t xml:space="preserve">a </w:t>
      </w:r>
      <w:r w:rsidRPr="00BB347F">
        <w:rPr>
          <w:b/>
          <w:bCs/>
          <w:szCs w:val="24"/>
        </w:rPr>
        <w:t xml:space="preserve">gains cap </w:t>
      </w:r>
      <w:r w:rsidR="00F94B2E" w:rsidRPr="00BB347F">
        <w:rPr>
          <w:b/>
          <w:bCs/>
          <w:szCs w:val="24"/>
        </w:rPr>
        <w:t xml:space="preserve">of </w:t>
      </w:r>
      <w:r w:rsidR="00E138FF">
        <w:rPr>
          <w:b/>
          <w:bCs/>
          <w:szCs w:val="24"/>
        </w:rPr>
        <w:t>6.23</w:t>
      </w:r>
      <w:r w:rsidR="008D58FB" w:rsidRPr="00BB347F">
        <w:rPr>
          <w:b/>
          <w:bCs/>
          <w:szCs w:val="24"/>
        </w:rPr>
        <w:t>%</w:t>
      </w:r>
      <w:r w:rsidR="00F94B2E" w:rsidRPr="00BB347F">
        <w:rPr>
          <w:b/>
          <w:bCs/>
          <w:szCs w:val="24"/>
        </w:rPr>
        <w:t xml:space="preserve"> </w:t>
      </w:r>
      <w:r w:rsidR="0036749C" w:rsidRPr="00BB347F">
        <w:rPr>
          <w:szCs w:val="24"/>
        </w:rPr>
        <w:t>in 202</w:t>
      </w:r>
      <w:r w:rsidR="00CF41DF">
        <w:rPr>
          <w:szCs w:val="24"/>
        </w:rPr>
        <w:t>6</w:t>
      </w:r>
      <w:r w:rsidR="0036749C" w:rsidRPr="00BB347F">
        <w:rPr>
          <w:szCs w:val="24"/>
        </w:rPr>
        <w:t>/2</w:t>
      </w:r>
      <w:r w:rsidR="00CF41DF">
        <w:rPr>
          <w:szCs w:val="24"/>
        </w:rPr>
        <w:t>7</w:t>
      </w:r>
      <w:r w:rsidR="00D8006B" w:rsidRPr="00BB347F">
        <w:rPr>
          <w:szCs w:val="24"/>
        </w:rPr>
        <w:t xml:space="preserve"> </w:t>
      </w:r>
      <w:r w:rsidR="008D033E">
        <w:rPr>
          <w:szCs w:val="24"/>
        </w:rPr>
        <w:t xml:space="preserve">has been included </w:t>
      </w:r>
      <w:r w:rsidR="00F948DE">
        <w:rPr>
          <w:szCs w:val="24"/>
        </w:rPr>
        <w:t>to claw</w:t>
      </w:r>
      <w:r w:rsidR="00AF4695">
        <w:rPr>
          <w:szCs w:val="24"/>
        </w:rPr>
        <w:t>-</w:t>
      </w:r>
      <w:r w:rsidR="00F948DE">
        <w:rPr>
          <w:szCs w:val="24"/>
        </w:rPr>
        <w:t xml:space="preserve">back funding against gaining schools </w:t>
      </w:r>
      <w:r w:rsidR="003228F0" w:rsidRPr="00BB347F">
        <w:rPr>
          <w:szCs w:val="24"/>
        </w:rPr>
        <w:t>since there is less funding to be allocated</w:t>
      </w:r>
      <w:r w:rsidR="00D51279">
        <w:rPr>
          <w:szCs w:val="24"/>
        </w:rPr>
        <w:t xml:space="preserve"> across the schools with a reduction of </w:t>
      </w:r>
      <w:r w:rsidR="00D51279" w:rsidRPr="00B86BFB">
        <w:rPr>
          <w:b/>
          <w:bCs/>
          <w:szCs w:val="24"/>
        </w:rPr>
        <w:t>£</w:t>
      </w:r>
      <w:r w:rsidR="00B86BFB" w:rsidRPr="00B86BFB">
        <w:rPr>
          <w:b/>
          <w:bCs/>
          <w:szCs w:val="24"/>
        </w:rPr>
        <w:t>0.055</w:t>
      </w:r>
      <w:r w:rsidR="00D51279" w:rsidRPr="00B86BFB">
        <w:rPr>
          <w:b/>
          <w:bCs/>
          <w:szCs w:val="24"/>
        </w:rPr>
        <w:t>m</w:t>
      </w:r>
      <w:r w:rsidRPr="00BB347F">
        <w:rPr>
          <w:szCs w:val="24"/>
        </w:rPr>
        <w:t>.</w:t>
      </w:r>
      <w:r w:rsidR="00757795" w:rsidRPr="00BB347F">
        <w:rPr>
          <w:szCs w:val="24"/>
        </w:rPr>
        <w:t xml:space="preserve"> </w:t>
      </w:r>
      <w:bookmarkEnd w:id="4"/>
      <w:bookmarkEnd w:id="5"/>
      <w:r w:rsidR="00AF4695">
        <w:rPr>
          <w:szCs w:val="24"/>
        </w:rPr>
        <w:t>This ensures the model is affordable and within the overall available funding allocation.</w:t>
      </w:r>
    </w:p>
    <w:p w14:paraId="6D480910" w14:textId="26CEA44D" w:rsidR="00F970A9" w:rsidRPr="00BB347F" w:rsidRDefault="00F970A9" w:rsidP="7A484698">
      <w:pPr>
        <w:pStyle w:val="ListParagraph"/>
        <w:numPr>
          <w:ilvl w:val="0"/>
          <w:numId w:val="7"/>
        </w:numPr>
        <w:autoSpaceDE w:val="0"/>
        <w:autoSpaceDN w:val="0"/>
        <w:adjustRightInd w:val="0"/>
        <w:ind w:left="709" w:hanging="425"/>
        <w:jc w:val="both"/>
        <w:rPr>
          <w:rFonts w:eastAsia="Times New Roman" w:cs="Arial"/>
        </w:rPr>
      </w:pPr>
      <w:r>
        <w:t>The AWPU Pupil</w:t>
      </w:r>
      <w:r w:rsidR="00291394">
        <w:t>-</w:t>
      </w:r>
      <w:r>
        <w:t xml:space="preserve">led </w:t>
      </w:r>
      <w:r w:rsidR="00E5426D">
        <w:t>elements</w:t>
      </w:r>
      <w:r w:rsidR="00291394">
        <w:t xml:space="preserve"> for Primary and Secondary schools</w:t>
      </w:r>
      <w:r w:rsidR="004A0AFB">
        <w:t xml:space="preserve"> have been reduced by c £</w:t>
      </w:r>
      <w:r w:rsidR="101C9566">
        <w:t>10</w:t>
      </w:r>
      <w:r w:rsidR="004A0AFB">
        <w:t xml:space="preserve"> p pupil</w:t>
      </w:r>
      <w:r w:rsidR="00E5426D">
        <w:t xml:space="preserve">; </w:t>
      </w:r>
      <w:r w:rsidR="004A0AFB">
        <w:t xml:space="preserve">and </w:t>
      </w:r>
      <w:r w:rsidR="00E5426D">
        <w:t>Deprivation</w:t>
      </w:r>
      <w:r w:rsidR="004A0AFB">
        <w:t xml:space="preserve"> factors</w:t>
      </w:r>
      <w:r w:rsidR="00291394">
        <w:t xml:space="preserve"> incl</w:t>
      </w:r>
      <w:r w:rsidR="00E5426D">
        <w:t xml:space="preserve"> Ever 6 and certain IDACI </w:t>
      </w:r>
      <w:r w:rsidR="00291394">
        <w:t>bands; along with Low Prior Attainment and EAL elements have</w:t>
      </w:r>
      <w:r w:rsidR="60B82989">
        <w:t xml:space="preserve"> remained the same across both models</w:t>
      </w:r>
      <w:r w:rsidR="00B95DE4">
        <w:t xml:space="preserve"> to help make the 0.5% contribution</w:t>
      </w:r>
      <w:r w:rsidR="00917AFF">
        <w:t xml:space="preserve"> to High Needs affordable.</w:t>
      </w:r>
      <w:r w:rsidR="009D0748">
        <w:t xml:space="preserve"> Changes to the elements is shown in a worksheet at Appendix 3 to the report</w:t>
      </w:r>
      <w:r w:rsidR="002300BD">
        <w:t xml:space="preserve"> for information. </w:t>
      </w:r>
      <w:r w:rsidR="002300BD">
        <w:lastRenderedPageBreak/>
        <w:t>These main elements have been adjusted in almost equal measure</w:t>
      </w:r>
      <w:r w:rsidR="006321EA">
        <w:t xml:space="preserve"> with care not to affect the AWPU too severely</w:t>
      </w:r>
      <w:r w:rsidR="00C366A1">
        <w:t>,</w:t>
      </w:r>
      <w:r w:rsidR="006321EA">
        <w:t xml:space="preserve"> </w:t>
      </w:r>
      <w:r w:rsidR="004F7020">
        <w:t>which would impact smaller schools having little funding by way of deprivation or SEN funding through the formula.</w:t>
      </w:r>
    </w:p>
    <w:p w14:paraId="713F4289" w14:textId="77777777" w:rsidR="00BB347F" w:rsidRPr="00BB347F" w:rsidRDefault="00BB347F" w:rsidP="7A484698">
      <w:pPr>
        <w:autoSpaceDE w:val="0"/>
        <w:autoSpaceDN w:val="0"/>
        <w:adjustRightInd w:val="0"/>
        <w:jc w:val="both"/>
        <w:rPr>
          <w:rFonts w:eastAsia="Times New Roman" w:cs="Arial"/>
        </w:rPr>
      </w:pPr>
    </w:p>
    <w:p w14:paraId="40EE0D1A" w14:textId="46E24140" w:rsidR="7A484698" w:rsidRDefault="7A484698" w:rsidP="7A484698">
      <w:pPr>
        <w:jc w:val="both"/>
        <w:rPr>
          <w:rFonts w:eastAsia="Times New Roman" w:cs="Arial"/>
        </w:rPr>
      </w:pPr>
    </w:p>
    <w:p w14:paraId="3A4CDE4C" w14:textId="4B2A46C8" w:rsidR="00BA129A" w:rsidRDefault="003F10F5" w:rsidP="7A484698">
      <w:pPr>
        <w:autoSpaceDE w:val="0"/>
        <w:autoSpaceDN w:val="0"/>
        <w:adjustRightInd w:val="0"/>
        <w:ind w:left="720" w:hanging="11"/>
        <w:jc w:val="both"/>
        <w:rPr>
          <w:rFonts w:eastAsia="Times New Roman" w:cs="Arial"/>
          <w:b/>
          <w:bCs/>
          <w:u w:val="single"/>
        </w:rPr>
      </w:pPr>
      <w:r w:rsidRPr="7A484698">
        <w:rPr>
          <w:rFonts w:eastAsia="Times New Roman" w:cs="Arial"/>
          <w:b/>
          <w:bCs/>
          <w:u w:val="single"/>
        </w:rPr>
        <w:t>Model 2</w:t>
      </w:r>
      <w:r w:rsidR="4A9DCC51" w:rsidRPr="7A484698">
        <w:rPr>
          <w:rFonts w:eastAsia="Times New Roman" w:cs="Arial"/>
          <w:b/>
          <w:bCs/>
          <w:u w:val="single"/>
        </w:rPr>
        <w:t xml:space="preserve"> </w:t>
      </w:r>
      <w:r w:rsidRPr="7A484698">
        <w:rPr>
          <w:rFonts w:eastAsia="Times New Roman" w:cs="Arial"/>
          <w:b/>
          <w:bCs/>
          <w:u w:val="single"/>
        </w:rPr>
        <w:t>- Assuming the full formula allocation to schools without any contribution to High Needs</w:t>
      </w:r>
    </w:p>
    <w:p w14:paraId="42781F21" w14:textId="77777777" w:rsidR="003F10F5" w:rsidRDefault="003F10F5" w:rsidP="00BA129A">
      <w:pPr>
        <w:autoSpaceDE w:val="0"/>
        <w:autoSpaceDN w:val="0"/>
        <w:adjustRightInd w:val="0"/>
        <w:ind w:left="720" w:hanging="11"/>
        <w:jc w:val="both"/>
        <w:rPr>
          <w:rFonts w:eastAsia="Times New Roman" w:cs="Arial"/>
          <w:b/>
          <w:bCs/>
          <w:szCs w:val="24"/>
          <w:u w:val="single"/>
        </w:rPr>
      </w:pPr>
    </w:p>
    <w:p w14:paraId="513791DE" w14:textId="5BAE41DE" w:rsidR="003228F0" w:rsidRDefault="003228F0" w:rsidP="003F10F5">
      <w:pPr>
        <w:pStyle w:val="ListParagraph"/>
        <w:numPr>
          <w:ilvl w:val="0"/>
          <w:numId w:val="7"/>
        </w:numPr>
        <w:jc w:val="both"/>
        <w:rPr>
          <w:szCs w:val="24"/>
        </w:rPr>
      </w:pPr>
      <w:r>
        <w:rPr>
          <w:szCs w:val="24"/>
        </w:rPr>
        <w:t>Model 2 assumes that no contribution is taken towards High Needs and that the full funding resources of the Schools Block are fully allocated to schools via the Schools Formula.</w:t>
      </w:r>
    </w:p>
    <w:p w14:paraId="13971C99" w14:textId="5E618417" w:rsidR="003F10F5" w:rsidRPr="00917AFF" w:rsidRDefault="003F10F5" w:rsidP="00AD2B00">
      <w:pPr>
        <w:pStyle w:val="ListParagraph"/>
        <w:numPr>
          <w:ilvl w:val="0"/>
          <w:numId w:val="7"/>
        </w:numPr>
        <w:autoSpaceDE w:val="0"/>
        <w:autoSpaceDN w:val="0"/>
        <w:adjustRightInd w:val="0"/>
        <w:ind w:hanging="294"/>
        <w:jc w:val="both"/>
        <w:rPr>
          <w:rFonts w:eastAsia="Times New Roman" w:cs="Arial"/>
          <w:b/>
          <w:bCs/>
          <w:szCs w:val="24"/>
          <w:u w:val="single"/>
        </w:rPr>
      </w:pPr>
      <w:r w:rsidRPr="007C0181">
        <w:rPr>
          <w:szCs w:val="24"/>
        </w:rPr>
        <w:t xml:space="preserve">Application of a positive </w:t>
      </w:r>
      <w:r w:rsidRPr="004D1737">
        <w:rPr>
          <w:b/>
          <w:bCs/>
          <w:szCs w:val="24"/>
          <w:u w:val="single"/>
        </w:rPr>
        <w:t>+</w:t>
      </w:r>
      <w:r w:rsidR="004D1737" w:rsidRPr="004D1737">
        <w:rPr>
          <w:b/>
          <w:bCs/>
          <w:szCs w:val="24"/>
          <w:u w:val="single"/>
        </w:rPr>
        <w:t>0</w:t>
      </w:r>
      <w:r w:rsidRPr="004D1737">
        <w:rPr>
          <w:b/>
          <w:bCs/>
          <w:szCs w:val="24"/>
          <w:u w:val="single"/>
        </w:rPr>
        <w:t>%</w:t>
      </w:r>
      <w:r w:rsidRPr="007C0181">
        <w:rPr>
          <w:szCs w:val="24"/>
        </w:rPr>
        <w:t xml:space="preserve"> MFG </w:t>
      </w:r>
      <w:r w:rsidR="00365959">
        <w:rPr>
          <w:szCs w:val="24"/>
        </w:rPr>
        <w:t xml:space="preserve">is assumed in this funding model </w:t>
      </w:r>
      <w:r w:rsidRPr="007C0181">
        <w:rPr>
          <w:szCs w:val="24"/>
        </w:rPr>
        <w:t xml:space="preserve">with an adjustment for a </w:t>
      </w:r>
      <w:r w:rsidRPr="007C0181">
        <w:rPr>
          <w:b/>
          <w:bCs/>
          <w:szCs w:val="24"/>
        </w:rPr>
        <w:t xml:space="preserve">gains cap of </w:t>
      </w:r>
      <w:r w:rsidR="008C4ACB">
        <w:rPr>
          <w:b/>
          <w:bCs/>
          <w:szCs w:val="24"/>
        </w:rPr>
        <w:t>9.39</w:t>
      </w:r>
      <w:r w:rsidR="007C0181" w:rsidRPr="007C0181">
        <w:rPr>
          <w:b/>
          <w:bCs/>
          <w:szCs w:val="24"/>
        </w:rPr>
        <w:t>%</w:t>
      </w:r>
      <w:r w:rsidRPr="007C0181">
        <w:rPr>
          <w:b/>
          <w:bCs/>
          <w:szCs w:val="24"/>
        </w:rPr>
        <w:t xml:space="preserve"> </w:t>
      </w:r>
      <w:r w:rsidRPr="007C0181">
        <w:rPr>
          <w:szCs w:val="24"/>
        </w:rPr>
        <w:t>in 202</w:t>
      </w:r>
      <w:r w:rsidR="003E502C">
        <w:rPr>
          <w:szCs w:val="24"/>
        </w:rPr>
        <w:t>6</w:t>
      </w:r>
      <w:r w:rsidRPr="007C0181">
        <w:rPr>
          <w:szCs w:val="24"/>
        </w:rPr>
        <w:t>/2</w:t>
      </w:r>
      <w:r w:rsidR="003E502C">
        <w:rPr>
          <w:szCs w:val="24"/>
        </w:rPr>
        <w:t>7</w:t>
      </w:r>
      <w:r w:rsidRPr="007C0181">
        <w:rPr>
          <w:szCs w:val="24"/>
        </w:rPr>
        <w:t xml:space="preserve"> </w:t>
      </w:r>
      <w:r w:rsidR="002B7E6A">
        <w:rPr>
          <w:szCs w:val="24"/>
        </w:rPr>
        <w:t xml:space="preserve">to </w:t>
      </w:r>
      <w:r w:rsidRPr="007C0181">
        <w:rPr>
          <w:szCs w:val="24"/>
        </w:rPr>
        <w:t>allow the full cost of any gains to be allocated</w:t>
      </w:r>
      <w:r w:rsidR="002B7E6A">
        <w:rPr>
          <w:szCs w:val="24"/>
        </w:rPr>
        <w:t xml:space="preserve"> and ensure the model is affordable</w:t>
      </w:r>
      <w:r w:rsidRPr="007C0181">
        <w:rPr>
          <w:szCs w:val="24"/>
        </w:rPr>
        <w:t xml:space="preserve">. </w:t>
      </w:r>
    </w:p>
    <w:p w14:paraId="4A1031FF" w14:textId="591BA669" w:rsidR="00917AFF" w:rsidRPr="007C0181" w:rsidRDefault="00917AFF" w:rsidP="00AD2B00">
      <w:pPr>
        <w:pStyle w:val="ListParagraph"/>
        <w:numPr>
          <w:ilvl w:val="0"/>
          <w:numId w:val="7"/>
        </w:numPr>
        <w:autoSpaceDE w:val="0"/>
        <w:autoSpaceDN w:val="0"/>
        <w:adjustRightInd w:val="0"/>
        <w:ind w:hanging="294"/>
        <w:jc w:val="both"/>
        <w:rPr>
          <w:rFonts w:eastAsia="Times New Roman" w:cs="Arial"/>
          <w:b/>
          <w:bCs/>
          <w:szCs w:val="24"/>
          <w:u w:val="single"/>
        </w:rPr>
      </w:pPr>
      <w:r>
        <w:rPr>
          <w:szCs w:val="24"/>
        </w:rPr>
        <w:t>This model assumes the application</w:t>
      </w:r>
      <w:r w:rsidR="004F7020">
        <w:rPr>
          <w:szCs w:val="24"/>
        </w:rPr>
        <w:t>/adoption</w:t>
      </w:r>
      <w:r>
        <w:rPr>
          <w:szCs w:val="24"/>
        </w:rPr>
        <w:t xml:space="preserve"> of most of the National Formula funding values </w:t>
      </w:r>
      <w:r w:rsidR="0053633C">
        <w:rPr>
          <w:szCs w:val="24"/>
        </w:rPr>
        <w:t xml:space="preserve">with some small variations </w:t>
      </w:r>
      <w:r w:rsidR="001F0854">
        <w:rPr>
          <w:szCs w:val="24"/>
        </w:rPr>
        <w:t>against the minimum/maximum</w:t>
      </w:r>
      <w:r w:rsidR="0053633C">
        <w:rPr>
          <w:szCs w:val="24"/>
        </w:rPr>
        <w:t xml:space="preserve"> +/</w:t>
      </w:r>
      <w:r w:rsidR="009D0748">
        <w:rPr>
          <w:szCs w:val="24"/>
        </w:rPr>
        <w:t xml:space="preserve">-2.5% </w:t>
      </w:r>
      <w:r w:rsidR="004F7020">
        <w:rPr>
          <w:szCs w:val="24"/>
        </w:rPr>
        <w:t>tolerances</w:t>
      </w:r>
      <w:r w:rsidR="009D0748">
        <w:rPr>
          <w:szCs w:val="24"/>
        </w:rPr>
        <w:t>.</w:t>
      </w:r>
    </w:p>
    <w:p w14:paraId="175F9CCE" w14:textId="77777777" w:rsidR="003F10F5" w:rsidRDefault="003F10F5" w:rsidP="00BA129A">
      <w:pPr>
        <w:autoSpaceDE w:val="0"/>
        <w:autoSpaceDN w:val="0"/>
        <w:adjustRightInd w:val="0"/>
        <w:ind w:left="720" w:hanging="11"/>
        <w:jc w:val="both"/>
        <w:rPr>
          <w:rFonts w:eastAsia="Times New Roman" w:cs="Arial"/>
          <w:b/>
          <w:bCs/>
          <w:szCs w:val="24"/>
          <w:u w:val="single"/>
        </w:rPr>
      </w:pPr>
    </w:p>
    <w:p w14:paraId="759000AB" w14:textId="2D3A041B" w:rsidR="007B3C98" w:rsidRPr="001F519D" w:rsidRDefault="009958FA" w:rsidP="00090005">
      <w:pPr>
        <w:autoSpaceDE w:val="0"/>
        <w:autoSpaceDN w:val="0"/>
        <w:adjustRightInd w:val="0"/>
        <w:ind w:left="709" w:hanging="709"/>
        <w:jc w:val="both"/>
        <w:rPr>
          <w:rFonts w:cs="Arial"/>
        </w:rPr>
      </w:pPr>
      <w:r>
        <w:rPr>
          <w:rFonts w:eastAsia="Times New Roman" w:cs="Arial"/>
          <w:szCs w:val="24"/>
        </w:rPr>
        <w:t>2.</w:t>
      </w:r>
      <w:r w:rsidR="004E1305">
        <w:rPr>
          <w:rFonts w:eastAsia="Times New Roman" w:cs="Arial"/>
          <w:szCs w:val="24"/>
        </w:rPr>
        <w:t>2</w:t>
      </w:r>
      <w:r w:rsidR="007C0181">
        <w:rPr>
          <w:rFonts w:eastAsia="Times New Roman" w:cs="Arial"/>
          <w:szCs w:val="24"/>
        </w:rPr>
        <w:t>0</w:t>
      </w:r>
      <w:r>
        <w:rPr>
          <w:rFonts w:eastAsia="Times New Roman" w:cs="Arial"/>
          <w:szCs w:val="24"/>
        </w:rPr>
        <w:tab/>
      </w:r>
      <w:r w:rsidR="007B3C98" w:rsidRPr="001F519D">
        <w:rPr>
          <w:rFonts w:cs="Arial"/>
        </w:rPr>
        <w:tab/>
        <w:t xml:space="preserve">If the Schools Forum agree the details included in </w:t>
      </w:r>
      <w:r>
        <w:rPr>
          <w:rFonts w:cs="Arial"/>
        </w:rPr>
        <w:t xml:space="preserve">one of the two </w:t>
      </w:r>
      <w:r w:rsidR="007B3C98" w:rsidRPr="001F519D">
        <w:rPr>
          <w:rFonts w:cs="Arial"/>
        </w:rPr>
        <w:t>draft APT</w:t>
      </w:r>
      <w:r>
        <w:rPr>
          <w:rFonts w:cs="Arial"/>
        </w:rPr>
        <w:t xml:space="preserve"> models</w:t>
      </w:r>
      <w:r w:rsidR="007B3C98" w:rsidRPr="001F519D">
        <w:rPr>
          <w:rFonts w:cs="Arial"/>
        </w:rPr>
        <w:t xml:space="preserve">, </w:t>
      </w:r>
      <w:r w:rsidR="001C50AF">
        <w:rPr>
          <w:rFonts w:cs="Arial"/>
        </w:rPr>
        <w:t>before</w:t>
      </w:r>
      <w:r w:rsidR="00797BDF">
        <w:rPr>
          <w:rFonts w:cs="Arial"/>
        </w:rPr>
        <w:t xml:space="preserve"> </w:t>
      </w:r>
      <w:r w:rsidR="00D27189" w:rsidRPr="00D27189">
        <w:rPr>
          <w:rFonts w:cs="Arial"/>
          <w:u w:val="single"/>
        </w:rPr>
        <w:t>d</w:t>
      </w:r>
      <w:r w:rsidR="007B3C98" w:rsidRPr="00D27189">
        <w:rPr>
          <w:rFonts w:cs="Arial"/>
          <w:u w:val="single"/>
        </w:rPr>
        <w:t>e-</w:t>
      </w:r>
      <w:r w:rsidR="00D27189" w:rsidRPr="00D27189">
        <w:rPr>
          <w:rFonts w:cs="Arial"/>
          <w:u w:val="single"/>
        </w:rPr>
        <w:t>d</w:t>
      </w:r>
      <w:r w:rsidR="007B3C98" w:rsidRPr="00D27189">
        <w:rPr>
          <w:rFonts w:cs="Arial"/>
          <w:u w:val="single"/>
        </w:rPr>
        <w:t>elegation</w:t>
      </w:r>
      <w:r w:rsidR="007B3C98" w:rsidRPr="001F519D">
        <w:rPr>
          <w:rFonts w:cs="Arial"/>
        </w:rPr>
        <w:t>, the baseline funding for Schools in 202</w:t>
      </w:r>
      <w:r w:rsidR="00C33767">
        <w:rPr>
          <w:rFonts w:cs="Arial"/>
        </w:rPr>
        <w:t>6</w:t>
      </w:r>
      <w:r w:rsidR="007B3C98" w:rsidRPr="001F519D">
        <w:rPr>
          <w:rFonts w:cs="Arial"/>
        </w:rPr>
        <w:t>/2</w:t>
      </w:r>
      <w:r w:rsidR="00C33767">
        <w:rPr>
          <w:rFonts w:cs="Arial"/>
        </w:rPr>
        <w:t>7</w:t>
      </w:r>
      <w:r w:rsidR="007B3C98" w:rsidRPr="001F519D">
        <w:rPr>
          <w:rFonts w:cs="Arial"/>
        </w:rPr>
        <w:t xml:space="preserve"> will be as follows</w:t>
      </w:r>
      <w:r w:rsidR="00196CB9" w:rsidRPr="001F519D">
        <w:rPr>
          <w:rFonts w:cs="Arial"/>
        </w:rPr>
        <w:t>,</w:t>
      </w:r>
      <w:r w:rsidR="007B3C98" w:rsidRPr="001F519D">
        <w:rPr>
          <w:rFonts w:cs="Arial"/>
        </w:rPr>
        <w:t xml:space="preserve"> and including </w:t>
      </w:r>
      <w:r w:rsidR="00C069A0" w:rsidRPr="001F519D">
        <w:rPr>
          <w:rFonts w:cs="Arial"/>
        </w:rPr>
        <w:t xml:space="preserve">the </w:t>
      </w:r>
      <w:r w:rsidR="00196CB9" w:rsidRPr="001F519D">
        <w:rPr>
          <w:rFonts w:cs="Arial"/>
        </w:rPr>
        <w:t>proposed</w:t>
      </w:r>
      <w:r w:rsidR="007B3C98" w:rsidRPr="001F519D">
        <w:rPr>
          <w:rFonts w:cs="Arial"/>
        </w:rPr>
        <w:t xml:space="preserve"> use of the Pupil Growth funding in 202</w:t>
      </w:r>
      <w:r w:rsidR="00C33767">
        <w:rPr>
          <w:rFonts w:cs="Arial"/>
        </w:rPr>
        <w:t>6</w:t>
      </w:r>
      <w:r w:rsidR="007B3C98" w:rsidRPr="001F519D">
        <w:rPr>
          <w:rFonts w:cs="Arial"/>
        </w:rPr>
        <w:t>/2</w:t>
      </w:r>
      <w:r w:rsidR="00C33767">
        <w:rPr>
          <w:rFonts w:cs="Arial"/>
        </w:rPr>
        <w:t>7</w:t>
      </w:r>
      <w:r w:rsidR="00762D06" w:rsidRPr="001F519D">
        <w:rPr>
          <w:rFonts w:cs="Arial"/>
        </w:rPr>
        <w:t>:</w:t>
      </w:r>
    </w:p>
    <w:p w14:paraId="0EEF6714" w14:textId="77777777" w:rsidR="005D10DD" w:rsidRDefault="005D10DD" w:rsidP="7A484698">
      <w:pPr>
        <w:pStyle w:val="NormalWeb"/>
        <w:spacing w:before="0" w:beforeAutospacing="0" w:after="0" w:afterAutospacing="0"/>
        <w:jc w:val="both"/>
        <w:rPr>
          <w:rFonts w:ascii="Arial" w:hAnsi="Arial" w:cs="Arial"/>
        </w:rPr>
      </w:pPr>
    </w:p>
    <w:p w14:paraId="121C8656" w14:textId="5CBF66D2" w:rsidR="7A484698" w:rsidRDefault="7A484698" w:rsidP="7A484698">
      <w:pPr>
        <w:pStyle w:val="NormalWeb"/>
        <w:spacing w:before="0" w:beforeAutospacing="0" w:after="0" w:afterAutospacing="0"/>
        <w:jc w:val="both"/>
        <w:rPr>
          <w:rFonts w:ascii="Arial" w:hAnsi="Arial" w:cs="Arial"/>
        </w:rPr>
      </w:pPr>
    </w:p>
    <w:p w14:paraId="0CBF00BD" w14:textId="36256D72" w:rsidR="7A484698" w:rsidRDefault="7A484698" w:rsidP="7A484698">
      <w:pPr>
        <w:pStyle w:val="NormalWeb"/>
        <w:spacing w:before="0" w:beforeAutospacing="0" w:after="0" w:afterAutospacing="0"/>
        <w:jc w:val="both"/>
        <w:rPr>
          <w:rFonts w:ascii="Arial" w:hAnsi="Arial" w:cs="Arial"/>
        </w:rPr>
      </w:pPr>
    </w:p>
    <w:p w14:paraId="45CA9B54" w14:textId="64924076" w:rsidR="7A484698" w:rsidRDefault="7A484698" w:rsidP="7A484698">
      <w:pPr>
        <w:pStyle w:val="NormalWeb"/>
        <w:spacing w:before="0" w:beforeAutospacing="0" w:after="0" w:afterAutospacing="0"/>
        <w:jc w:val="both"/>
        <w:rPr>
          <w:rFonts w:ascii="Arial" w:hAnsi="Arial" w:cs="Arial"/>
        </w:rPr>
      </w:pPr>
    </w:p>
    <w:tbl>
      <w:tblPr>
        <w:tblStyle w:val="TableGrid"/>
        <w:tblW w:w="9356" w:type="dxa"/>
        <w:tblInd w:w="562" w:type="dxa"/>
        <w:tblLook w:val="04A0" w:firstRow="1" w:lastRow="0" w:firstColumn="1" w:lastColumn="0" w:noHBand="0" w:noVBand="1"/>
      </w:tblPr>
      <w:tblGrid>
        <w:gridCol w:w="5074"/>
        <w:gridCol w:w="2185"/>
        <w:gridCol w:w="2097"/>
      </w:tblGrid>
      <w:tr w:rsidR="00593904" w:rsidRPr="001F519D" w14:paraId="1D42AF87" w14:textId="22493C9F" w:rsidTr="0042688E">
        <w:tc>
          <w:tcPr>
            <w:tcW w:w="5074" w:type="dxa"/>
          </w:tcPr>
          <w:p w14:paraId="50BDCFA9" w14:textId="77777777" w:rsidR="009958FA" w:rsidRPr="001F519D" w:rsidRDefault="009958FA" w:rsidP="00C65844">
            <w:pPr>
              <w:pStyle w:val="NormalWeb"/>
              <w:spacing w:before="0" w:beforeAutospacing="0" w:after="0" w:afterAutospacing="0"/>
              <w:jc w:val="both"/>
              <w:rPr>
                <w:rFonts w:ascii="Arial" w:hAnsi="Arial" w:cs="Arial"/>
              </w:rPr>
            </w:pPr>
          </w:p>
        </w:tc>
        <w:tc>
          <w:tcPr>
            <w:tcW w:w="2185" w:type="dxa"/>
          </w:tcPr>
          <w:p w14:paraId="1CD472BE" w14:textId="67793A0D" w:rsidR="009958FA" w:rsidRPr="001F519D" w:rsidRDefault="009958FA" w:rsidP="00C65844">
            <w:pPr>
              <w:pStyle w:val="NormalWeb"/>
              <w:spacing w:before="0" w:beforeAutospacing="0" w:after="0" w:afterAutospacing="0"/>
              <w:jc w:val="center"/>
              <w:rPr>
                <w:rFonts w:ascii="Arial" w:hAnsi="Arial" w:cs="Arial"/>
                <w:b/>
                <w:u w:val="single"/>
              </w:rPr>
            </w:pPr>
            <w:r>
              <w:rPr>
                <w:rFonts w:ascii="Arial" w:hAnsi="Arial" w:cs="Arial"/>
                <w:b/>
                <w:u w:val="single"/>
              </w:rPr>
              <w:t>Model 1 (-0.5%)</w:t>
            </w:r>
          </w:p>
        </w:tc>
        <w:tc>
          <w:tcPr>
            <w:tcW w:w="2097" w:type="dxa"/>
          </w:tcPr>
          <w:p w14:paraId="6EA771BB" w14:textId="4D665410" w:rsidR="009958FA" w:rsidRPr="001F519D" w:rsidRDefault="009958FA" w:rsidP="00C65844">
            <w:pPr>
              <w:pStyle w:val="NormalWeb"/>
              <w:spacing w:before="0" w:beforeAutospacing="0" w:after="0" w:afterAutospacing="0"/>
              <w:jc w:val="center"/>
              <w:rPr>
                <w:rFonts w:ascii="Arial" w:hAnsi="Arial" w:cs="Arial"/>
                <w:b/>
                <w:u w:val="single"/>
              </w:rPr>
            </w:pPr>
            <w:r>
              <w:rPr>
                <w:rFonts w:ascii="Arial" w:hAnsi="Arial" w:cs="Arial"/>
                <w:b/>
                <w:u w:val="single"/>
              </w:rPr>
              <w:t>Model 2</w:t>
            </w:r>
          </w:p>
        </w:tc>
      </w:tr>
      <w:tr w:rsidR="00593904" w:rsidRPr="001F519D" w14:paraId="471ECFD3" w14:textId="28C30833" w:rsidTr="0042688E">
        <w:tc>
          <w:tcPr>
            <w:tcW w:w="5074" w:type="dxa"/>
          </w:tcPr>
          <w:p w14:paraId="225492FB" w14:textId="77777777" w:rsidR="009958FA" w:rsidRPr="001F519D" w:rsidRDefault="009958FA" w:rsidP="00C65844">
            <w:pPr>
              <w:pStyle w:val="NormalWeb"/>
              <w:spacing w:before="0" w:beforeAutospacing="0" w:after="0" w:afterAutospacing="0"/>
              <w:jc w:val="both"/>
              <w:rPr>
                <w:rFonts w:ascii="Arial" w:hAnsi="Arial" w:cs="Arial"/>
              </w:rPr>
            </w:pPr>
          </w:p>
        </w:tc>
        <w:tc>
          <w:tcPr>
            <w:tcW w:w="2185" w:type="dxa"/>
          </w:tcPr>
          <w:p w14:paraId="21975EDC" w14:textId="77777777" w:rsidR="009958FA" w:rsidRPr="001F519D" w:rsidRDefault="009958FA" w:rsidP="00C65844">
            <w:pPr>
              <w:pStyle w:val="NormalWeb"/>
              <w:spacing w:before="0" w:beforeAutospacing="0" w:after="0" w:afterAutospacing="0"/>
              <w:jc w:val="center"/>
              <w:rPr>
                <w:rFonts w:ascii="Arial" w:hAnsi="Arial" w:cs="Arial"/>
              </w:rPr>
            </w:pPr>
          </w:p>
        </w:tc>
        <w:tc>
          <w:tcPr>
            <w:tcW w:w="2097" w:type="dxa"/>
          </w:tcPr>
          <w:p w14:paraId="5D1E4A57" w14:textId="77777777" w:rsidR="009958FA" w:rsidRPr="001F519D" w:rsidRDefault="009958FA" w:rsidP="00C65844">
            <w:pPr>
              <w:pStyle w:val="NormalWeb"/>
              <w:spacing w:before="0" w:beforeAutospacing="0" w:after="0" w:afterAutospacing="0"/>
              <w:jc w:val="center"/>
              <w:rPr>
                <w:rFonts w:ascii="Arial" w:hAnsi="Arial" w:cs="Arial"/>
              </w:rPr>
            </w:pPr>
          </w:p>
        </w:tc>
      </w:tr>
      <w:tr w:rsidR="00593904" w:rsidRPr="001F519D" w14:paraId="672E6E55" w14:textId="6E16E630" w:rsidTr="0042688E">
        <w:tc>
          <w:tcPr>
            <w:tcW w:w="5074" w:type="dxa"/>
          </w:tcPr>
          <w:p w14:paraId="0417AA72" w14:textId="65C15EF9" w:rsidR="009958FA" w:rsidRPr="001F519D" w:rsidRDefault="009958FA" w:rsidP="00C65844">
            <w:pPr>
              <w:pStyle w:val="NormalWeb"/>
              <w:spacing w:before="0" w:beforeAutospacing="0" w:after="0" w:afterAutospacing="0"/>
              <w:jc w:val="both"/>
              <w:rPr>
                <w:rFonts w:ascii="Arial" w:hAnsi="Arial" w:cs="Arial"/>
              </w:rPr>
            </w:pPr>
            <w:r w:rsidRPr="001F519D">
              <w:rPr>
                <w:rFonts w:ascii="Arial" w:hAnsi="Arial" w:cs="Arial"/>
              </w:rPr>
              <w:t>DfE Baseline allocation 202</w:t>
            </w:r>
            <w:r w:rsidR="004B4120">
              <w:rPr>
                <w:rFonts w:ascii="Arial" w:hAnsi="Arial" w:cs="Arial"/>
              </w:rPr>
              <w:t>6</w:t>
            </w:r>
            <w:r w:rsidRPr="001F519D">
              <w:rPr>
                <w:rFonts w:ascii="Arial" w:hAnsi="Arial" w:cs="Arial"/>
              </w:rPr>
              <w:t>/2</w:t>
            </w:r>
            <w:r w:rsidR="004B4120">
              <w:rPr>
                <w:rFonts w:ascii="Arial" w:hAnsi="Arial" w:cs="Arial"/>
              </w:rPr>
              <w:t>7</w:t>
            </w:r>
            <w:r w:rsidRPr="001F519D">
              <w:rPr>
                <w:rFonts w:ascii="Arial" w:hAnsi="Arial" w:cs="Arial"/>
              </w:rPr>
              <w:t xml:space="preserve"> </w:t>
            </w:r>
            <w:r w:rsidR="0022053A">
              <w:rPr>
                <w:rFonts w:ascii="Arial" w:hAnsi="Arial" w:cs="Arial"/>
              </w:rPr>
              <w:t xml:space="preserve">incl Pupil Growth funding </w:t>
            </w:r>
            <w:r w:rsidRPr="001F519D">
              <w:rPr>
                <w:rFonts w:ascii="Arial" w:hAnsi="Arial" w:cs="Arial"/>
              </w:rPr>
              <w:t>(Excluding the Central Schools Services Block</w:t>
            </w:r>
            <w:r>
              <w:rPr>
                <w:rFonts w:ascii="Arial" w:hAnsi="Arial" w:cs="Arial"/>
              </w:rPr>
              <w:t xml:space="preserve"> and NDR costs</w:t>
            </w:r>
            <w:r w:rsidRPr="001F519D">
              <w:rPr>
                <w:rFonts w:ascii="Arial" w:hAnsi="Arial" w:cs="Arial"/>
              </w:rPr>
              <w:t>)</w:t>
            </w:r>
          </w:p>
        </w:tc>
        <w:tc>
          <w:tcPr>
            <w:tcW w:w="2185" w:type="dxa"/>
          </w:tcPr>
          <w:p w14:paraId="1AF29442" w14:textId="720A10EB" w:rsidR="009958FA" w:rsidRPr="0042688E" w:rsidRDefault="009958FA" w:rsidP="00C65844">
            <w:pPr>
              <w:pStyle w:val="NormalWeb"/>
              <w:spacing w:before="0" w:beforeAutospacing="0" w:after="0" w:afterAutospacing="0"/>
              <w:jc w:val="center"/>
              <w:rPr>
                <w:rFonts w:ascii="Arial" w:hAnsi="Arial" w:cs="Arial"/>
                <w:b/>
                <w:bCs/>
              </w:rPr>
            </w:pPr>
            <w:r w:rsidRPr="001A64B0">
              <w:rPr>
                <w:rFonts w:ascii="Arial" w:hAnsi="Arial" w:cs="Arial"/>
                <w:b/>
                <w:bCs/>
              </w:rPr>
              <w:t>£</w:t>
            </w:r>
            <w:r w:rsidR="001A64B0" w:rsidRPr="001A64B0">
              <w:rPr>
                <w:rFonts w:ascii="Arial" w:hAnsi="Arial" w:cs="Arial"/>
                <w:b/>
                <w:bCs/>
              </w:rPr>
              <w:t>233.946</w:t>
            </w:r>
            <w:r w:rsidR="003174AC" w:rsidRPr="001A64B0">
              <w:rPr>
                <w:rFonts w:ascii="Arial" w:hAnsi="Arial" w:cs="Arial"/>
                <w:b/>
                <w:bCs/>
              </w:rPr>
              <w:t>m</w:t>
            </w:r>
          </w:p>
        </w:tc>
        <w:tc>
          <w:tcPr>
            <w:tcW w:w="2097" w:type="dxa"/>
          </w:tcPr>
          <w:p w14:paraId="7F899F91" w14:textId="2721FDCF" w:rsidR="009958FA" w:rsidRPr="00653ABD" w:rsidRDefault="00653ABD" w:rsidP="00C65844">
            <w:pPr>
              <w:pStyle w:val="NormalWeb"/>
              <w:spacing w:before="0" w:beforeAutospacing="0" w:after="0" w:afterAutospacing="0"/>
              <w:jc w:val="center"/>
              <w:rPr>
                <w:rFonts w:ascii="Arial" w:hAnsi="Arial" w:cs="Arial"/>
                <w:b/>
                <w:bCs/>
                <w:highlight w:val="yellow"/>
              </w:rPr>
            </w:pPr>
            <w:r w:rsidRPr="001A64B0">
              <w:rPr>
                <w:rFonts w:ascii="Arial" w:hAnsi="Arial" w:cs="Arial"/>
                <w:b/>
                <w:bCs/>
              </w:rPr>
              <w:t>£</w:t>
            </w:r>
            <w:r w:rsidR="001A64B0" w:rsidRPr="001A64B0">
              <w:rPr>
                <w:rFonts w:ascii="Arial" w:hAnsi="Arial" w:cs="Arial"/>
                <w:b/>
                <w:bCs/>
              </w:rPr>
              <w:t>233.946</w:t>
            </w:r>
            <w:r w:rsidRPr="001A64B0">
              <w:rPr>
                <w:rFonts w:ascii="Arial" w:hAnsi="Arial" w:cs="Arial"/>
                <w:b/>
                <w:bCs/>
              </w:rPr>
              <w:t>m</w:t>
            </w:r>
          </w:p>
        </w:tc>
      </w:tr>
      <w:tr w:rsidR="00593904" w:rsidRPr="001F519D" w14:paraId="2142980A" w14:textId="5DBB7FAD" w:rsidTr="0042688E">
        <w:tc>
          <w:tcPr>
            <w:tcW w:w="5074" w:type="dxa"/>
          </w:tcPr>
          <w:p w14:paraId="7B4BA238" w14:textId="77777777" w:rsidR="009958FA" w:rsidRPr="001F519D" w:rsidRDefault="009958FA" w:rsidP="00C65844">
            <w:pPr>
              <w:pStyle w:val="NormalWeb"/>
              <w:spacing w:before="0" w:beforeAutospacing="0" w:after="0" w:afterAutospacing="0"/>
              <w:jc w:val="both"/>
              <w:rPr>
                <w:rFonts w:ascii="Arial" w:hAnsi="Arial" w:cs="Arial"/>
              </w:rPr>
            </w:pPr>
          </w:p>
        </w:tc>
        <w:tc>
          <w:tcPr>
            <w:tcW w:w="2185" w:type="dxa"/>
          </w:tcPr>
          <w:p w14:paraId="1F9B3B67" w14:textId="77777777" w:rsidR="009958FA" w:rsidRPr="001F519D" w:rsidRDefault="009958FA" w:rsidP="00C65844">
            <w:pPr>
              <w:pStyle w:val="NormalWeb"/>
              <w:spacing w:before="0" w:beforeAutospacing="0" w:after="0" w:afterAutospacing="0"/>
              <w:jc w:val="center"/>
              <w:rPr>
                <w:rFonts w:ascii="Arial" w:hAnsi="Arial" w:cs="Arial"/>
              </w:rPr>
            </w:pPr>
          </w:p>
        </w:tc>
        <w:tc>
          <w:tcPr>
            <w:tcW w:w="2097" w:type="dxa"/>
          </w:tcPr>
          <w:p w14:paraId="7D1DEF61" w14:textId="77777777" w:rsidR="009958FA" w:rsidRPr="001F519D" w:rsidRDefault="009958FA" w:rsidP="00C65844">
            <w:pPr>
              <w:pStyle w:val="NormalWeb"/>
              <w:spacing w:before="0" w:beforeAutospacing="0" w:after="0" w:afterAutospacing="0"/>
              <w:jc w:val="center"/>
              <w:rPr>
                <w:rFonts w:ascii="Arial" w:hAnsi="Arial" w:cs="Arial"/>
              </w:rPr>
            </w:pPr>
          </w:p>
        </w:tc>
      </w:tr>
      <w:tr w:rsidR="00593904" w:rsidRPr="001F519D" w14:paraId="367BE446" w14:textId="00754CC9" w:rsidTr="00653ABD">
        <w:tc>
          <w:tcPr>
            <w:tcW w:w="5074" w:type="dxa"/>
          </w:tcPr>
          <w:p w14:paraId="570589E9" w14:textId="1924DB60" w:rsidR="009958FA" w:rsidRPr="00585404" w:rsidRDefault="009958FA" w:rsidP="00C65844">
            <w:pPr>
              <w:pStyle w:val="NormalWeb"/>
              <w:spacing w:before="0" w:beforeAutospacing="0" w:after="0" w:afterAutospacing="0"/>
              <w:jc w:val="both"/>
              <w:rPr>
                <w:rFonts w:ascii="Arial" w:hAnsi="Arial" w:cs="Arial"/>
                <w:b/>
                <w:sz w:val="22"/>
                <w:szCs w:val="22"/>
              </w:rPr>
            </w:pPr>
            <w:r w:rsidRPr="00585404">
              <w:rPr>
                <w:rFonts w:ascii="Arial" w:hAnsi="Arial" w:cs="Arial"/>
                <w:b/>
                <w:sz w:val="22"/>
                <w:szCs w:val="22"/>
              </w:rPr>
              <w:t>Less reduction assuming Block Transfer to High Needs 202</w:t>
            </w:r>
            <w:r w:rsidR="004B4120">
              <w:rPr>
                <w:rFonts w:ascii="Arial" w:hAnsi="Arial" w:cs="Arial"/>
                <w:b/>
                <w:sz w:val="22"/>
                <w:szCs w:val="22"/>
              </w:rPr>
              <w:t>6</w:t>
            </w:r>
            <w:r w:rsidRPr="00585404">
              <w:rPr>
                <w:rFonts w:ascii="Arial" w:hAnsi="Arial" w:cs="Arial"/>
                <w:b/>
                <w:sz w:val="22"/>
                <w:szCs w:val="22"/>
              </w:rPr>
              <w:t>/2</w:t>
            </w:r>
            <w:r w:rsidR="004B4120">
              <w:rPr>
                <w:rFonts w:ascii="Arial" w:hAnsi="Arial" w:cs="Arial"/>
                <w:b/>
                <w:sz w:val="22"/>
                <w:szCs w:val="22"/>
              </w:rPr>
              <w:t>7</w:t>
            </w:r>
            <w:r w:rsidRPr="00585404">
              <w:rPr>
                <w:rFonts w:ascii="Arial" w:hAnsi="Arial" w:cs="Arial"/>
                <w:b/>
                <w:sz w:val="22"/>
                <w:szCs w:val="22"/>
              </w:rPr>
              <w:t xml:space="preserve"> (To be agreed)</w:t>
            </w:r>
          </w:p>
        </w:tc>
        <w:tc>
          <w:tcPr>
            <w:tcW w:w="2185" w:type="dxa"/>
          </w:tcPr>
          <w:p w14:paraId="0A88A057" w14:textId="5E7B9858" w:rsidR="009958FA" w:rsidRPr="0046390E" w:rsidRDefault="009958FA" w:rsidP="00C65844">
            <w:pPr>
              <w:pStyle w:val="NormalWeb"/>
              <w:spacing w:before="0" w:beforeAutospacing="0" w:after="0" w:afterAutospacing="0"/>
              <w:jc w:val="center"/>
              <w:rPr>
                <w:rFonts w:ascii="Arial" w:hAnsi="Arial" w:cs="Arial"/>
                <w:b/>
                <w:bCs/>
              </w:rPr>
            </w:pPr>
            <w:r w:rsidRPr="001A64B0">
              <w:rPr>
                <w:rFonts w:ascii="Arial" w:hAnsi="Arial" w:cs="Arial"/>
                <w:b/>
                <w:bCs/>
              </w:rPr>
              <w:t>£-</w:t>
            </w:r>
            <w:r w:rsidR="00610CAE" w:rsidRPr="001A64B0">
              <w:rPr>
                <w:rFonts w:ascii="Arial" w:hAnsi="Arial" w:cs="Arial"/>
                <w:b/>
                <w:bCs/>
              </w:rPr>
              <w:t>1.</w:t>
            </w:r>
            <w:r w:rsidR="001A64B0" w:rsidRPr="001A64B0">
              <w:rPr>
                <w:rFonts w:ascii="Arial" w:hAnsi="Arial" w:cs="Arial"/>
                <w:b/>
                <w:bCs/>
              </w:rPr>
              <w:t>170</w:t>
            </w:r>
            <w:r w:rsidRPr="001A64B0">
              <w:rPr>
                <w:rFonts w:ascii="Arial" w:hAnsi="Arial" w:cs="Arial"/>
                <w:b/>
                <w:bCs/>
              </w:rPr>
              <w:t>m</w:t>
            </w:r>
          </w:p>
        </w:tc>
        <w:tc>
          <w:tcPr>
            <w:tcW w:w="2097" w:type="dxa"/>
          </w:tcPr>
          <w:p w14:paraId="2F0F67E7" w14:textId="7F62AE82" w:rsidR="009958FA" w:rsidRPr="004307CF" w:rsidRDefault="00653ABD" w:rsidP="00C65844">
            <w:pPr>
              <w:pStyle w:val="NormalWeb"/>
              <w:spacing w:before="0" w:beforeAutospacing="0" w:after="0" w:afterAutospacing="0"/>
              <w:jc w:val="center"/>
              <w:rPr>
                <w:rFonts w:ascii="Arial" w:hAnsi="Arial" w:cs="Arial"/>
                <w:b/>
                <w:bCs/>
                <w:highlight w:val="yellow"/>
              </w:rPr>
            </w:pPr>
            <w:r w:rsidRPr="00653ABD">
              <w:rPr>
                <w:rFonts w:ascii="Arial" w:hAnsi="Arial" w:cs="Arial"/>
                <w:b/>
                <w:bCs/>
              </w:rPr>
              <w:t>£0</w:t>
            </w:r>
          </w:p>
        </w:tc>
      </w:tr>
      <w:tr w:rsidR="00593904" w:rsidRPr="001F519D" w14:paraId="1C3E087A" w14:textId="7D11DB30" w:rsidTr="0042688E">
        <w:tc>
          <w:tcPr>
            <w:tcW w:w="5074" w:type="dxa"/>
          </w:tcPr>
          <w:p w14:paraId="49F133E3" w14:textId="1AD4B895" w:rsidR="00653ABD" w:rsidRPr="00585404" w:rsidRDefault="00653ABD" w:rsidP="00653ABD">
            <w:pPr>
              <w:pStyle w:val="NormalWeb"/>
              <w:spacing w:before="0" w:beforeAutospacing="0" w:after="0" w:afterAutospacing="0"/>
              <w:jc w:val="both"/>
              <w:rPr>
                <w:rFonts w:ascii="Arial" w:hAnsi="Arial" w:cs="Arial"/>
                <w:sz w:val="22"/>
                <w:szCs w:val="22"/>
              </w:rPr>
            </w:pPr>
            <w:r w:rsidRPr="00585404">
              <w:rPr>
                <w:rFonts w:ascii="Arial" w:hAnsi="Arial" w:cs="Arial"/>
                <w:b/>
                <w:sz w:val="22"/>
                <w:szCs w:val="22"/>
              </w:rPr>
              <w:t xml:space="preserve">Less Pupil Growth funding </w:t>
            </w:r>
            <w:r w:rsidR="0022053A" w:rsidRPr="00585404">
              <w:rPr>
                <w:rFonts w:ascii="Arial" w:hAnsi="Arial" w:cs="Arial"/>
                <w:b/>
                <w:sz w:val="22"/>
                <w:szCs w:val="22"/>
              </w:rPr>
              <w:t xml:space="preserve">to be set-aside in contingency </w:t>
            </w:r>
            <w:r w:rsidRPr="00585404">
              <w:rPr>
                <w:rFonts w:ascii="Arial" w:hAnsi="Arial" w:cs="Arial"/>
                <w:b/>
                <w:sz w:val="22"/>
                <w:szCs w:val="22"/>
              </w:rPr>
              <w:t xml:space="preserve">(to be agreed SEE PARA </w:t>
            </w:r>
            <w:r w:rsidR="008A4EF4" w:rsidRPr="00585404">
              <w:rPr>
                <w:rFonts w:ascii="Arial" w:hAnsi="Arial" w:cs="Arial"/>
                <w:b/>
                <w:sz w:val="22"/>
                <w:szCs w:val="22"/>
              </w:rPr>
              <w:t>2.1</w:t>
            </w:r>
            <w:r w:rsidR="00AD59BF" w:rsidRPr="00585404">
              <w:rPr>
                <w:rFonts w:ascii="Arial" w:hAnsi="Arial" w:cs="Arial"/>
                <w:b/>
                <w:sz w:val="22"/>
                <w:szCs w:val="22"/>
              </w:rPr>
              <w:t>5</w:t>
            </w:r>
            <w:r w:rsidR="008A4EF4" w:rsidRPr="00585404">
              <w:rPr>
                <w:rFonts w:ascii="Arial" w:hAnsi="Arial" w:cs="Arial"/>
                <w:b/>
                <w:sz w:val="22"/>
                <w:szCs w:val="22"/>
              </w:rPr>
              <w:t>-2.</w:t>
            </w:r>
            <w:r w:rsidR="00AD59BF" w:rsidRPr="00585404">
              <w:rPr>
                <w:rFonts w:ascii="Arial" w:hAnsi="Arial" w:cs="Arial"/>
                <w:b/>
                <w:sz w:val="22"/>
                <w:szCs w:val="22"/>
              </w:rPr>
              <w:t>18</w:t>
            </w:r>
            <w:r w:rsidRPr="00585404">
              <w:rPr>
                <w:rFonts w:ascii="Arial" w:hAnsi="Arial" w:cs="Arial"/>
                <w:b/>
                <w:sz w:val="22"/>
                <w:szCs w:val="22"/>
              </w:rPr>
              <w:t xml:space="preserve"> </w:t>
            </w:r>
            <w:r w:rsidR="008A4EF4" w:rsidRPr="00585404">
              <w:rPr>
                <w:rFonts w:ascii="Arial" w:hAnsi="Arial" w:cs="Arial"/>
                <w:b/>
                <w:sz w:val="22"/>
                <w:szCs w:val="22"/>
              </w:rPr>
              <w:t>Above</w:t>
            </w:r>
            <w:r w:rsidRPr="00585404">
              <w:rPr>
                <w:rFonts w:ascii="Arial" w:hAnsi="Arial" w:cs="Arial"/>
                <w:sz w:val="22"/>
                <w:szCs w:val="22"/>
              </w:rPr>
              <w:t>)</w:t>
            </w:r>
          </w:p>
        </w:tc>
        <w:tc>
          <w:tcPr>
            <w:tcW w:w="2185" w:type="dxa"/>
          </w:tcPr>
          <w:p w14:paraId="456058DE" w14:textId="5186A2DC" w:rsidR="00653ABD" w:rsidRPr="0042688E" w:rsidRDefault="00653ABD" w:rsidP="00653ABD">
            <w:pPr>
              <w:pStyle w:val="NormalWeb"/>
              <w:spacing w:before="0" w:beforeAutospacing="0" w:after="0" w:afterAutospacing="0"/>
              <w:jc w:val="center"/>
              <w:rPr>
                <w:rFonts w:ascii="Arial" w:hAnsi="Arial" w:cs="Arial"/>
                <w:b/>
                <w:bCs/>
                <w:highlight w:val="yellow"/>
              </w:rPr>
            </w:pPr>
            <w:r w:rsidRPr="001A64B0">
              <w:rPr>
                <w:rFonts w:ascii="Arial" w:hAnsi="Arial" w:cs="Arial"/>
                <w:b/>
                <w:bCs/>
              </w:rPr>
              <w:t>£-0.</w:t>
            </w:r>
            <w:r w:rsidR="00A02D45" w:rsidRPr="001A64B0">
              <w:rPr>
                <w:rFonts w:ascii="Arial" w:hAnsi="Arial" w:cs="Arial"/>
                <w:b/>
                <w:bCs/>
              </w:rPr>
              <w:t>2</w:t>
            </w:r>
            <w:r w:rsidR="004B4120" w:rsidRPr="001A64B0">
              <w:rPr>
                <w:rFonts w:ascii="Arial" w:hAnsi="Arial" w:cs="Arial"/>
                <w:b/>
                <w:bCs/>
              </w:rPr>
              <w:t>5</w:t>
            </w:r>
            <w:r w:rsidR="00F43A6E" w:rsidRPr="001A64B0">
              <w:rPr>
                <w:rFonts w:ascii="Arial" w:hAnsi="Arial" w:cs="Arial"/>
                <w:b/>
                <w:bCs/>
              </w:rPr>
              <w:t>0</w:t>
            </w:r>
            <w:r w:rsidRPr="001A64B0">
              <w:rPr>
                <w:rFonts w:ascii="Arial" w:hAnsi="Arial" w:cs="Arial"/>
                <w:b/>
                <w:bCs/>
              </w:rPr>
              <w:t>m</w:t>
            </w:r>
          </w:p>
        </w:tc>
        <w:tc>
          <w:tcPr>
            <w:tcW w:w="2097" w:type="dxa"/>
          </w:tcPr>
          <w:p w14:paraId="3112B6B7" w14:textId="0D8050E3" w:rsidR="00653ABD" w:rsidRPr="001C58BB" w:rsidRDefault="00653ABD" w:rsidP="00653ABD">
            <w:pPr>
              <w:pStyle w:val="NormalWeb"/>
              <w:spacing w:before="0" w:beforeAutospacing="0" w:after="0" w:afterAutospacing="0"/>
              <w:jc w:val="center"/>
              <w:rPr>
                <w:rFonts w:ascii="Arial" w:hAnsi="Arial" w:cs="Arial"/>
                <w:highlight w:val="yellow"/>
              </w:rPr>
            </w:pPr>
            <w:r w:rsidRPr="001A64B0">
              <w:rPr>
                <w:rFonts w:ascii="Arial" w:hAnsi="Arial" w:cs="Arial"/>
                <w:b/>
                <w:bCs/>
              </w:rPr>
              <w:t>£-0.</w:t>
            </w:r>
            <w:r w:rsidR="00A02D45" w:rsidRPr="001A64B0">
              <w:rPr>
                <w:rFonts w:ascii="Arial" w:hAnsi="Arial" w:cs="Arial"/>
                <w:b/>
                <w:bCs/>
              </w:rPr>
              <w:t>2</w:t>
            </w:r>
            <w:r w:rsidR="004B4120" w:rsidRPr="001A64B0">
              <w:rPr>
                <w:rFonts w:ascii="Arial" w:hAnsi="Arial" w:cs="Arial"/>
                <w:b/>
                <w:bCs/>
              </w:rPr>
              <w:t>5</w:t>
            </w:r>
            <w:r w:rsidR="00A02D45" w:rsidRPr="001A64B0">
              <w:rPr>
                <w:rFonts w:ascii="Arial" w:hAnsi="Arial" w:cs="Arial"/>
                <w:b/>
                <w:bCs/>
              </w:rPr>
              <w:t>0</w:t>
            </w:r>
            <w:r w:rsidRPr="001A64B0">
              <w:rPr>
                <w:rFonts w:ascii="Arial" w:hAnsi="Arial" w:cs="Arial"/>
                <w:b/>
                <w:bCs/>
              </w:rPr>
              <w:t>m</w:t>
            </w:r>
          </w:p>
        </w:tc>
      </w:tr>
      <w:tr w:rsidR="00593904" w:rsidRPr="001F519D" w14:paraId="42F16D92" w14:textId="19A13AC6" w:rsidTr="0042688E">
        <w:tc>
          <w:tcPr>
            <w:tcW w:w="5074" w:type="dxa"/>
          </w:tcPr>
          <w:p w14:paraId="18B3A3C0" w14:textId="55757ED3" w:rsidR="009958FA" w:rsidRPr="00585404" w:rsidRDefault="009958FA" w:rsidP="00C65844">
            <w:pPr>
              <w:pStyle w:val="NormalWeb"/>
              <w:spacing w:before="0" w:beforeAutospacing="0" w:after="0" w:afterAutospacing="0"/>
              <w:jc w:val="both"/>
              <w:rPr>
                <w:rFonts w:ascii="Arial" w:hAnsi="Arial" w:cs="Arial"/>
                <w:b/>
                <w:sz w:val="22"/>
                <w:szCs w:val="22"/>
              </w:rPr>
            </w:pPr>
            <w:r w:rsidRPr="00585404">
              <w:rPr>
                <w:rFonts w:ascii="Arial" w:hAnsi="Arial" w:cs="Arial"/>
                <w:b/>
                <w:sz w:val="22"/>
                <w:szCs w:val="22"/>
              </w:rPr>
              <w:t>Total adjusted Schools Funding Allocation for distribution through the Formula included in the APT (Pre-De-delegation for maintained schools and Excluding Business Rates)</w:t>
            </w:r>
          </w:p>
        </w:tc>
        <w:tc>
          <w:tcPr>
            <w:tcW w:w="2185" w:type="dxa"/>
            <w:tcBorders>
              <w:top w:val="single" w:sz="12" w:space="0" w:color="auto"/>
              <w:bottom w:val="single" w:sz="12" w:space="0" w:color="auto"/>
            </w:tcBorders>
          </w:tcPr>
          <w:p w14:paraId="3E9DB339" w14:textId="791267CE" w:rsidR="009958FA" w:rsidRPr="001F519D" w:rsidRDefault="009958FA" w:rsidP="00C65844">
            <w:pPr>
              <w:pStyle w:val="NormalWeb"/>
              <w:spacing w:before="0" w:beforeAutospacing="0" w:after="0" w:afterAutospacing="0"/>
              <w:jc w:val="center"/>
              <w:rPr>
                <w:rFonts w:ascii="Arial" w:hAnsi="Arial" w:cs="Arial"/>
                <w:b/>
              </w:rPr>
            </w:pPr>
            <w:r w:rsidRPr="0042688E">
              <w:rPr>
                <w:rFonts w:ascii="Arial" w:hAnsi="Arial" w:cs="Arial"/>
                <w:b/>
              </w:rPr>
              <w:t>£</w:t>
            </w:r>
            <w:r w:rsidR="004C165F">
              <w:rPr>
                <w:rFonts w:ascii="Arial" w:hAnsi="Arial" w:cs="Arial"/>
                <w:b/>
              </w:rPr>
              <w:t>232.526</w:t>
            </w:r>
            <w:r w:rsidRPr="0042688E">
              <w:rPr>
                <w:rFonts w:ascii="Arial" w:hAnsi="Arial" w:cs="Arial"/>
                <w:b/>
              </w:rPr>
              <w:t>m</w:t>
            </w:r>
          </w:p>
        </w:tc>
        <w:tc>
          <w:tcPr>
            <w:tcW w:w="2097" w:type="dxa"/>
            <w:tcBorders>
              <w:top w:val="single" w:sz="12" w:space="0" w:color="auto"/>
              <w:bottom w:val="single" w:sz="12" w:space="0" w:color="auto"/>
            </w:tcBorders>
          </w:tcPr>
          <w:p w14:paraId="59589080" w14:textId="63E0ACF4" w:rsidR="009958FA" w:rsidRPr="001C58BB" w:rsidRDefault="00653ABD" w:rsidP="00C65844">
            <w:pPr>
              <w:pStyle w:val="NormalWeb"/>
              <w:spacing w:before="0" w:beforeAutospacing="0" w:after="0" w:afterAutospacing="0"/>
              <w:jc w:val="center"/>
              <w:rPr>
                <w:rFonts w:ascii="Arial" w:hAnsi="Arial" w:cs="Arial"/>
                <w:b/>
                <w:highlight w:val="yellow"/>
              </w:rPr>
            </w:pPr>
            <w:r w:rsidRPr="00653ABD">
              <w:rPr>
                <w:rFonts w:ascii="Arial" w:hAnsi="Arial" w:cs="Arial"/>
                <w:b/>
              </w:rPr>
              <w:t>£</w:t>
            </w:r>
            <w:r w:rsidR="008A10D0">
              <w:rPr>
                <w:rFonts w:ascii="Arial" w:hAnsi="Arial" w:cs="Arial"/>
                <w:b/>
              </w:rPr>
              <w:t>233.696</w:t>
            </w:r>
            <w:r w:rsidRPr="00653ABD">
              <w:rPr>
                <w:rFonts w:ascii="Arial" w:hAnsi="Arial" w:cs="Arial"/>
                <w:b/>
              </w:rPr>
              <w:t>m</w:t>
            </w:r>
          </w:p>
        </w:tc>
      </w:tr>
      <w:tr w:rsidR="00593904" w:rsidRPr="001F519D" w14:paraId="4E5A2ACF" w14:textId="35AC5EC9" w:rsidTr="0042688E">
        <w:tc>
          <w:tcPr>
            <w:tcW w:w="5074" w:type="dxa"/>
          </w:tcPr>
          <w:p w14:paraId="4305480A" w14:textId="77777777" w:rsidR="009958FA" w:rsidRPr="001F519D" w:rsidRDefault="009958FA" w:rsidP="00C65844">
            <w:pPr>
              <w:pStyle w:val="NormalWeb"/>
              <w:spacing w:before="0" w:beforeAutospacing="0" w:after="0" w:afterAutospacing="0"/>
              <w:jc w:val="both"/>
              <w:rPr>
                <w:rFonts w:ascii="Arial" w:hAnsi="Arial" w:cs="Arial"/>
              </w:rPr>
            </w:pPr>
          </w:p>
        </w:tc>
        <w:tc>
          <w:tcPr>
            <w:tcW w:w="2185" w:type="dxa"/>
            <w:tcBorders>
              <w:top w:val="single" w:sz="12" w:space="0" w:color="auto"/>
            </w:tcBorders>
          </w:tcPr>
          <w:p w14:paraId="3CA984D8" w14:textId="77777777" w:rsidR="009958FA" w:rsidRPr="001F519D" w:rsidRDefault="009958FA" w:rsidP="00C65844">
            <w:pPr>
              <w:pStyle w:val="NormalWeb"/>
              <w:spacing w:before="0" w:beforeAutospacing="0" w:after="0" w:afterAutospacing="0"/>
              <w:jc w:val="center"/>
              <w:rPr>
                <w:rFonts w:ascii="Arial" w:hAnsi="Arial" w:cs="Arial"/>
              </w:rPr>
            </w:pPr>
          </w:p>
        </w:tc>
        <w:tc>
          <w:tcPr>
            <w:tcW w:w="2097" w:type="dxa"/>
            <w:tcBorders>
              <w:top w:val="single" w:sz="12" w:space="0" w:color="auto"/>
            </w:tcBorders>
          </w:tcPr>
          <w:p w14:paraId="30BD0828" w14:textId="77777777" w:rsidR="009958FA" w:rsidRPr="001F519D" w:rsidRDefault="009958FA" w:rsidP="00C65844">
            <w:pPr>
              <w:pStyle w:val="NormalWeb"/>
              <w:spacing w:before="0" w:beforeAutospacing="0" w:after="0" w:afterAutospacing="0"/>
              <w:jc w:val="center"/>
              <w:rPr>
                <w:rFonts w:ascii="Arial" w:hAnsi="Arial" w:cs="Arial"/>
              </w:rPr>
            </w:pPr>
          </w:p>
        </w:tc>
      </w:tr>
      <w:tr w:rsidR="00593904" w:rsidRPr="001F519D" w14:paraId="47B48D2A" w14:textId="5EEEB6C7" w:rsidTr="0042688E">
        <w:tc>
          <w:tcPr>
            <w:tcW w:w="5074" w:type="dxa"/>
          </w:tcPr>
          <w:p w14:paraId="742926F4" w14:textId="77777777" w:rsidR="009958FA" w:rsidRPr="001F519D" w:rsidRDefault="009958FA" w:rsidP="00C65844">
            <w:pPr>
              <w:pStyle w:val="NormalWeb"/>
              <w:spacing w:before="0" w:beforeAutospacing="0" w:after="0" w:afterAutospacing="0"/>
              <w:jc w:val="both"/>
              <w:rPr>
                <w:rFonts w:ascii="Arial" w:hAnsi="Arial" w:cs="Arial"/>
              </w:rPr>
            </w:pPr>
          </w:p>
        </w:tc>
        <w:tc>
          <w:tcPr>
            <w:tcW w:w="2185" w:type="dxa"/>
          </w:tcPr>
          <w:p w14:paraId="69C86416" w14:textId="77777777" w:rsidR="009958FA" w:rsidRPr="001F519D" w:rsidRDefault="009958FA" w:rsidP="00C65844">
            <w:pPr>
              <w:pStyle w:val="NormalWeb"/>
              <w:spacing w:before="0" w:beforeAutospacing="0" w:after="0" w:afterAutospacing="0"/>
              <w:jc w:val="center"/>
              <w:rPr>
                <w:rFonts w:ascii="Arial" w:hAnsi="Arial" w:cs="Arial"/>
              </w:rPr>
            </w:pPr>
          </w:p>
        </w:tc>
        <w:tc>
          <w:tcPr>
            <w:tcW w:w="2097" w:type="dxa"/>
          </w:tcPr>
          <w:p w14:paraId="06E6DEBE" w14:textId="77777777" w:rsidR="009958FA" w:rsidRPr="001F519D" w:rsidRDefault="009958FA" w:rsidP="00C65844">
            <w:pPr>
              <w:pStyle w:val="NormalWeb"/>
              <w:spacing w:before="0" w:beforeAutospacing="0" w:after="0" w:afterAutospacing="0"/>
              <w:jc w:val="center"/>
              <w:rPr>
                <w:rFonts w:ascii="Arial" w:hAnsi="Arial" w:cs="Arial"/>
              </w:rPr>
            </w:pPr>
          </w:p>
        </w:tc>
      </w:tr>
      <w:tr w:rsidR="00593904" w:rsidRPr="001F519D" w14:paraId="7559D925" w14:textId="61FBC875" w:rsidTr="0042688E">
        <w:tc>
          <w:tcPr>
            <w:tcW w:w="5074" w:type="dxa"/>
          </w:tcPr>
          <w:p w14:paraId="749850AF" w14:textId="24A03C8C" w:rsidR="009958FA" w:rsidRPr="001F519D" w:rsidRDefault="009958FA" w:rsidP="00C65844">
            <w:pPr>
              <w:pStyle w:val="NormalWeb"/>
              <w:spacing w:before="0" w:beforeAutospacing="0" w:after="0" w:afterAutospacing="0"/>
              <w:jc w:val="both"/>
              <w:rPr>
                <w:rFonts w:ascii="Arial" w:hAnsi="Arial" w:cs="Arial"/>
                <w:b/>
                <w:u w:val="single"/>
              </w:rPr>
            </w:pPr>
            <w:r w:rsidRPr="001F519D">
              <w:rPr>
                <w:rFonts w:ascii="Arial" w:hAnsi="Arial" w:cs="Arial"/>
                <w:b/>
                <w:u w:val="single"/>
              </w:rPr>
              <w:t>Actual Split of Funding in the APT above, before Maintained school’s De-delegation AND Excluding Business Rates</w:t>
            </w:r>
          </w:p>
        </w:tc>
        <w:tc>
          <w:tcPr>
            <w:tcW w:w="2185" w:type="dxa"/>
          </w:tcPr>
          <w:p w14:paraId="125C2DE8" w14:textId="77777777" w:rsidR="009958FA" w:rsidRPr="001F519D" w:rsidRDefault="009958FA" w:rsidP="00C65844">
            <w:pPr>
              <w:pStyle w:val="NormalWeb"/>
              <w:spacing w:before="0" w:beforeAutospacing="0" w:after="0" w:afterAutospacing="0"/>
              <w:jc w:val="center"/>
              <w:rPr>
                <w:rFonts w:ascii="Arial" w:hAnsi="Arial" w:cs="Arial"/>
              </w:rPr>
            </w:pPr>
          </w:p>
        </w:tc>
        <w:tc>
          <w:tcPr>
            <w:tcW w:w="2097" w:type="dxa"/>
          </w:tcPr>
          <w:p w14:paraId="13461B81" w14:textId="77777777" w:rsidR="009958FA" w:rsidRPr="001F519D" w:rsidRDefault="009958FA" w:rsidP="00C65844">
            <w:pPr>
              <w:pStyle w:val="NormalWeb"/>
              <w:spacing w:before="0" w:beforeAutospacing="0" w:after="0" w:afterAutospacing="0"/>
              <w:jc w:val="center"/>
              <w:rPr>
                <w:rFonts w:ascii="Arial" w:hAnsi="Arial" w:cs="Arial"/>
              </w:rPr>
            </w:pPr>
          </w:p>
        </w:tc>
      </w:tr>
      <w:tr w:rsidR="00593904" w:rsidRPr="001F519D" w14:paraId="6554B5D7" w14:textId="0399E607" w:rsidTr="0042688E">
        <w:tc>
          <w:tcPr>
            <w:tcW w:w="5074" w:type="dxa"/>
          </w:tcPr>
          <w:p w14:paraId="12EC65AB" w14:textId="77777777" w:rsidR="009958FA" w:rsidRPr="001F519D" w:rsidRDefault="009958FA" w:rsidP="00C65844">
            <w:pPr>
              <w:pStyle w:val="NormalWeb"/>
              <w:spacing w:before="0" w:beforeAutospacing="0" w:after="0" w:afterAutospacing="0"/>
              <w:jc w:val="both"/>
              <w:rPr>
                <w:rFonts w:ascii="Arial" w:hAnsi="Arial" w:cs="Arial"/>
              </w:rPr>
            </w:pPr>
          </w:p>
        </w:tc>
        <w:tc>
          <w:tcPr>
            <w:tcW w:w="2185" w:type="dxa"/>
          </w:tcPr>
          <w:p w14:paraId="1205031A" w14:textId="77777777" w:rsidR="009958FA" w:rsidRPr="001F519D" w:rsidRDefault="009958FA" w:rsidP="00C65844">
            <w:pPr>
              <w:pStyle w:val="NormalWeb"/>
              <w:spacing w:before="0" w:beforeAutospacing="0" w:after="0" w:afterAutospacing="0"/>
              <w:jc w:val="center"/>
              <w:rPr>
                <w:rFonts w:ascii="Arial" w:hAnsi="Arial" w:cs="Arial"/>
              </w:rPr>
            </w:pPr>
          </w:p>
        </w:tc>
        <w:tc>
          <w:tcPr>
            <w:tcW w:w="2097" w:type="dxa"/>
          </w:tcPr>
          <w:p w14:paraId="421A5CEE" w14:textId="77777777" w:rsidR="009958FA" w:rsidRPr="001F519D" w:rsidRDefault="009958FA" w:rsidP="00C65844">
            <w:pPr>
              <w:pStyle w:val="NormalWeb"/>
              <w:spacing w:before="0" w:beforeAutospacing="0" w:after="0" w:afterAutospacing="0"/>
              <w:jc w:val="center"/>
              <w:rPr>
                <w:rFonts w:ascii="Arial" w:hAnsi="Arial" w:cs="Arial"/>
              </w:rPr>
            </w:pPr>
          </w:p>
        </w:tc>
      </w:tr>
      <w:tr w:rsidR="00593904" w:rsidRPr="001F519D" w14:paraId="0E55CB3B" w14:textId="086BEDC2" w:rsidTr="0042688E">
        <w:tc>
          <w:tcPr>
            <w:tcW w:w="5074" w:type="dxa"/>
          </w:tcPr>
          <w:p w14:paraId="7DD0D830" w14:textId="4EB3B68B" w:rsidR="009958FA" w:rsidRPr="001F519D" w:rsidRDefault="009958FA" w:rsidP="00C65844">
            <w:pPr>
              <w:pStyle w:val="NormalWeb"/>
              <w:spacing w:before="0" w:beforeAutospacing="0" w:after="0" w:afterAutospacing="0"/>
              <w:jc w:val="both"/>
              <w:rPr>
                <w:rFonts w:ascii="Arial" w:hAnsi="Arial" w:cs="Arial"/>
              </w:rPr>
            </w:pPr>
            <w:r w:rsidRPr="001F519D">
              <w:rPr>
                <w:rFonts w:ascii="Arial" w:hAnsi="Arial" w:cs="Arial"/>
              </w:rPr>
              <w:t>Primary Maintained schools’ allocation (</w:t>
            </w:r>
            <w:r w:rsidR="007C0048">
              <w:rPr>
                <w:rFonts w:ascii="Arial" w:hAnsi="Arial" w:cs="Arial"/>
              </w:rPr>
              <w:t>51</w:t>
            </w:r>
            <w:r w:rsidRPr="001F519D">
              <w:rPr>
                <w:rFonts w:ascii="Arial" w:hAnsi="Arial" w:cs="Arial"/>
              </w:rPr>
              <w:t xml:space="preserve"> Schools)</w:t>
            </w:r>
          </w:p>
        </w:tc>
        <w:tc>
          <w:tcPr>
            <w:tcW w:w="2185" w:type="dxa"/>
          </w:tcPr>
          <w:p w14:paraId="50029688" w14:textId="05B65755" w:rsidR="009958FA" w:rsidRPr="00977041" w:rsidRDefault="009958FA" w:rsidP="00C65844">
            <w:pPr>
              <w:pStyle w:val="NormalWeb"/>
              <w:spacing w:before="0" w:beforeAutospacing="0" w:after="0" w:afterAutospacing="0"/>
              <w:jc w:val="center"/>
              <w:rPr>
                <w:rFonts w:ascii="Arial" w:hAnsi="Arial" w:cs="Arial"/>
                <w:b/>
                <w:bCs/>
              </w:rPr>
            </w:pPr>
            <w:r w:rsidRPr="00977041">
              <w:rPr>
                <w:rFonts w:ascii="Arial" w:hAnsi="Arial" w:cs="Arial"/>
                <w:b/>
                <w:bCs/>
              </w:rPr>
              <w:t>£</w:t>
            </w:r>
            <w:r w:rsidR="00D92845">
              <w:rPr>
                <w:rFonts w:ascii="Arial" w:hAnsi="Arial" w:cs="Arial"/>
                <w:b/>
                <w:bCs/>
              </w:rPr>
              <w:t>79.387</w:t>
            </w:r>
            <w:r w:rsidR="009D7489">
              <w:rPr>
                <w:rFonts w:ascii="Arial" w:hAnsi="Arial" w:cs="Arial"/>
                <w:b/>
                <w:bCs/>
              </w:rPr>
              <w:t>m</w:t>
            </w:r>
          </w:p>
        </w:tc>
        <w:tc>
          <w:tcPr>
            <w:tcW w:w="2097" w:type="dxa"/>
          </w:tcPr>
          <w:p w14:paraId="2F8CD00B" w14:textId="5BB432AB" w:rsidR="009958FA" w:rsidRPr="00977041" w:rsidRDefault="00E21309" w:rsidP="00C65844">
            <w:pPr>
              <w:pStyle w:val="NormalWeb"/>
              <w:spacing w:before="0" w:beforeAutospacing="0" w:after="0" w:afterAutospacing="0"/>
              <w:jc w:val="center"/>
              <w:rPr>
                <w:rFonts w:ascii="Arial" w:hAnsi="Arial" w:cs="Arial"/>
                <w:b/>
                <w:bCs/>
                <w:highlight w:val="yellow"/>
              </w:rPr>
            </w:pPr>
            <w:r w:rsidRPr="00977041">
              <w:rPr>
                <w:rFonts w:ascii="Arial" w:hAnsi="Arial" w:cs="Arial"/>
                <w:b/>
                <w:bCs/>
              </w:rPr>
              <w:t>£</w:t>
            </w:r>
            <w:r w:rsidR="00EF2A0F">
              <w:rPr>
                <w:rFonts w:ascii="Arial" w:hAnsi="Arial" w:cs="Arial"/>
                <w:b/>
                <w:bCs/>
              </w:rPr>
              <w:t>79.</w:t>
            </w:r>
            <w:r w:rsidR="00FA4CF4">
              <w:rPr>
                <w:rFonts w:ascii="Arial" w:hAnsi="Arial" w:cs="Arial"/>
                <w:b/>
                <w:bCs/>
              </w:rPr>
              <w:t>783m</w:t>
            </w:r>
          </w:p>
        </w:tc>
      </w:tr>
      <w:tr w:rsidR="00593904" w:rsidRPr="001F519D" w14:paraId="510B427E" w14:textId="4816020C" w:rsidTr="0042688E">
        <w:tc>
          <w:tcPr>
            <w:tcW w:w="5074" w:type="dxa"/>
          </w:tcPr>
          <w:p w14:paraId="0C625886" w14:textId="13CF6EE7" w:rsidR="009958FA" w:rsidRPr="001F519D" w:rsidRDefault="009958FA" w:rsidP="00C65844">
            <w:pPr>
              <w:pStyle w:val="NormalWeb"/>
              <w:spacing w:before="0" w:beforeAutospacing="0" w:after="0" w:afterAutospacing="0"/>
              <w:jc w:val="both"/>
              <w:rPr>
                <w:rFonts w:ascii="Arial" w:hAnsi="Arial" w:cs="Arial"/>
              </w:rPr>
            </w:pPr>
            <w:r w:rsidRPr="001F519D">
              <w:rPr>
                <w:rFonts w:ascii="Arial" w:hAnsi="Arial" w:cs="Arial"/>
              </w:rPr>
              <w:lastRenderedPageBreak/>
              <w:t xml:space="preserve">Secondary Maintained schools’ allocation </w:t>
            </w:r>
            <w:r w:rsidRPr="00E21309">
              <w:rPr>
                <w:rFonts w:ascii="Arial" w:hAnsi="Arial" w:cs="Arial"/>
              </w:rPr>
              <w:t>(</w:t>
            </w:r>
            <w:r w:rsidR="00DA760A">
              <w:rPr>
                <w:rFonts w:ascii="Arial" w:hAnsi="Arial" w:cs="Arial"/>
              </w:rPr>
              <w:t>3</w:t>
            </w:r>
            <w:r w:rsidRPr="00977041">
              <w:rPr>
                <w:rFonts w:ascii="Arial" w:hAnsi="Arial" w:cs="Arial"/>
                <w:b/>
                <w:bCs/>
              </w:rPr>
              <w:t xml:space="preserve"> </w:t>
            </w:r>
            <w:r w:rsidRPr="001F519D">
              <w:rPr>
                <w:rFonts w:ascii="Arial" w:hAnsi="Arial" w:cs="Arial"/>
              </w:rPr>
              <w:t>Schools</w:t>
            </w:r>
            <w:r w:rsidR="00DC0E4D">
              <w:rPr>
                <w:rFonts w:ascii="Arial" w:hAnsi="Arial" w:cs="Arial"/>
              </w:rPr>
              <w:t>)</w:t>
            </w:r>
          </w:p>
        </w:tc>
        <w:tc>
          <w:tcPr>
            <w:tcW w:w="2185" w:type="dxa"/>
          </w:tcPr>
          <w:p w14:paraId="33EAC819" w14:textId="10E00F6A" w:rsidR="009958FA" w:rsidRPr="00977041" w:rsidRDefault="009958FA" w:rsidP="00C65844">
            <w:pPr>
              <w:pStyle w:val="NormalWeb"/>
              <w:spacing w:before="0" w:beforeAutospacing="0" w:after="0" w:afterAutospacing="0"/>
              <w:jc w:val="center"/>
              <w:rPr>
                <w:rFonts w:ascii="Arial" w:hAnsi="Arial" w:cs="Arial"/>
                <w:b/>
                <w:bCs/>
              </w:rPr>
            </w:pPr>
            <w:r w:rsidRPr="00977041">
              <w:rPr>
                <w:rFonts w:ascii="Arial" w:hAnsi="Arial" w:cs="Arial"/>
                <w:b/>
                <w:bCs/>
              </w:rPr>
              <w:t>£</w:t>
            </w:r>
            <w:r w:rsidR="00AE543B">
              <w:rPr>
                <w:rFonts w:ascii="Arial" w:hAnsi="Arial" w:cs="Arial"/>
                <w:b/>
                <w:bCs/>
              </w:rPr>
              <w:t>19.649m</w:t>
            </w:r>
          </w:p>
        </w:tc>
        <w:tc>
          <w:tcPr>
            <w:tcW w:w="2097" w:type="dxa"/>
          </w:tcPr>
          <w:p w14:paraId="0F596E37" w14:textId="0194DE10" w:rsidR="009958FA" w:rsidRPr="00977041" w:rsidRDefault="00E21309" w:rsidP="00C65844">
            <w:pPr>
              <w:pStyle w:val="NormalWeb"/>
              <w:spacing w:before="0" w:beforeAutospacing="0" w:after="0" w:afterAutospacing="0"/>
              <w:jc w:val="center"/>
              <w:rPr>
                <w:rFonts w:ascii="Arial" w:hAnsi="Arial" w:cs="Arial"/>
                <w:b/>
                <w:bCs/>
              </w:rPr>
            </w:pPr>
            <w:r w:rsidRPr="00977041">
              <w:rPr>
                <w:rFonts w:ascii="Arial" w:hAnsi="Arial" w:cs="Arial"/>
                <w:b/>
                <w:bCs/>
              </w:rPr>
              <w:t>£</w:t>
            </w:r>
            <w:r w:rsidR="00C33ADD">
              <w:rPr>
                <w:rFonts w:ascii="Arial" w:hAnsi="Arial" w:cs="Arial"/>
                <w:b/>
                <w:bCs/>
              </w:rPr>
              <w:t>19.741m</w:t>
            </w:r>
          </w:p>
        </w:tc>
      </w:tr>
      <w:tr w:rsidR="00593904" w:rsidRPr="001F519D" w14:paraId="0DE47479" w14:textId="74E5DE03" w:rsidTr="00E21309">
        <w:tc>
          <w:tcPr>
            <w:tcW w:w="5074" w:type="dxa"/>
          </w:tcPr>
          <w:p w14:paraId="3802CCB1" w14:textId="0F7EC4BF" w:rsidR="009958FA" w:rsidRPr="001F519D" w:rsidRDefault="009958FA" w:rsidP="00C65844">
            <w:pPr>
              <w:pStyle w:val="NormalWeb"/>
              <w:spacing w:before="0" w:beforeAutospacing="0" w:after="0" w:afterAutospacing="0"/>
              <w:jc w:val="both"/>
              <w:rPr>
                <w:rFonts w:ascii="Arial" w:hAnsi="Arial" w:cs="Arial"/>
              </w:rPr>
            </w:pPr>
            <w:r w:rsidRPr="001F519D">
              <w:rPr>
                <w:rFonts w:ascii="Arial" w:hAnsi="Arial" w:cs="Arial"/>
              </w:rPr>
              <w:t>All Academy Schools Recouped by the DfE for direct funding from the ESFA (</w:t>
            </w:r>
            <w:r w:rsidR="005D460E">
              <w:rPr>
                <w:rFonts w:ascii="Arial" w:hAnsi="Arial" w:cs="Arial"/>
              </w:rPr>
              <w:t>38</w:t>
            </w:r>
            <w:r w:rsidRPr="001F519D">
              <w:rPr>
                <w:rFonts w:ascii="Arial" w:hAnsi="Arial" w:cs="Arial"/>
              </w:rPr>
              <w:t xml:space="preserve"> Academy/Free Schools)</w:t>
            </w:r>
          </w:p>
        </w:tc>
        <w:tc>
          <w:tcPr>
            <w:tcW w:w="2185" w:type="dxa"/>
          </w:tcPr>
          <w:p w14:paraId="5E7371E0" w14:textId="10D22177" w:rsidR="009958FA" w:rsidRPr="00977041" w:rsidRDefault="009958FA" w:rsidP="00C65844">
            <w:pPr>
              <w:pStyle w:val="NormalWeb"/>
              <w:spacing w:before="0" w:beforeAutospacing="0" w:after="0" w:afterAutospacing="0"/>
              <w:jc w:val="center"/>
              <w:rPr>
                <w:rFonts w:ascii="Arial" w:hAnsi="Arial" w:cs="Arial"/>
                <w:b/>
                <w:bCs/>
              </w:rPr>
            </w:pPr>
            <w:r w:rsidRPr="00977041">
              <w:rPr>
                <w:rFonts w:ascii="Arial" w:hAnsi="Arial" w:cs="Arial"/>
                <w:b/>
                <w:bCs/>
              </w:rPr>
              <w:t>£</w:t>
            </w:r>
            <w:r w:rsidR="00785FF6">
              <w:rPr>
                <w:rFonts w:ascii="Arial" w:hAnsi="Arial" w:cs="Arial"/>
                <w:b/>
                <w:bCs/>
              </w:rPr>
              <w:t>133.491m</w:t>
            </w:r>
          </w:p>
        </w:tc>
        <w:tc>
          <w:tcPr>
            <w:tcW w:w="2097" w:type="dxa"/>
          </w:tcPr>
          <w:p w14:paraId="31831579" w14:textId="6F164AC2" w:rsidR="009958FA" w:rsidRPr="00977041" w:rsidRDefault="00E21309" w:rsidP="00C65844">
            <w:pPr>
              <w:pStyle w:val="NormalWeb"/>
              <w:spacing w:before="0" w:beforeAutospacing="0" w:after="0" w:afterAutospacing="0"/>
              <w:jc w:val="center"/>
              <w:rPr>
                <w:rFonts w:ascii="Arial" w:hAnsi="Arial" w:cs="Arial"/>
                <w:b/>
                <w:bCs/>
                <w:highlight w:val="yellow"/>
              </w:rPr>
            </w:pPr>
            <w:r w:rsidRPr="00977041">
              <w:rPr>
                <w:rFonts w:ascii="Arial" w:hAnsi="Arial" w:cs="Arial"/>
                <w:b/>
                <w:bCs/>
              </w:rPr>
              <w:t>£</w:t>
            </w:r>
            <w:r w:rsidR="00C714BF">
              <w:rPr>
                <w:rFonts w:ascii="Arial" w:hAnsi="Arial" w:cs="Arial"/>
                <w:b/>
                <w:bCs/>
              </w:rPr>
              <w:t>134.172m</w:t>
            </w:r>
          </w:p>
        </w:tc>
      </w:tr>
      <w:tr w:rsidR="00593904" w:rsidRPr="001F519D" w14:paraId="6754EDE4" w14:textId="6E1C57B9" w:rsidTr="0042688E">
        <w:tc>
          <w:tcPr>
            <w:tcW w:w="5074" w:type="dxa"/>
          </w:tcPr>
          <w:p w14:paraId="632E8426" w14:textId="77777777" w:rsidR="009958FA" w:rsidRPr="001F519D" w:rsidRDefault="009958FA" w:rsidP="00C65844">
            <w:pPr>
              <w:pStyle w:val="NormalWeb"/>
              <w:spacing w:before="0" w:beforeAutospacing="0" w:after="0" w:afterAutospacing="0"/>
              <w:jc w:val="both"/>
              <w:rPr>
                <w:rFonts w:ascii="Arial" w:hAnsi="Arial" w:cs="Arial"/>
              </w:rPr>
            </w:pPr>
          </w:p>
        </w:tc>
        <w:tc>
          <w:tcPr>
            <w:tcW w:w="2185" w:type="dxa"/>
            <w:tcBorders>
              <w:bottom w:val="single" w:sz="12" w:space="0" w:color="auto"/>
            </w:tcBorders>
          </w:tcPr>
          <w:p w14:paraId="0A90929B" w14:textId="77777777" w:rsidR="009958FA" w:rsidRPr="001F519D" w:rsidRDefault="009958FA" w:rsidP="00C65844">
            <w:pPr>
              <w:pStyle w:val="NormalWeb"/>
              <w:spacing w:before="0" w:beforeAutospacing="0" w:after="0" w:afterAutospacing="0"/>
              <w:jc w:val="center"/>
              <w:rPr>
                <w:rFonts w:ascii="Arial" w:hAnsi="Arial" w:cs="Arial"/>
              </w:rPr>
            </w:pPr>
          </w:p>
        </w:tc>
        <w:tc>
          <w:tcPr>
            <w:tcW w:w="2097" w:type="dxa"/>
            <w:tcBorders>
              <w:bottom w:val="single" w:sz="12" w:space="0" w:color="auto"/>
            </w:tcBorders>
          </w:tcPr>
          <w:p w14:paraId="505E3A1C" w14:textId="77777777" w:rsidR="009958FA" w:rsidRPr="001F519D" w:rsidRDefault="009958FA" w:rsidP="00C65844">
            <w:pPr>
              <w:pStyle w:val="NormalWeb"/>
              <w:spacing w:before="0" w:beforeAutospacing="0" w:after="0" w:afterAutospacing="0"/>
              <w:jc w:val="center"/>
              <w:rPr>
                <w:rFonts w:ascii="Arial" w:hAnsi="Arial" w:cs="Arial"/>
              </w:rPr>
            </w:pPr>
          </w:p>
        </w:tc>
      </w:tr>
      <w:tr w:rsidR="00593904" w:rsidRPr="001F519D" w14:paraId="2FBCBFC3" w14:textId="49E81F36" w:rsidTr="00977041">
        <w:tc>
          <w:tcPr>
            <w:tcW w:w="5074" w:type="dxa"/>
          </w:tcPr>
          <w:p w14:paraId="40373CC3" w14:textId="447649E7" w:rsidR="009958FA" w:rsidRPr="001F519D" w:rsidRDefault="009958FA" w:rsidP="00C65844">
            <w:pPr>
              <w:pStyle w:val="NormalWeb"/>
              <w:spacing w:before="0" w:beforeAutospacing="0" w:after="0" w:afterAutospacing="0"/>
              <w:jc w:val="both"/>
              <w:rPr>
                <w:rFonts w:ascii="Arial" w:hAnsi="Arial" w:cs="Arial"/>
                <w:b/>
              </w:rPr>
            </w:pPr>
            <w:r w:rsidRPr="001F519D">
              <w:rPr>
                <w:rFonts w:ascii="Arial" w:hAnsi="Arial" w:cs="Arial"/>
                <w:b/>
              </w:rPr>
              <w:t>APT Schools funding allocations 202</w:t>
            </w:r>
            <w:r w:rsidR="00760878">
              <w:rPr>
                <w:rFonts w:ascii="Arial" w:hAnsi="Arial" w:cs="Arial"/>
                <w:b/>
              </w:rPr>
              <w:t>6</w:t>
            </w:r>
            <w:r w:rsidRPr="001F519D">
              <w:rPr>
                <w:rFonts w:ascii="Arial" w:hAnsi="Arial" w:cs="Arial"/>
                <w:b/>
              </w:rPr>
              <w:t>/2</w:t>
            </w:r>
            <w:r w:rsidR="00760878">
              <w:rPr>
                <w:rFonts w:ascii="Arial" w:hAnsi="Arial" w:cs="Arial"/>
                <w:b/>
              </w:rPr>
              <w:t>7</w:t>
            </w:r>
            <w:r w:rsidRPr="001F519D">
              <w:rPr>
                <w:rFonts w:ascii="Arial" w:hAnsi="Arial" w:cs="Arial"/>
                <w:b/>
              </w:rPr>
              <w:t xml:space="preserve"> </w:t>
            </w:r>
          </w:p>
        </w:tc>
        <w:tc>
          <w:tcPr>
            <w:tcW w:w="2185" w:type="dxa"/>
            <w:tcBorders>
              <w:top w:val="single" w:sz="12" w:space="0" w:color="auto"/>
              <w:bottom w:val="single" w:sz="12" w:space="0" w:color="auto"/>
            </w:tcBorders>
          </w:tcPr>
          <w:p w14:paraId="2222E520" w14:textId="0172BFB1" w:rsidR="009958FA" w:rsidRPr="001F519D" w:rsidRDefault="009958FA" w:rsidP="00C65844">
            <w:pPr>
              <w:pStyle w:val="NormalWeb"/>
              <w:spacing w:before="0" w:beforeAutospacing="0" w:after="0" w:afterAutospacing="0"/>
              <w:jc w:val="center"/>
              <w:rPr>
                <w:rFonts w:ascii="Arial" w:hAnsi="Arial" w:cs="Arial"/>
                <w:b/>
              </w:rPr>
            </w:pPr>
            <w:r w:rsidRPr="00977041">
              <w:rPr>
                <w:rFonts w:ascii="Arial" w:hAnsi="Arial" w:cs="Arial"/>
                <w:b/>
              </w:rPr>
              <w:t>£</w:t>
            </w:r>
            <w:r w:rsidR="00593904">
              <w:rPr>
                <w:rFonts w:ascii="Arial" w:hAnsi="Arial" w:cs="Arial"/>
                <w:b/>
              </w:rPr>
              <w:t>232.526m</w:t>
            </w:r>
          </w:p>
        </w:tc>
        <w:tc>
          <w:tcPr>
            <w:tcW w:w="2097" w:type="dxa"/>
            <w:tcBorders>
              <w:top w:val="single" w:sz="12" w:space="0" w:color="auto"/>
              <w:bottom w:val="single" w:sz="12" w:space="0" w:color="auto"/>
            </w:tcBorders>
          </w:tcPr>
          <w:p w14:paraId="690228B1" w14:textId="72A69BC6" w:rsidR="009958FA" w:rsidRPr="0051676F" w:rsidRDefault="00977041" w:rsidP="00C65844">
            <w:pPr>
              <w:pStyle w:val="NormalWeb"/>
              <w:spacing w:before="0" w:beforeAutospacing="0" w:after="0" w:afterAutospacing="0"/>
              <w:jc w:val="center"/>
              <w:rPr>
                <w:rFonts w:ascii="Arial" w:hAnsi="Arial" w:cs="Arial"/>
                <w:b/>
                <w:highlight w:val="yellow"/>
              </w:rPr>
            </w:pPr>
            <w:r w:rsidRPr="00977041">
              <w:rPr>
                <w:rFonts w:ascii="Arial" w:hAnsi="Arial" w:cs="Arial"/>
                <w:b/>
              </w:rPr>
              <w:t>£</w:t>
            </w:r>
            <w:r w:rsidR="00593904">
              <w:rPr>
                <w:rFonts w:ascii="Arial" w:hAnsi="Arial" w:cs="Arial"/>
                <w:b/>
              </w:rPr>
              <w:t>233.696m</w:t>
            </w:r>
          </w:p>
        </w:tc>
      </w:tr>
    </w:tbl>
    <w:p w14:paraId="6DD01DC9" w14:textId="77777777" w:rsidR="007B3C98" w:rsidRPr="001F519D" w:rsidRDefault="007B3C98" w:rsidP="007B3C98">
      <w:pPr>
        <w:pStyle w:val="NormalWeb"/>
        <w:spacing w:before="0" w:beforeAutospacing="0" w:after="0" w:afterAutospacing="0"/>
        <w:jc w:val="both"/>
        <w:rPr>
          <w:rFonts w:ascii="Arial" w:hAnsi="Arial" w:cs="Arial"/>
        </w:rPr>
      </w:pPr>
    </w:p>
    <w:p w14:paraId="0A309392" w14:textId="77777777" w:rsidR="002875C1" w:rsidRPr="001F519D" w:rsidRDefault="002875C1" w:rsidP="001B0FB2">
      <w:pPr>
        <w:autoSpaceDE w:val="0"/>
        <w:autoSpaceDN w:val="0"/>
        <w:adjustRightInd w:val="0"/>
        <w:jc w:val="both"/>
        <w:rPr>
          <w:rFonts w:eastAsia="Times New Roman" w:cs="Arial"/>
          <w:szCs w:val="24"/>
        </w:rPr>
      </w:pPr>
    </w:p>
    <w:p w14:paraId="70E985D3" w14:textId="1201F0B6" w:rsidR="00683FB8" w:rsidRPr="001F519D" w:rsidRDefault="00556102" w:rsidP="004E1305">
      <w:pPr>
        <w:ind w:left="567" w:hanging="851"/>
        <w:jc w:val="both"/>
        <w:rPr>
          <w:b/>
          <w:szCs w:val="24"/>
        </w:rPr>
      </w:pPr>
      <w:r w:rsidRPr="00FD589F">
        <w:rPr>
          <w:b/>
          <w:sz w:val="28"/>
          <w:szCs w:val="28"/>
        </w:rPr>
        <w:t xml:space="preserve">   </w:t>
      </w:r>
      <w:r w:rsidR="004E1305" w:rsidRPr="004E1305">
        <w:rPr>
          <w:b/>
          <w:sz w:val="28"/>
          <w:szCs w:val="28"/>
          <w:u w:val="single"/>
        </w:rPr>
        <w:t xml:space="preserve">SECTION 3 - </w:t>
      </w:r>
      <w:r w:rsidR="00683FB8" w:rsidRPr="004E1305">
        <w:rPr>
          <w:b/>
          <w:sz w:val="28"/>
          <w:szCs w:val="28"/>
          <w:u w:val="single"/>
        </w:rPr>
        <w:t>Early</w:t>
      </w:r>
      <w:r w:rsidR="00683FB8" w:rsidRPr="00FD589F">
        <w:rPr>
          <w:b/>
          <w:sz w:val="28"/>
          <w:szCs w:val="28"/>
          <w:u w:val="single"/>
        </w:rPr>
        <w:t xml:space="preserve"> Years </w:t>
      </w:r>
      <w:r w:rsidRPr="00FD589F">
        <w:rPr>
          <w:b/>
          <w:sz w:val="28"/>
          <w:szCs w:val="28"/>
          <w:u w:val="single"/>
        </w:rPr>
        <w:t xml:space="preserve">(EY) </w:t>
      </w:r>
      <w:r w:rsidR="00683FB8" w:rsidRPr="00FD589F">
        <w:rPr>
          <w:b/>
          <w:sz w:val="28"/>
          <w:szCs w:val="28"/>
          <w:u w:val="single"/>
        </w:rPr>
        <w:t>Block allocation</w:t>
      </w:r>
    </w:p>
    <w:p w14:paraId="70E985D4" w14:textId="77777777" w:rsidR="00683FB8" w:rsidRPr="001F519D" w:rsidRDefault="00683FB8" w:rsidP="00683FB8">
      <w:pPr>
        <w:ind w:left="709" w:hanging="709"/>
        <w:jc w:val="both"/>
        <w:rPr>
          <w:b/>
          <w:szCs w:val="24"/>
          <w:u w:val="single"/>
        </w:rPr>
      </w:pPr>
    </w:p>
    <w:p w14:paraId="54485630" w14:textId="056753DA" w:rsidR="00355E63" w:rsidRPr="00B462E3" w:rsidRDefault="00C7226D" w:rsidP="00683FB8">
      <w:pPr>
        <w:autoSpaceDE w:val="0"/>
        <w:autoSpaceDN w:val="0"/>
        <w:adjustRightInd w:val="0"/>
        <w:ind w:left="720" w:hanging="720"/>
        <w:jc w:val="both"/>
        <w:rPr>
          <w:rFonts w:eastAsia="Times New Roman" w:cs="Arial"/>
          <w:szCs w:val="24"/>
        </w:rPr>
      </w:pPr>
      <w:r>
        <w:rPr>
          <w:szCs w:val="24"/>
        </w:rPr>
        <w:t>3</w:t>
      </w:r>
      <w:r w:rsidR="001D791D" w:rsidRPr="001F519D">
        <w:rPr>
          <w:szCs w:val="24"/>
        </w:rPr>
        <w:t>.1</w:t>
      </w:r>
      <w:r w:rsidR="00683FB8" w:rsidRPr="001F519D">
        <w:rPr>
          <w:szCs w:val="24"/>
        </w:rPr>
        <w:tab/>
      </w:r>
      <w:r w:rsidR="00683FB8" w:rsidRPr="00B462E3">
        <w:rPr>
          <w:rFonts w:eastAsia="Times New Roman" w:cs="Arial"/>
          <w:szCs w:val="24"/>
        </w:rPr>
        <w:t xml:space="preserve">Early Years </w:t>
      </w:r>
      <w:r w:rsidR="00FD589F" w:rsidRPr="00B462E3">
        <w:rPr>
          <w:rFonts w:eastAsia="Times New Roman" w:cs="Arial"/>
          <w:szCs w:val="24"/>
        </w:rPr>
        <w:t xml:space="preserve">Block </w:t>
      </w:r>
      <w:r w:rsidR="00CC0E5E" w:rsidRPr="00B462E3">
        <w:rPr>
          <w:rFonts w:eastAsia="Times New Roman" w:cs="Arial"/>
          <w:szCs w:val="24"/>
        </w:rPr>
        <w:t xml:space="preserve">funding was announced in </w:t>
      </w:r>
      <w:r w:rsidR="0050180C" w:rsidRPr="00B462E3">
        <w:rPr>
          <w:rFonts w:eastAsia="Times New Roman" w:cs="Arial"/>
          <w:szCs w:val="24"/>
        </w:rPr>
        <w:t>December</w:t>
      </w:r>
      <w:r w:rsidR="00CC0E5E" w:rsidRPr="00B462E3">
        <w:rPr>
          <w:rFonts w:eastAsia="Times New Roman" w:cs="Arial"/>
          <w:szCs w:val="24"/>
        </w:rPr>
        <w:t xml:space="preserve"> 20</w:t>
      </w:r>
      <w:r w:rsidR="0050180C" w:rsidRPr="00B462E3">
        <w:rPr>
          <w:rFonts w:eastAsia="Times New Roman" w:cs="Arial"/>
          <w:szCs w:val="24"/>
        </w:rPr>
        <w:t>2</w:t>
      </w:r>
      <w:r w:rsidR="008B06F0">
        <w:rPr>
          <w:rFonts w:eastAsia="Times New Roman" w:cs="Arial"/>
          <w:szCs w:val="24"/>
        </w:rPr>
        <w:t>5</w:t>
      </w:r>
      <w:r w:rsidR="00760100">
        <w:rPr>
          <w:rFonts w:eastAsia="Times New Roman" w:cs="Arial"/>
          <w:szCs w:val="24"/>
        </w:rPr>
        <w:t>,</w:t>
      </w:r>
      <w:r w:rsidR="00556102" w:rsidRPr="00B462E3">
        <w:rPr>
          <w:rFonts w:eastAsia="Times New Roman" w:cs="Arial"/>
          <w:szCs w:val="24"/>
        </w:rPr>
        <w:t xml:space="preserve"> and </w:t>
      </w:r>
      <w:r w:rsidR="006B0B73" w:rsidRPr="00B462E3">
        <w:rPr>
          <w:rFonts w:eastAsia="Times New Roman" w:cs="Arial"/>
          <w:szCs w:val="24"/>
        </w:rPr>
        <w:t xml:space="preserve">Sefton’s funding </w:t>
      </w:r>
      <w:r w:rsidR="00556102" w:rsidRPr="00B462E3">
        <w:rPr>
          <w:rFonts w:eastAsia="Times New Roman" w:cs="Arial"/>
          <w:szCs w:val="24"/>
        </w:rPr>
        <w:t xml:space="preserve">will be </w:t>
      </w:r>
      <w:r w:rsidR="00556102" w:rsidRPr="00A5468A">
        <w:rPr>
          <w:rFonts w:eastAsia="Times New Roman" w:cs="Arial"/>
          <w:b/>
          <w:bCs/>
          <w:szCs w:val="24"/>
          <w:u w:val="single"/>
        </w:rPr>
        <w:t>£</w:t>
      </w:r>
      <w:r w:rsidR="00A5468A" w:rsidRPr="00A5468A">
        <w:rPr>
          <w:rFonts w:eastAsia="Times New Roman" w:cs="Arial"/>
          <w:b/>
          <w:bCs/>
          <w:szCs w:val="24"/>
          <w:u w:val="single"/>
        </w:rPr>
        <w:t>49.213m</w:t>
      </w:r>
      <w:r w:rsidR="00556102" w:rsidRPr="00B462E3">
        <w:rPr>
          <w:rFonts w:eastAsia="Times New Roman" w:cs="Arial"/>
          <w:szCs w:val="24"/>
        </w:rPr>
        <w:t xml:space="preserve"> in 202</w:t>
      </w:r>
      <w:r w:rsidR="008B06F0">
        <w:rPr>
          <w:rFonts w:eastAsia="Times New Roman" w:cs="Arial"/>
          <w:szCs w:val="24"/>
        </w:rPr>
        <w:t>6</w:t>
      </w:r>
      <w:r w:rsidR="00556102" w:rsidRPr="00B462E3">
        <w:rPr>
          <w:rFonts w:eastAsia="Times New Roman" w:cs="Arial"/>
          <w:szCs w:val="24"/>
        </w:rPr>
        <w:t>/2</w:t>
      </w:r>
      <w:r w:rsidR="008B06F0">
        <w:rPr>
          <w:rFonts w:eastAsia="Times New Roman" w:cs="Arial"/>
          <w:szCs w:val="24"/>
        </w:rPr>
        <w:t>7</w:t>
      </w:r>
      <w:r w:rsidR="00CC0E5E" w:rsidRPr="00B462E3">
        <w:rPr>
          <w:rFonts w:eastAsia="Times New Roman" w:cs="Arial"/>
          <w:szCs w:val="24"/>
        </w:rPr>
        <w:t xml:space="preserve">. </w:t>
      </w:r>
      <w:r w:rsidR="00C85D2B" w:rsidRPr="00B462E3">
        <w:rPr>
          <w:rFonts w:eastAsia="Times New Roman" w:cs="Arial"/>
          <w:szCs w:val="24"/>
        </w:rPr>
        <w:t xml:space="preserve">This is </w:t>
      </w:r>
      <w:r w:rsidR="00DE2CCD">
        <w:rPr>
          <w:rFonts w:eastAsia="Times New Roman" w:cs="Arial"/>
          <w:szCs w:val="24"/>
        </w:rPr>
        <w:t xml:space="preserve">an increase on the 2025/26 funding </w:t>
      </w:r>
      <w:r w:rsidR="00445053">
        <w:rPr>
          <w:rFonts w:eastAsia="Times New Roman" w:cs="Arial"/>
          <w:szCs w:val="24"/>
        </w:rPr>
        <w:t xml:space="preserve">due to the full year effects of rolling out 30 hours </w:t>
      </w:r>
      <w:r w:rsidR="006F68AE">
        <w:rPr>
          <w:rFonts w:eastAsia="Times New Roman" w:cs="Arial"/>
          <w:szCs w:val="24"/>
        </w:rPr>
        <w:t xml:space="preserve">free </w:t>
      </w:r>
      <w:r w:rsidR="00445053">
        <w:rPr>
          <w:rFonts w:eastAsia="Times New Roman" w:cs="Arial"/>
          <w:szCs w:val="24"/>
        </w:rPr>
        <w:t xml:space="preserve">childcare eligibility for </w:t>
      </w:r>
      <w:r w:rsidR="00760100">
        <w:rPr>
          <w:rFonts w:eastAsia="Times New Roman" w:cs="Arial"/>
          <w:szCs w:val="24"/>
        </w:rPr>
        <w:t>2-Year-olds</w:t>
      </w:r>
      <w:r w:rsidR="006F68AE">
        <w:rPr>
          <w:rFonts w:eastAsia="Times New Roman" w:cs="Arial"/>
          <w:szCs w:val="24"/>
        </w:rPr>
        <w:t xml:space="preserve"> and Under 2 ‘s from working families </w:t>
      </w:r>
      <w:r w:rsidR="00760100">
        <w:rPr>
          <w:rFonts w:eastAsia="Times New Roman" w:cs="Arial"/>
          <w:szCs w:val="24"/>
        </w:rPr>
        <w:t xml:space="preserve">in September 2025, it being the final phase </w:t>
      </w:r>
      <w:r w:rsidR="00C85D2B" w:rsidRPr="00B462E3">
        <w:rPr>
          <w:rFonts w:eastAsia="Times New Roman" w:cs="Arial"/>
          <w:szCs w:val="24"/>
        </w:rPr>
        <w:t xml:space="preserve">of the Government’s </w:t>
      </w:r>
      <w:r w:rsidR="009D6EEC" w:rsidRPr="00B462E3">
        <w:rPr>
          <w:rFonts w:eastAsia="Times New Roman" w:cs="Arial"/>
          <w:szCs w:val="24"/>
        </w:rPr>
        <w:t>drive to increase the available hours for eligible parents.</w:t>
      </w:r>
      <w:r w:rsidR="00B462E3" w:rsidRPr="00B462E3">
        <w:rPr>
          <w:rFonts w:eastAsia="Times New Roman" w:cs="Arial"/>
          <w:szCs w:val="24"/>
        </w:rPr>
        <w:t xml:space="preserve"> </w:t>
      </w:r>
      <w:r w:rsidR="0048216C" w:rsidRPr="00B462E3">
        <w:rPr>
          <w:rFonts w:eastAsia="Times New Roman" w:cs="Arial"/>
          <w:szCs w:val="24"/>
        </w:rPr>
        <w:t xml:space="preserve">This is based on </w:t>
      </w:r>
      <w:r w:rsidR="00227E31" w:rsidRPr="00B462E3">
        <w:rPr>
          <w:rFonts w:eastAsia="Times New Roman" w:cs="Arial"/>
          <w:szCs w:val="24"/>
        </w:rPr>
        <w:t xml:space="preserve">a combination of </w:t>
      </w:r>
      <w:r w:rsidR="009D0CD6" w:rsidRPr="00B462E3">
        <w:rPr>
          <w:rFonts w:eastAsia="Times New Roman" w:cs="Arial"/>
          <w:szCs w:val="24"/>
        </w:rPr>
        <w:t xml:space="preserve">known </w:t>
      </w:r>
      <w:r w:rsidR="0048216C" w:rsidRPr="00B462E3">
        <w:rPr>
          <w:rFonts w:eastAsia="Times New Roman" w:cs="Arial"/>
          <w:szCs w:val="24"/>
        </w:rPr>
        <w:t>Census data from January 202</w:t>
      </w:r>
      <w:r w:rsidR="007C4FE3">
        <w:rPr>
          <w:rFonts w:eastAsia="Times New Roman" w:cs="Arial"/>
          <w:szCs w:val="24"/>
        </w:rPr>
        <w:t>5</w:t>
      </w:r>
      <w:r w:rsidR="0048216C" w:rsidRPr="00B462E3">
        <w:rPr>
          <w:rFonts w:eastAsia="Times New Roman" w:cs="Arial"/>
          <w:szCs w:val="24"/>
        </w:rPr>
        <w:t xml:space="preserve"> </w:t>
      </w:r>
      <w:r w:rsidR="009D0CD6" w:rsidRPr="00B462E3">
        <w:rPr>
          <w:rFonts w:eastAsia="Times New Roman" w:cs="Arial"/>
          <w:szCs w:val="24"/>
        </w:rPr>
        <w:t xml:space="preserve">with </w:t>
      </w:r>
      <w:r w:rsidR="00250EAF" w:rsidRPr="00B462E3">
        <w:rPr>
          <w:rFonts w:eastAsia="Times New Roman" w:cs="Arial"/>
          <w:szCs w:val="24"/>
        </w:rPr>
        <w:t xml:space="preserve">some </w:t>
      </w:r>
      <w:r w:rsidR="009D0CD6" w:rsidRPr="00B462E3">
        <w:rPr>
          <w:rFonts w:eastAsia="Times New Roman" w:cs="Arial"/>
          <w:szCs w:val="24"/>
        </w:rPr>
        <w:t>DfE</w:t>
      </w:r>
      <w:r w:rsidR="0048216C" w:rsidRPr="00B462E3">
        <w:rPr>
          <w:rFonts w:eastAsia="Times New Roman" w:cs="Arial"/>
          <w:szCs w:val="24"/>
        </w:rPr>
        <w:t xml:space="preserve"> </w:t>
      </w:r>
      <w:r w:rsidR="00227E31" w:rsidRPr="00B462E3">
        <w:rPr>
          <w:rFonts w:eastAsia="Times New Roman" w:cs="Arial"/>
          <w:szCs w:val="24"/>
        </w:rPr>
        <w:t xml:space="preserve">estimated numbers for </w:t>
      </w:r>
      <w:r w:rsidR="009D6EEC" w:rsidRPr="00B462E3">
        <w:rPr>
          <w:rFonts w:eastAsia="Times New Roman" w:cs="Arial"/>
          <w:szCs w:val="24"/>
        </w:rPr>
        <w:t>the expansion of hours from September 2025</w:t>
      </w:r>
      <w:r w:rsidR="009D0CD6" w:rsidRPr="00B462E3">
        <w:rPr>
          <w:rFonts w:eastAsia="Times New Roman" w:cs="Arial"/>
          <w:szCs w:val="24"/>
        </w:rPr>
        <w:t xml:space="preserve"> and the numbers</w:t>
      </w:r>
      <w:r w:rsidR="00227E31" w:rsidRPr="00B462E3">
        <w:rPr>
          <w:rFonts w:eastAsia="Times New Roman" w:cs="Arial"/>
          <w:szCs w:val="24"/>
        </w:rPr>
        <w:t xml:space="preserve"> </w:t>
      </w:r>
      <w:r w:rsidR="0048216C" w:rsidRPr="00B462E3">
        <w:rPr>
          <w:rFonts w:eastAsia="Times New Roman" w:cs="Arial"/>
          <w:szCs w:val="24"/>
        </w:rPr>
        <w:t xml:space="preserve">will be </w:t>
      </w:r>
      <w:r w:rsidR="009D6EEC" w:rsidRPr="00B462E3">
        <w:rPr>
          <w:rFonts w:eastAsia="Times New Roman" w:cs="Arial"/>
          <w:szCs w:val="24"/>
        </w:rPr>
        <w:t xml:space="preserve">further </w:t>
      </w:r>
      <w:r w:rsidR="0048216C" w:rsidRPr="00B462E3">
        <w:rPr>
          <w:rFonts w:eastAsia="Times New Roman" w:cs="Arial"/>
          <w:szCs w:val="24"/>
        </w:rPr>
        <w:t xml:space="preserve">adjusted </w:t>
      </w:r>
      <w:r w:rsidR="009D0CD6" w:rsidRPr="00B462E3">
        <w:rPr>
          <w:rFonts w:eastAsia="Times New Roman" w:cs="Arial"/>
          <w:szCs w:val="24"/>
        </w:rPr>
        <w:t xml:space="preserve">through termly census headcounts </w:t>
      </w:r>
      <w:r w:rsidR="00A2166F" w:rsidRPr="00B462E3">
        <w:rPr>
          <w:rFonts w:eastAsia="Times New Roman" w:cs="Arial"/>
          <w:szCs w:val="24"/>
        </w:rPr>
        <w:t>in the</w:t>
      </w:r>
      <w:r w:rsidR="009D0CD6" w:rsidRPr="00B462E3">
        <w:rPr>
          <w:rFonts w:eastAsia="Times New Roman" w:cs="Arial"/>
          <w:szCs w:val="24"/>
        </w:rPr>
        <w:t xml:space="preserve"> 202</w:t>
      </w:r>
      <w:r w:rsidR="0041065F">
        <w:rPr>
          <w:rFonts w:eastAsia="Times New Roman" w:cs="Arial"/>
          <w:szCs w:val="24"/>
        </w:rPr>
        <w:t>6</w:t>
      </w:r>
      <w:r w:rsidR="009D0CD6" w:rsidRPr="00B462E3">
        <w:rPr>
          <w:rFonts w:eastAsia="Times New Roman" w:cs="Arial"/>
          <w:szCs w:val="24"/>
        </w:rPr>
        <w:t>/2</w:t>
      </w:r>
      <w:r w:rsidR="0041065F">
        <w:rPr>
          <w:rFonts w:eastAsia="Times New Roman" w:cs="Arial"/>
          <w:szCs w:val="24"/>
        </w:rPr>
        <w:t>7</w:t>
      </w:r>
      <w:r w:rsidR="009D0CD6" w:rsidRPr="00B462E3">
        <w:rPr>
          <w:rFonts w:eastAsia="Times New Roman" w:cs="Arial"/>
          <w:szCs w:val="24"/>
        </w:rPr>
        <w:t xml:space="preserve"> year</w:t>
      </w:r>
      <w:r w:rsidR="00403359" w:rsidRPr="00B462E3">
        <w:rPr>
          <w:rFonts w:eastAsia="Times New Roman" w:cs="Arial"/>
          <w:szCs w:val="24"/>
        </w:rPr>
        <w:t>.</w:t>
      </w:r>
      <w:r w:rsidR="0048216C" w:rsidRPr="00B462E3">
        <w:rPr>
          <w:rFonts w:eastAsia="Times New Roman" w:cs="Arial"/>
          <w:szCs w:val="24"/>
        </w:rPr>
        <w:t xml:space="preserve"> </w:t>
      </w:r>
    </w:p>
    <w:p w14:paraId="2CFF8FCA" w14:textId="77777777" w:rsidR="00355E63" w:rsidRPr="00B462E3" w:rsidRDefault="00355E63" w:rsidP="00683FB8">
      <w:pPr>
        <w:autoSpaceDE w:val="0"/>
        <w:autoSpaceDN w:val="0"/>
        <w:adjustRightInd w:val="0"/>
        <w:ind w:left="720" w:hanging="720"/>
        <w:jc w:val="both"/>
        <w:rPr>
          <w:rFonts w:eastAsia="Times New Roman" w:cs="Arial"/>
          <w:szCs w:val="24"/>
        </w:rPr>
      </w:pPr>
    </w:p>
    <w:p w14:paraId="5EABE927" w14:textId="34A1D88B" w:rsidR="00355E63" w:rsidRDefault="00355E63" w:rsidP="00683FB8">
      <w:pPr>
        <w:autoSpaceDE w:val="0"/>
        <w:autoSpaceDN w:val="0"/>
        <w:adjustRightInd w:val="0"/>
        <w:ind w:left="720" w:hanging="720"/>
        <w:jc w:val="both"/>
        <w:rPr>
          <w:rFonts w:eastAsia="Times New Roman" w:cs="Arial"/>
          <w:szCs w:val="24"/>
        </w:rPr>
      </w:pPr>
      <w:r w:rsidRPr="00B462E3">
        <w:rPr>
          <w:rFonts w:eastAsia="Times New Roman" w:cs="Arial"/>
          <w:szCs w:val="24"/>
        </w:rPr>
        <w:t>3.2</w:t>
      </w:r>
      <w:r w:rsidRPr="00B462E3">
        <w:rPr>
          <w:rFonts w:eastAsia="Times New Roman" w:cs="Arial"/>
          <w:szCs w:val="24"/>
        </w:rPr>
        <w:tab/>
      </w:r>
      <w:r w:rsidR="009D0CD6" w:rsidRPr="00B462E3">
        <w:rPr>
          <w:rFonts w:eastAsia="Times New Roman" w:cs="Arial"/>
          <w:szCs w:val="24"/>
        </w:rPr>
        <w:t>Existing provision for 3- and 4-year-olds will continue unaffected and EYPPG and DAF along with the Maintained Nursery School supplementary funding will continue as before.</w:t>
      </w:r>
      <w:r w:rsidR="00250EAF" w:rsidRPr="00B462E3">
        <w:rPr>
          <w:rFonts w:eastAsia="Times New Roman" w:cs="Arial"/>
          <w:szCs w:val="24"/>
        </w:rPr>
        <w:t xml:space="preserve"> Both areas have some level of increased funding in 202</w:t>
      </w:r>
      <w:r w:rsidR="004C081A">
        <w:rPr>
          <w:rFonts w:eastAsia="Times New Roman" w:cs="Arial"/>
          <w:szCs w:val="24"/>
        </w:rPr>
        <w:t>6</w:t>
      </w:r>
      <w:r w:rsidR="00250EAF" w:rsidRPr="00B462E3">
        <w:rPr>
          <w:rFonts w:eastAsia="Times New Roman" w:cs="Arial"/>
          <w:szCs w:val="24"/>
        </w:rPr>
        <w:t>/2</w:t>
      </w:r>
      <w:r w:rsidR="004C081A">
        <w:rPr>
          <w:rFonts w:eastAsia="Times New Roman" w:cs="Arial"/>
          <w:szCs w:val="24"/>
        </w:rPr>
        <w:t>7</w:t>
      </w:r>
      <w:r w:rsidR="00250EAF" w:rsidRPr="00B462E3">
        <w:rPr>
          <w:rFonts w:eastAsia="Times New Roman" w:cs="Arial"/>
          <w:szCs w:val="24"/>
        </w:rPr>
        <w:t>.</w:t>
      </w:r>
    </w:p>
    <w:p w14:paraId="503F8282" w14:textId="77777777" w:rsidR="00355E63" w:rsidRDefault="00355E63" w:rsidP="00683FB8">
      <w:pPr>
        <w:autoSpaceDE w:val="0"/>
        <w:autoSpaceDN w:val="0"/>
        <w:adjustRightInd w:val="0"/>
        <w:ind w:left="720" w:hanging="720"/>
        <w:jc w:val="both"/>
        <w:rPr>
          <w:rFonts w:eastAsia="Times New Roman" w:cs="Arial"/>
          <w:szCs w:val="24"/>
        </w:rPr>
      </w:pPr>
    </w:p>
    <w:p w14:paraId="43765833" w14:textId="18C51BC2" w:rsidR="008975AD" w:rsidRDefault="00355E63" w:rsidP="00683FB8">
      <w:pPr>
        <w:autoSpaceDE w:val="0"/>
        <w:autoSpaceDN w:val="0"/>
        <w:adjustRightInd w:val="0"/>
        <w:ind w:left="720" w:hanging="720"/>
        <w:jc w:val="both"/>
        <w:rPr>
          <w:rFonts w:eastAsia="Times New Roman" w:cs="Arial"/>
          <w:szCs w:val="24"/>
        </w:rPr>
      </w:pPr>
      <w:r>
        <w:rPr>
          <w:rFonts w:eastAsia="Times New Roman" w:cs="Arial"/>
          <w:szCs w:val="24"/>
        </w:rPr>
        <w:t>3.3</w:t>
      </w:r>
      <w:r>
        <w:rPr>
          <w:rFonts w:eastAsia="Times New Roman" w:cs="Arial"/>
          <w:szCs w:val="24"/>
        </w:rPr>
        <w:tab/>
      </w:r>
      <w:r w:rsidR="009D0CD6">
        <w:rPr>
          <w:rFonts w:eastAsia="Times New Roman" w:cs="Arial"/>
          <w:szCs w:val="24"/>
        </w:rPr>
        <w:t>A</w:t>
      </w:r>
      <w:r w:rsidR="008975AD">
        <w:rPr>
          <w:rFonts w:eastAsia="Times New Roman" w:cs="Arial"/>
          <w:szCs w:val="24"/>
        </w:rPr>
        <w:t>s a result of the increases above, t</w:t>
      </w:r>
      <w:r w:rsidR="0048216C" w:rsidRPr="001F519D">
        <w:rPr>
          <w:rFonts w:eastAsia="Times New Roman" w:cs="Arial"/>
          <w:szCs w:val="24"/>
        </w:rPr>
        <w:t>he</w:t>
      </w:r>
      <w:r w:rsidR="005A45F6" w:rsidRPr="001F519D">
        <w:rPr>
          <w:rFonts w:eastAsia="Times New Roman" w:cs="Arial"/>
          <w:szCs w:val="24"/>
        </w:rPr>
        <w:t xml:space="preserve"> </w:t>
      </w:r>
      <w:r w:rsidR="00CC0E5E" w:rsidRPr="00250EAF">
        <w:rPr>
          <w:rFonts w:eastAsia="Times New Roman" w:cs="Arial"/>
          <w:b/>
          <w:bCs/>
          <w:szCs w:val="24"/>
          <w:u w:val="single"/>
        </w:rPr>
        <w:t>national</w:t>
      </w:r>
      <w:r w:rsidR="00CC0E5E" w:rsidRPr="00250EAF">
        <w:rPr>
          <w:rFonts w:eastAsia="Times New Roman" w:cs="Arial"/>
          <w:b/>
          <w:bCs/>
          <w:szCs w:val="24"/>
        </w:rPr>
        <w:t xml:space="preserve"> </w:t>
      </w:r>
      <w:r w:rsidR="005A45F6" w:rsidRPr="001F519D">
        <w:rPr>
          <w:rFonts w:eastAsia="Times New Roman" w:cs="Arial"/>
          <w:szCs w:val="24"/>
        </w:rPr>
        <w:t xml:space="preserve">hourly </w:t>
      </w:r>
      <w:r w:rsidR="00556102" w:rsidRPr="001F519D">
        <w:rPr>
          <w:rFonts w:eastAsia="Times New Roman" w:cs="Arial"/>
          <w:szCs w:val="24"/>
        </w:rPr>
        <w:t xml:space="preserve">base rate </w:t>
      </w:r>
      <w:r w:rsidR="00CC0E5E" w:rsidRPr="001F519D">
        <w:rPr>
          <w:rFonts w:eastAsia="Times New Roman" w:cs="Arial"/>
          <w:szCs w:val="24"/>
        </w:rPr>
        <w:t>funding allocation</w:t>
      </w:r>
      <w:r w:rsidR="00556102" w:rsidRPr="001F519D">
        <w:rPr>
          <w:rFonts w:eastAsia="Times New Roman" w:cs="Arial"/>
          <w:szCs w:val="24"/>
        </w:rPr>
        <w:t xml:space="preserve"> </w:t>
      </w:r>
      <w:r w:rsidR="00BC050B">
        <w:rPr>
          <w:rFonts w:eastAsia="Times New Roman" w:cs="Arial"/>
          <w:szCs w:val="24"/>
        </w:rPr>
        <w:t xml:space="preserve">given </w:t>
      </w:r>
      <w:r w:rsidR="00250EAF">
        <w:rPr>
          <w:rFonts w:eastAsia="Times New Roman" w:cs="Arial"/>
          <w:szCs w:val="24"/>
        </w:rPr>
        <w:t xml:space="preserve">to Sefton </w:t>
      </w:r>
      <w:r w:rsidR="00BC050B">
        <w:rPr>
          <w:rFonts w:eastAsia="Times New Roman" w:cs="Arial"/>
          <w:szCs w:val="24"/>
        </w:rPr>
        <w:t xml:space="preserve">through the DSG Early Years Block funding </w:t>
      </w:r>
      <w:r w:rsidR="0048216C" w:rsidRPr="001F519D">
        <w:rPr>
          <w:rFonts w:eastAsia="Times New Roman" w:cs="Arial"/>
          <w:szCs w:val="24"/>
        </w:rPr>
        <w:t>in 202</w:t>
      </w:r>
      <w:r w:rsidR="00C60A29">
        <w:rPr>
          <w:rFonts w:eastAsia="Times New Roman" w:cs="Arial"/>
          <w:szCs w:val="24"/>
        </w:rPr>
        <w:t>6</w:t>
      </w:r>
      <w:r w:rsidR="0048216C" w:rsidRPr="001F519D">
        <w:rPr>
          <w:rFonts w:eastAsia="Times New Roman" w:cs="Arial"/>
          <w:szCs w:val="24"/>
        </w:rPr>
        <w:t>/2</w:t>
      </w:r>
      <w:r w:rsidR="00C60A29">
        <w:rPr>
          <w:rFonts w:eastAsia="Times New Roman" w:cs="Arial"/>
          <w:szCs w:val="24"/>
        </w:rPr>
        <w:t>7</w:t>
      </w:r>
      <w:r w:rsidR="0048216C" w:rsidRPr="001F519D">
        <w:rPr>
          <w:rFonts w:eastAsia="Times New Roman" w:cs="Arial"/>
          <w:szCs w:val="24"/>
        </w:rPr>
        <w:t xml:space="preserve"> </w:t>
      </w:r>
      <w:r w:rsidR="008975AD">
        <w:rPr>
          <w:rFonts w:eastAsia="Times New Roman" w:cs="Arial"/>
          <w:szCs w:val="24"/>
        </w:rPr>
        <w:t xml:space="preserve">will </w:t>
      </w:r>
      <w:r w:rsidR="00250EAF">
        <w:rPr>
          <w:rFonts w:eastAsia="Times New Roman" w:cs="Arial"/>
          <w:szCs w:val="24"/>
        </w:rPr>
        <w:t>be</w:t>
      </w:r>
      <w:r w:rsidR="008975AD">
        <w:rPr>
          <w:rFonts w:eastAsia="Times New Roman" w:cs="Arial"/>
          <w:szCs w:val="24"/>
        </w:rPr>
        <w:t xml:space="preserve"> as follows:</w:t>
      </w:r>
      <w:r w:rsidR="00CC0E5E" w:rsidRPr="001F519D">
        <w:rPr>
          <w:rFonts w:eastAsia="Times New Roman" w:cs="Arial"/>
          <w:szCs w:val="24"/>
        </w:rPr>
        <w:t xml:space="preserve"> </w:t>
      </w:r>
    </w:p>
    <w:p w14:paraId="372B2EA2" w14:textId="77777777" w:rsidR="004B3AAC" w:rsidRDefault="004B3AAC" w:rsidP="00683FB8">
      <w:pPr>
        <w:autoSpaceDE w:val="0"/>
        <w:autoSpaceDN w:val="0"/>
        <w:adjustRightInd w:val="0"/>
        <w:ind w:left="720" w:hanging="720"/>
        <w:jc w:val="both"/>
        <w:rPr>
          <w:rFonts w:eastAsia="Times New Roman" w:cs="Arial"/>
          <w:szCs w:val="24"/>
        </w:rPr>
      </w:pPr>
    </w:p>
    <w:p w14:paraId="53078620" w14:textId="77777777" w:rsidR="004B3AAC" w:rsidRDefault="004B3AAC" w:rsidP="00683FB8">
      <w:pPr>
        <w:autoSpaceDE w:val="0"/>
        <w:autoSpaceDN w:val="0"/>
        <w:adjustRightInd w:val="0"/>
        <w:ind w:left="720" w:hanging="720"/>
        <w:jc w:val="both"/>
        <w:rPr>
          <w:rFonts w:eastAsia="Times New Roman" w:cs="Arial"/>
          <w:szCs w:val="24"/>
        </w:rPr>
      </w:pPr>
    </w:p>
    <w:p w14:paraId="19F07D12" w14:textId="77777777" w:rsidR="00A81FCC" w:rsidRDefault="00A81FCC" w:rsidP="00683FB8">
      <w:pPr>
        <w:autoSpaceDE w:val="0"/>
        <w:autoSpaceDN w:val="0"/>
        <w:adjustRightInd w:val="0"/>
        <w:ind w:left="720" w:hanging="720"/>
        <w:jc w:val="both"/>
        <w:rPr>
          <w:rFonts w:eastAsia="Times New Roman" w:cs="Arial"/>
          <w:szCs w:val="24"/>
        </w:rPr>
      </w:pPr>
    </w:p>
    <w:tbl>
      <w:tblPr>
        <w:tblStyle w:val="TableGrid"/>
        <w:tblpPr w:leftFromText="180" w:rightFromText="180" w:vertAnchor="text" w:horzAnchor="margin" w:tblpXSpec="center" w:tblpY="124"/>
        <w:tblW w:w="8930" w:type="dxa"/>
        <w:tblLook w:val="04A0" w:firstRow="1" w:lastRow="0" w:firstColumn="1" w:lastColumn="0" w:noHBand="0" w:noVBand="1"/>
      </w:tblPr>
      <w:tblGrid>
        <w:gridCol w:w="3280"/>
        <w:gridCol w:w="1539"/>
        <w:gridCol w:w="1560"/>
        <w:gridCol w:w="2551"/>
      </w:tblGrid>
      <w:tr w:rsidR="009A2EBD" w14:paraId="42A554D7" w14:textId="77777777" w:rsidTr="00707BD4">
        <w:tc>
          <w:tcPr>
            <w:tcW w:w="3280" w:type="dxa"/>
          </w:tcPr>
          <w:p w14:paraId="7DDB64D2" w14:textId="77777777" w:rsidR="00A81FCC" w:rsidRPr="00F739BE" w:rsidRDefault="00A81FCC" w:rsidP="00707BD4">
            <w:pPr>
              <w:autoSpaceDE w:val="0"/>
              <w:autoSpaceDN w:val="0"/>
              <w:adjustRightInd w:val="0"/>
              <w:jc w:val="center"/>
              <w:rPr>
                <w:rFonts w:eastAsia="Times New Roman" w:cs="Arial"/>
                <w:b/>
                <w:bCs/>
                <w:szCs w:val="24"/>
                <w:u w:val="single"/>
              </w:rPr>
            </w:pPr>
            <w:r w:rsidRPr="00F739BE">
              <w:rPr>
                <w:rFonts w:eastAsia="Times New Roman" w:cs="Arial"/>
                <w:b/>
                <w:bCs/>
                <w:szCs w:val="24"/>
                <w:u w:val="single"/>
              </w:rPr>
              <w:t>Description</w:t>
            </w:r>
          </w:p>
        </w:tc>
        <w:tc>
          <w:tcPr>
            <w:tcW w:w="1539" w:type="dxa"/>
          </w:tcPr>
          <w:p w14:paraId="64B7B51D" w14:textId="1A8B7DE6" w:rsidR="00A81FCC" w:rsidRPr="00F739BE" w:rsidRDefault="00A81FCC" w:rsidP="00707BD4">
            <w:pPr>
              <w:autoSpaceDE w:val="0"/>
              <w:autoSpaceDN w:val="0"/>
              <w:adjustRightInd w:val="0"/>
              <w:jc w:val="center"/>
              <w:rPr>
                <w:rFonts w:eastAsia="Times New Roman" w:cs="Arial"/>
                <w:b/>
                <w:bCs/>
                <w:szCs w:val="24"/>
                <w:u w:val="single"/>
              </w:rPr>
            </w:pPr>
            <w:r w:rsidRPr="00F739BE">
              <w:rPr>
                <w:rFonts w:eastAsia="Times New Roman" w:cs="Arial"/>
                <w:b/>
                <w:bCs/>
                <w:szCs w:val="24"/>
                <w:u w:val="single"/>
              </w:rPr>
              <w:t>202</w:t>
            </w:r>
            <w:r w:rsidR="00C60A29">
              <w:rPr>
                <w:rFonts w:eastAsia="Times New Roman" w:cs="Arial"/>
                <w:b/>
                <w:bCs/>
                <w:szCs w:val="24"/>
                <w:u w:val="single"/>
              </w:rPr>
              <w:t>6</w:t>
            </w:r>
            <w:r w:rsidRPr="00F739BE">
              <w:rPr>
                <w:rFonts w:eastAsia="Times New Roman" w:cs="Arial"/>
                <w:b/>
                <w:bCs/>
                <w:szCs w:val="24"/>
                <w:u w:val="single"/>
              </w:rPr>
              <w:t>/2</w:t>
            </w:r>
            <w:r w:rsidR="00C60A29">
              <w:rPr>
                <w:rFonts w:eastAsia="Times New Roman" w:cs="Arial"/>
                <w:b/>
                <w:bCs/>
                <w:szCs w:val="24"/>
                <w:u w:val="single"/>
              </w:rPr>
              <w:t>7</w:t>
            </w:r>
            <w:r w:rsidRPr="00F739BE">
              <w:rPr>
                <w:rFonts w:eastAsia="Times New Roman" w:cs="Arial"/>
                <w:b/>
                <w:bCs/>
                <w:szCs w:val="24"/>
                <w:u w:val="single"/>
              </w:rPr>
              <w:t xml:space="preserve"> National Rate</w:t>
            </w:r>
            <w:r>
              <w:rPr>
                <w:rFonts w:eastAsia="Times New Roman" w:cs="Arial"/>
                <w:b/>
                <w:bCs/>
                <w:szCs w:val="24"/>
                <w:u w:val="single"/>
              </w:rPr>
              <w:t xml:space="preserve"> </w:t>
            </w:r>
            <w:r w:rsidR="004E1305">
              <w:rPr>
                <w:rFonts w:eastAsia="Times New Roman" w:cs="Arial"/>
                <w:b/>
                <w:bCs/>
                <w:szCs w:val="24"/>
                <w:u w:val="single"/>
              </w:rPr>
              <w:t xml:space="preserve">paid </w:t>
            </w:r>
            <w:r>
              <w:rPr>
                <w:rFonts w:eastAsia="Times New Roman" w:cs="Arial"/>
                <w:b/>
                <w:bCs/>
                <w:szCs w:val="24"/>
                <w:u w:val="single"/>
              </w:rPr>
              <w:t>to the LA p</w:t>
            </w:r>
            <w:r w:rsidR="004E1305">
              <w:rPr>
                <w:rFonts w:eastAsia="Times New Roman" w:cs="Arial"/>
                <w:b/>
                <w:bCs/>
                <w:szCs w:val="24"/>
                <w:u w:val="single"/>
              </w:rPr>
              <w:t>.</w:t>
            </w:r>
            <w:r>
              <w:rPr>
                <w:rFonts w:eastAsia="Times New Roman" w:cs="Arial"/>
                <w:b/>
                <w:bCs/>
                <w:szCs w:val="24"/>
                <w:u w:val="single"/>
              </w:rPr>
              <w:t>hr</w:t>
            </w:r>
          </w:p>
        </w:tc>
        <w:tc>
          <w:tcPr>
            <w:tcW w:w="1560" w:type="dxa"/>
          </w:tcPr>
          <w:p w14:paraId="51062116" w14:textId="77777777" w:rsidR="009A6AB9" w:rsidRDefault="00A81FCC" w:rsidP="00707BD4">
            <w:pPr>
              <w:autoSpaceDE w:val="0"/>
              <w:autoSpaceDN w:val="0"/>
              <w:adjustRightInd w:val="0"/>
              <w:jc w:val="center"/>
              <w:rPr>
                <w:rFonts w:eastAsia="Times New Roman" w:cs="Arial"/>
                <w:b/>
                <w:bCs/>
                <w:szCs w:val="24"/>
                <w:u w:val="single"/>
              </w:rPr>
            </w:pPr>
            <w:r w:rsidRPr="00F739BE">
              <w:rPr>
                <w:rFonts w:eastAsia="Times New Roman" w:cs="Arial"/>
                <w:b/>
                <w:bCs/>
                <w:szCs w:val="24"/>
                <w:u w:val="single"/>
              </w:rPr>
              <w:t>Jan 2</w:t>
            </w:r>
            <w:r w:rsidR="00C60A29">
              <w:rPr>
                <w:rFonts w:eastAsia="Times New Roman" w:cs="Arial"/>
                <w:b/>
                <w:bCs/>
                <w:szCs w:val="24"/>
                <w:u w:val="single"/>
              </w:rPr>
              <w:t>5</w:t>
            </w:r>
            <w:r w:rsidRPr="00F739BE">
              <w:rPr>
                <w:rFonts w:eastAsia="Times New Roman" w:cs="Arial"/>
                <w:b/>
                <w:bCs/>
                <w:szCs w:val="24"/>
                <w:u w:val="single"/>
              </w:rPr>
              <w:t xml:space="preserve"> Census P</w:t>
            </w:r>
            <w:r w:rsidR="004E1305">
              <w:rPr>
                <w:rFonts w:eastAsia="Times New Roman" w:cs="Arial"/>
                <w:b/>
                <w:bCs/>
                <w:szCs w:val="24"/>
                <w:u w:val="single"/>
              </w:rPr>
              <w:t>te</w:t>
            </w:r>
            <w:r w:rsidR="00184E5A">
              <w:rPr>
                <w:rFonts w:eastAsia="Times New Roman" w:cs="Arial"/>
                <w:b/>
                <w:bCs/>
                <w:szCs w:val="24"/>
                <w:u w:val="single"/>
              </w:rPr>
              <w:t xml:space="preserve"> &amp; </w:t>
            </w:r>
            <w:proofErr w:type="spellStart"/>
            <w:r w:rsidR="00184E5A">
              <w:rPr>
                <w:rFonts w:eastAsia="Times New Roman" w:cs="Arial"/>
                <w:b/>
                <w:bCs/>
                <w:szCs w:val="24"/>
                <w:u w:val="single"/>
              </w:rPr>
              <w:t>Ests</w:t>
            </w:r>
            <w:proofErr w:type="spellEnd"/>
            <w:r w:rsidR="00184E5A">
              <w:rPr>
                <w:rFonts w:eastAsia="Times New Roman" w:cs="Arial"/>
                <w:b/>
                <w:bCs/>
                <w:szCs w:val="24"/>
                <w:u w:val="single"/>
              </w:rPr>
              <w:t xml:space="preserve"> for </w:t>
            </w:r>
            <w:r w:rsidR="009A6AB9">
              <w:rPr>
                <w:rFonts w:eastAsia="Times New Roman" w:cs="Arial"/>
                <w:b/>
                <w:bCs/>
                <w:szCs w:val="24"/>
                <w:u w:val="single"/>
              </w:rPr>
              <w:t>expanded</w:t>
            </w:r>
          </w:p>
          <w:p w14:paraId="76ABF7DE" w14:textId="19258FB0" w:rsidR="00A81FCC" w:rsidRPr="00F739BE" w:rsidRDefault="00184E5A" w:rsidP="00707BD4">
            <w:pPr>
              <w:autoSpaceDE w:val="0"/>
              <w:autoSpaceDN w:val="0"/>
              <w:adjustRightInd w:val="0"/>
              <w:jc w:val="center"/>
              <w:rPr>
                <w:rFonts w:eastAsia="Times New Roman" w:cs="Arial"/>
                <w:b/>
                <w:bCs/>
                <w:szCs w:val="24"/>
                <w:u w:val="single"/>
              </w:rPr>
            </w:pPr>
            <w:r>
              <w:rPr>
                <w:rFonts w:eastAsia="Times New Roman" w:cs="Arial"/>
                <w:b/>
                <w:bCs/>
                <w:szCs w:val="24"/>
                <w:u w:val="single"/>
              </w:rPr>
              <w:t>provision</w:t>
            </w:r>
          </w:p>
        </w:tc>
        <w:tc>
          <w:tcPr>
            <w:tcW w:w="2551" w:type="dxa"/>
          </w:tcPr>
          <w:p w14:paraId="3E50F3CA" w14:textId="5CC29078" w:rsidR="00A81FCC" w:rsidRPr="00F739BE" w:rsidRDefault="00A81FCC" w:rsidP="00707BD4">
            <w:pPr>
              <w:autoSpaceDE w:val="0"/>
              <w:autoSpaceDN w:val="0"/>
              <w:adjustRightInd w:val="0"/>
              <w:jc w:val="center"/>
              <w:rPr>
                <w:rFonts w:eastAsia="Times New Roman" w:cs="Arial"/>
                <w:b/>
                <w:bCs/>
                <w:szCs w:val="24"/>
                <w:u w:val="single"/>
              </w:rPr>
            </w:pPr>
            <w:proofErr w:type="gramStart"/>
            <w:r w:rsidRPr="00F739BE">
              <w:rPr>
                <w:rFonts w:eastAsia="Times New Roman" w:cs="Arial"/>
                <w:b/>
                <w:bCs/>
                <w:szCs w:val="24"/>
                <w:u w:val="single"/>
              </w:rPr>
              <w:t>Funding  allocation</w:t>
            </w:r>
            <w:proofErr w:type="gramEnd"/>
            <w:r w:rsidRPr="00F739BE">
              <w:rPr>
                <w:rFonts w:eastAsia="Times New Roman" w:cs="Arial"/>
                <w:b/>
                <w:bCs/>
                <w:szCs w:val="24"/>
                <w:u w:val="single"/>
              </w:rPr>
              <w:t xml:space="preserve"> 202</w:t>
            </w:r>
            <w:r w:rsidR="009A6AB9">
              <w:rPr>
                <w:rFonts w:eastAsia="Times New Roman" w:cs="Arial"/>
                <w:b/>
                <w:bCs/>
                <w:szCs w:val="24"/>
                <w:u w:val="single"/>
              </w:rPr>
              <w:t>6</w:t>
            </w:r>
            <w:r w:rsidRPr="00F739BE">
              <w:rPr>
                <w:rFonts w:eastAsia="Times New Roman" w:cs="Arial"/>
                <w:b/>
                <w:bCs/>
                <w:szCs w:val="24"/>
                <w:u w:val="single"/>
              </w:rPr>
              <w:t>/2</w:t>
            </w:r>
            <w:r w:rsidR="009A6AB9">
              <w:rPr>
                <w:rFonts w:eastAsia="Times New Roman" w:cs="Arial"/>
                <w:b/>
                <w:bCs/>
                <w:szCs w:val="24"/>
                <w:u w:val="single"/>
              </w:rPr>
              <w:t>7</w:t>
            </w:r>
          </w:p>
        </w:tc>
      </w:tr>
      <w:tr w:rsidR="009A2EBD" w14:paraId="5E9ED17A" w14:textId="77777777" w:rsidTr="00707BD4">
        <w:tc>
          <w:tcPr>
            <w:tcW w:w="3280" w:type="dxa"/>
          </w:tcPr>
          <w:p w14:paraId="5BB48862" w14:textId="77777777" w:rsidR="00A81FCC" w:rsidRDefault="00A81FCC" w:rsidP="00707BD4">
            <w:pPr>
              <w:autoSpaceDE w:val="0"/>
              <w:autoSpaceDN w:val="0"/>
              <w:adjustRightInd w:val="0"/>
              <w:jc w:val="both"/>
              <w:rPr>
                <w:rFonts w:eastAsia="Times New Roman" w:cs="Arial"/>
                <w:szCs w:val="24"/>
              </w:rPr>
            </w:pPr>
          </w:p>
        </w:tc>
        <w:tc>
          <w:tcPr>
            <w:tcW w:w="1539" w:type="dxa"/>
          </w:tcPr>
          <w:p w14:paraId="37E0EDFF" w14:textId="77777777" w:rsidR="00A81FCC" w:rsidRDefault="00A81FCC" w:rsidP="00707BD4">
            <w:pPr>
              <w:autoSpaceDE w:val="0"/>
              <w:autoSpaceDN w:val="0"/>
              <w:adjustRightInd w:val="0"/>
              <w:jc w:val="center"/>
              <w:rPr>
                <w:rFonts w:eastAsia="Times New Roman" w:cs="Arial"/>
                <w:szCs w:val="24"/>
              </w:rPr>
            </w:pPr>
            <w:r w:rsidRPr="00BC050B">
              <w:rPr>
                <w:rFonts w:eastAsia="Times New Roman" w:cs="Arial"/>
                <w:b/>
                <w:bCs/>
                <w:szCs w:val="24"/>
                <w:u w:val="single"/>
              </w:rPr>
              <w:t>£</w:t>
            </w:r>
          </w:p>
        </w:tc>
        <w:tc>
          <w:tcPr>
            <w:tcW w:w="1560" w:type="dxa"/>
          </w:tcPr>
          <w:p w14:paraId="4B1713AC" w14:textId="77777777" w:rsidR="00A81FCC" w:rsidRDefault="00A81FCC" w:rsidP="00707BD4">
            <w:pPr>
              <w:autoSpaceDE w:val="0"/>
              <w:autoSpaceDN w:val="0"/>
              <w:adjustRightInd w:val="0"/>
              <w:jc w:val="both"/>
              <w:rPr>
                <w:rFonts w:eastAsia="Times New Roman" w:cs="Arial"/>
                <w:szCs w:val="24"/>
              </w:rPr>
            </w:pPr>
          </w:p>
        </w:tc>
        <w:tc>
          <w:tcPr>
            <w:tcW w:w="2551" w:type="dxa"/>
          </w:tcPr>
          <w:p w14:paraId="4F5A84A0" w14:textId="77777777" w:rsidR="00A81FCC" w:rsidRPr="00BC050B" w:rsidRDefault="00A81FCC" w:rsidP="00707BD4">
            <w:pPr>
              <w:autoSpaceDE w:val="0"/>
              <w:autoSpaceDN w:val="0"/>
              <w:adjustRightInd w:val="0"/>
              <w:jc w:val="center"/>
              <w:rPr>
                <w:rFonts w:eastAsia="Times New Roman" w:cs="Arial"/>
                <w:b/>
                <w:bCs/>
                <w:szCs w:val="24"/>
                <w:u w:val="single"/>
              </w:rPr>
            </w:pPr>
            <w:r w:rsidRPr="00BC050B">
              <w:rPr>
                <w:rFonts w:eastAsia="Times New Roman" w:cs="Arial"/>
                <w:b/>
                <w:bCs/>
                <w:szCs w:val="24"/>
                <w:u w:val="single"/>
              </w:rPr>
              <w:t>£</w:t>
            </w:r>
          </w:p>
        </w:tc>
      </w:tr>
      <w:tr w:rsidR="009A2EBD" w14:paraId="1CD1A9CB" w14:textId="77777777" w:rsidTr="00707BD4">
        <w:tc>
          <w:tcPr>
            <w:tcW w:w="3280" w:type="dxa"/>
          </w:tcPr>
          <w:p w14:paraId="0DD72FFB" w14:textId="77777777" w:rsidR="00A81FCC" w:rsidRDefault="00A81FCC" w:rsidP="00707BD4">
            <w:pPr>
              <w:autoSpaceDE w:val="0"/>
              <w:autoSpaceDN w:val="0"/>
              <w:adjustRightInd w:val="0"/>
              <w:jc w:val="both"/>
              <w:rPr>
                <w:rFonts w:eastAsia="Times New Roman" w:cs="Arial"/>
                <w:szCs w:val="24"/>
              </w:rPr>
            </w:pPr>
            <w:r>
              <w:rPr>
                <w:rFonts w:eastAsia="Times New Roman" w:cs="Arial"/>
                <w:szCs w:val="24"/>
              </w:rPr>
              <w:t xml:space="preserve">3-4 </w:t>
            </w:r>
            <w:proofErr w:type="spellStart"/>
            <w:r>
              <w:rPr>
                <w:rFonts w:eastAsia="Times New Roman" w:cs="Arial"/>
                <w:szCs w:val="24"/>
              </w:rPr>
              <w:t>yo</w:t>
            </w:r>
            <w:proofErr w:type="spellEnd"/>
            <w:r>
              <w:rPr>
                <w:rFonts w:eastAsia="Times New Roman" w:cs="Arial"/>
                <w:szCs w:val="24"/>
              </w:rPr>
              <w:t xml:space="preserve"> Universal Hrs</w:t>
            </w:r>
          </w:p>
        </w:tc>
        <w:tc>
          <w:tcPr>
            <w:tcW w:w="1539" w:type="dxa"/>
          </w:tcPr>
          <w:p w14:paraId="135870ED" w14:textId="777136EA" w:rsidR="00A81FCC" w:rsidRDefault="00A81FCC" w:rsidP="00707BD4">
            <w:pPr>
              <w:autoSpaceDE w:val="0"/>
              <w:autoSpaceDN w:val="0"/>
              <w:adjustRightInd w:val="0"/>
              <w:jc w:val="center"/>
              <w:rPr>
                <w:rFonts w:eastAsia="Times New Roman" w:cs="Arial"/>
                <w:szCs w:val="24"/>
              </w:rPr>
            </w:pPr>
            <w:r>
              <w:rPr>
                <w:rFonts w:eastAsia="Times New Roman" w:cs="Arial"/>
                <w:szCs w:val="24"/>
              </w:rPr>
              <w:t>£</w:t>
            </w:r>
            <w:r w:rsidR="001435FC">
              <w:rPr>
                <w:rFonts w:eastAsia="Times New Roman" w:cs="Arial"/>
                <w:szCs w:val="24"/>
              </w:rPr>
              <w:t>6.10</w:t>
            </w:r>
          </w:p>
        </w:tc>
        <w:tc>
          <w:tcPr>
            <w:tcW w:w="1560" w:type="dxa"/>
          </w:tcPr>
          <w:p w14:paraId="42F0E52D" w14:textId="5F39714C" w:rsidR="00A81FCC" w:rsidRDefault="00277AB9" w:rsidP="00707BD4">
            <w:pPr>
              <w:autoSpaceDE w:val="0"/>
              <w:autoSpaceDN w:val="0"/>
              <w:adjustRightInd w:val="0"/>
              <w:jc w:val="center"/>
              <w:rPr>
                <w:rFonts w:eastAsia="Times New Roman" w:cs="Arial"/>
                <w:szCs w:val="24"/>
              </w:rPr>
            </w:pPr>
            <w:r w:rsidRPr="00A704CF">
              <w:rPr>
                <w:rFonts w:eastAsia="Times New Roman" w:cs="Arial"/>
                <w:szCs w:val="24"/>
              </w:rPr>
              <w:t>3,385.95</w:t>
            </w:r>
          </w:p>
        </w:tc>
        <w:tc>
          <w:tcPr>
            <w:tcW w:w="2551" w:type="dxa"/>
          </w:tcPr>
          <w:p w14:paraId="2E94C837" w14:textId="66FE9A64" w:rsidR="00A81FCC" w:rsidRPr="008E2999" w:rsidRDefault="00A81FCC" w:rsidP="00707BD4">
            <w:pPr>
              <w:autoSpaceDE w:val="0"/>
              <w:autoSpaceDN w:val="0"/>
              <w:adjustRightInd w:val="0"/>
              <w:jc w:val="center"/>
              <w:rPr>
                <w:rFonts w:eastAsia="Times New Roman" w:cs="Arial"/>
                <w:b/>
                <w:bCs/>
                <w:szCs w:val="24"/>
              </w:rPr>
            </w:pPr>
            <w:r w:rsidRPr="008E2999">
              <w:rPr>
                <w:rFonts w:eastAsia="Times New Roman" w:cs="Arial"/>
                <w:b/>
                <w:bCs/>
                <w:szCs w:val="24"/>
              </w:rPr>
              <w:t>£</w:t>
            </w:r>
            <w:r w:rsidR="00277AB9">
              <w:rPr>
                <w:rFonts w:eastAsia="Times New Roman" w:cs="Arial"/>
                <w:b/>
                <w:bCs/>
                <w:szCs w:val="24"/>
              </w:rPr>
              <w:t>11,</w:t>
            </w:r>
            <w:r w:rsidR="0045578C">
              <w:rPr>
                <w:rFonts w:eastAsia="Times New Roman" w:cs="Arial"/>
                <w:b/>
                <w:bCs/>
                <w:szCs w:val="24"/>
              </w:rPr>
              <w:t>772,948</w:t>
            </w:r>
          </w:p>
        </w:tc>
      </w:tr>
      <w:tr w:rsidR="009A2EBD" w14:paraId="21B3EC01" w14:textId="77777777" w:rsidTr="00707BD4">
        <w:tc>
          <w:tcPr>
            <w:tcW w:w="3280" w:type="dxa"/>
          </w:tcPr>
          <w:p w14:paraId="326B92FC" w14:textId="77777777" w:rsidR="00A81FCC" w:rsidRDefault="00A81FCC" w:rsidP="00707BD4">
            <w:pPr>
              <w:autoSpaceDE w:val="0"/>
              <w:autoSpaceDN w:val="0"/>
              <w:adjustRightInd w:val="0"/>
              <w:jc w:val="both"/>
              <w:rPr>
                <w:rFonts w:eastAsia="Times New Roman" w:cs="Arial"/>
                <w:szCs w:val="24"/>
              </w:rPr>
            </w:pPr>
            <w:r>
              <w:rPr>
                <w:rFonts w:eastAsia="Times New Roman" w:cs="Arial"/>
                <w:szCs w:val="24"/>
              </w:rPr>
              <w:t xml:space="preserve">3-4 </w:t>
            </w:r>
            <w:proofErr w:type="spellStart"/>
            <w:r>
              <w:rPr>
                <w:rFonts w:eastAsia="Times New Roman" w:cs="Arial"/>
                <w:szCs w:val="24"/>
              </w:rPr>
              <w:t>yo</w:t>
            </w:r>
            <w:proofErr w:type="spellEnd"/>
            <w:r>
              <w:rPr>
                <w:rFonts w:eastAsia="Times New Roman" w:cs="Arial"/>
                <w:szCs w:val="24"/>
              </w:rPr>
              <w:t xml:space="preserve"> Additional Hrs</w:t>
            </w:r>
          </w:p>
        </w:tc>
        <w:tc>
          <w:tcPr>
            <w:tcW w:w="1539" w:type="dxa"/>
          </w:tcPr>
          <w:p w14:paraId="63F296E6" w14:textId="334D301E" w:rsidR="00A81FCC" w:rsidRDefault="00A81FCC" w:rsidP="00707BD4">
            <w:pPr>
              <w:autoSpaceDE w:val="0"/>
              <w:autoSpaceDN w:val="0"/>
              <w:adjustRightInd w:val="0"/>
              <w:jc w:val="center"/>
              <w:rPr>
                <w:rFonts w:eastAsia="Times New Roman" w:cs="Arial"/>
                <w:szCs w:val="24"/>
              </w:rPr>
            </w:pPr>
            <w:r>
              <w:rPr>
                <w:rFonts w:eastAsia="Times New Roman" w:cs="Arial"/>
                <w:szCs w:val="24"/>
              </w:rPr>
              <w:t>£</w:t>
            </w:r>
            <w:r w:rsidR="004F65DA">
              <w:rPr>
                <w:rFonts w:eastAsia="Times New Roman" w:cs="Arial"/>
                <w:szCs w:val="24"/>
              </w:rPr>
              <w:t>6.10</w:t>
            </w:r>
          </w:p>
        </w:tc>
        <w:tc>
          <w:tcPr>
            <w:tcW w:w="1560" w:type="dxa"/>
            <w:tcBorders>
              <w:bottom w:val="single" w:sz="4" w:space="0" w:color="auto"/>
            </w:tcBorders>
          </w:tcPr>
          <w:p w14:paraId="6C93EF16" w14:textId="357BA8C8" w:rsidR="00A81FCC" w:rsidRDefault="00D916F4" w:rsidP="00707BD4">
            <w:pPr>
              <w:autoSpaceDE w:val="0"/>
              <w:autoSpaceDN w:val="0"/>
              <w:adjustRightInd w:val="0"/>
              <w:jc w:val="center"/>
              <w:rPr>
                <w:rFonts w:eastAsia="Times New Roman" w:cs="Arial"/>
                <w:szCs w:val="24"/>
              </w:rPr>
            </w:pPr>
            <w:r w:rsidRPr="00D916F4">
              <w:rPr>
                <w:rFonts w:eastAsia="Times New Roman" w:cs="Arial"/>
                <w:szCs w:val="24"/>
              </w:rPr>
              <w:t>1,815.84</w:t>
            </w:r>
          </w:p>
        </w:tc>
        <w:tc>
          <w:tcPr>
            <w:tcW w:w="2551" w:type="dxa"/>
          </w:tcPr>
          <w:p w14:paraId="024810AA" w14:textId="2E90C461" w:rsidR="00A81FCC" w:rsidRPr="008E2999" w:rsidRDefault="00A81FCC" w:rsidP="00707BD4">
            <w:pPr>
              <w:autoSpaceDE w:val="0"/>
              <w:autoSpaceDN w:val="0"/>
              <w:adjustRightInd w:val="0"/>
              <w:jc w:val="center"/>
              <w:rPr>
                <w:rFonts w:eastAsia="Times New Roman" w:cs="Arial"/>
                <w:b/>
                <w:bCs/>
                <w:szCs w:val="24"/>
              </w:rPr>
            </w:pPr>
            <w:r w:rsidRPr="008E2999">
              <w:rPr>
                <w:rFonts w:eastAsia="Times New Roman" w:cs="Arial"/>
                <w:b/>
                <w:bCs/>
                <w:szCs w:val="24"/>
              </w:rPr>
              <w:t>£</w:t>
            </w:r>
            <w:r w:rsidR="00D916F4">
              <w:rPr>
                <w:rFonts w:eastAsia="Times New Roman" w:cs="Arial"/>
                <w:b/>
                <w:bCs/>
                <w:szCs w:val="24"/>
              </w:rPr>
              <w:t>6,313,676</w:t>
            </w:r>
          </w:p>
        </w:tc>
      </w:tr>
      <w:tr w:rsidR="009A2EBD" w14:paraId="02618753" w14:textId="77777777" w:rsidTr="00707BD4">
        <w:tc>
          <w:tcPr>
            <w:tcW w:w="3280" w:type="dxa"/>
          </w:tcPr>
          <w:p w14:paraId="0E719638" w14:textId="77777777" w:rsidR="00A81FCC" w:rsidRDefault="00A81FCC" w:rsidP="00707BD4">
            <w:pPr>
              <w:autoSpaceDE w:val="0"/>
              <w:autoSpaceDN w:val="0"/>
              <w:adjustRightInd w:val="0"/>
              <w:jc w:val="both"/>
              <w:rPr>
                <w:rFonts w:eastAsia="Times New Roman" w:cs="Arial"/>
                <w:szCs w:val="24"/>
              </w:rPr>
            </w:pPr>
            <w:r>
              <w:rPr>
                <w:rFonts w:eastAsia="Times New Roman" w:cs="Arial"/>
                <w:szCs w:val="24"/>
              </w:rPr>
              <w:t xml:space="preserve">Teachers Pay &amp; Teachers Employers Pension costs </w:t>
            </w:r>
            <w:r w:rsidRPr="007A3F3F">
              <w:rPr>
                <w:rFonts w:eastAsia="Times New Roman" w:cs="Arial"/>
                <w:b/>
                <w:bCs/>
                <w:szCs w:val="24"/>
              </w:rPr>
              <w:t>(former separate grant</w:t>
            </w:r>
            <w:r>
              <w:rPr>
                <w:rFonts w:eastAsia="Times New Roman" w:cs="Arial"/>
                <w:b/>
                <w:bCs/>
                <w:szCs w:val="24"/>
              </w:rPr>
              <w:t xml:space="preserve"> to Nursery schools)</w:t>
            </w:r>
          </w:p>
        </w:tc>
        <w:tc>
          <w:tcPr>
            <w:tcW w:w="1539" w:type="dxa"/>
          </w:tcPr>
          <w:p w14:paraId="369CA122" w14:textId="77777777" w:rsidR="00A81FCC" w:rsidRPr="00A81FCC" w:rsidRDefault="00A81FCC" w:rsidP="00707BD4">
            <w:pPr>
              <w:autoSpaceDE w:val="0"/>
              <w:autoSpaceDN w:val="0"/>
              <w:adjustRightInd w:val="0"/>
              <w:jc w:val="center"/>
              <w:rPr>
                <w:rFonts w:eastAsia="Times New Roman" w:cs="Arial"/>
                <w:szCs w:val="24"/>
              </w:rPr>
            </w:pPr>
            <w:r w:rsidRPr="00A81FCC">
              <w:rPr>
                <w:rFonts w:eastAsia="Times New Roman" w:cs="Arial"/>
                <w:szCs w:val="24"/>
              </w:rPr>
              <w:t>£</w:t>
            </w:r>
            <w:r w:rsidRPr="00D2184D">
              <w:rPr>
                <w:rFonts w:eastAsia="Times New Roman" w:cs="Arial"/>
                <w:szCs w:val="24"/>
              </w:rPr>
              <w:t>0.10</w:t>
            </w:r>
          </w:p>
        </w:tc>
        <w:tc>
          <w:tcPr>
            <w:tcW w:w="1560" w:type="dxa"/>
            <w:tcBorders>
              <w:top w:val="single" w:sz="4" w:space="0" w:color="auto"/>
            </w:tcBorders>
          </w:tcPr>
          <w:p w14:paraId="31DE776F" w14:textId="0A1EEA58" w:rsidR="00A81FCC" w:rsidRPr="00A81FCC" w:rsidRDefault="00D2184D" w:rsidP="00707BD4">
            <w:pPr>
              <w:autoSpaceDE w:val="0"/>
              <w:autoSpaceDN w:val="0"/>
              <w:adjustRightInd w:val="0"/>
              <w:jc w:val="center"/>
              <w:rPr>
                <w:rFonts w:eastAsia="Times New Roman" w:cs="Arial"/>
                <w:szCs w:val="24"/>
              </w:rPr>
            </w:pPr>
            <w:r w:rsidRPr="00D2184D">
              <w:rPr>
                <w:rFonts w:eastAsia="Times New Roman" w:cs="Arial"/>
                <w:szCs w:val="24"/>
              </w:rPr>
              <w:t>5,201.79</w:t>
            </w:r>
          </w:p>
        </w:tc>
        <w:tc>
          <w:tcPr>
            <w:tcW w:w="2551" w:type="dxa"/>
          </w:tcPr>
          <w:p w14:paraId="3E98AE3F" w14:textId="33204F6B" w:rsidR="00A81FCC" w:rsidRPr="008E2999" w:rsidRDefault="00A81FCC" w:rsidP="00707BD4">
            <w:pPr>
              <w:autoSpaceDE w:val="0"/>
              <w:autoSpaceDN w:val="0"/>
              <w:adjustRightInd w:val="0"/>
              <w:jc w:val="center"/>
              <w:rPr>
                <w:rFonts w:eastAsia="Times New Roman" w:cs="Arial"/>
                <w:b/>
                <w:bCs/>
                <w:szCs w:val="24"/>
              </w:rPr>
            </w:pPr>
            <w:r w:rsidRPr="008E2999">
              <w:rPr>
                <w:rFonts w:eastAsia="Times New Roman" w:cs="Arial"/>
                <w:b/>
                <w:bCs/>
                <w:szCs w:val="24"/>
              </w:rPr>
              <w:t>£</w:t>
            </w:r>
            <w:r w:rsidR="00D2184D">
              <w:rPr>
                <w:rFonts w:eastAsia="Times New Roman" w:cs="Arial"/>
                <w:b/>
                <w:bCs/>
                <w:szCs w:val="24"/>
              </w:rPr>
              <w:t>296,502</w:t>
            </w:r>
          </w:p>
        </w:tc>
      </w:tr>
      <w:tr w:rsidR="009A2EBD" w14:paraId="062CB568" w14:textId="77777777" w:rsidTr="00707BD4">
        <w:tc>
          <w:tcPr>
            <w:tcW w:w="3280" w:type="dxa"/>
          </w:tcPr>
          <w:p w14:paraId="729125DC" w14:textId="25F72E3C" w:rsidR="00A81FCC" w:rsidRDefault="00A81FCC" w:rsidP="00707BD4">
            <w:pPr>
              <w:autoSpaceDE w:val="0"/>
              <w:autoSpaceDN w:val="0"/>
              <w:adjustRightInd w:val="0"/>
              <w:jc w:val="both"/>
              <w:rPr>
                <w:rFonts w:eastAsia="Times New Roman" w:cs="Arial"/>
                <w:szCs w:val="24"/>
              </w:rPr>
            </w:pPr>
            <w:r>
              <w:rPr>
                <w:rFonts w:eastAsia="Times New Roman" w:cs="Arial"/>
                <w:szCs w:val="24"/>
              </w:rPr>
              <w:t xml:space="preserve">2 </w:t>
            </w:r>
            <w:proofErr w:type="spellStart"/>
            <w:r>
              <w:rPr>
                <w:rFonts w:eastAsia="Times New Roman" w:cs="Arial"/>
                <w:szCs w:val="24"/>
              </w:rPr>
              <w:t>yo</w:t>
            </w:r>
            <w:proofErr w:type="spellEnd"/>
            <w:r>
              <w:rPr>
                <w:rFonts w:eastAsia="Times New Roman" w:cs="Arial"/>
                <w:szCs w:val="24"/>
              </w:rPr>
              <w:t xml:space="preserve"> Funding (low inc</w:t>
            </w:r>
            <w:r w:rsidR="00184E5A">
              <w:rPr>
                <w:rFonts w:eastAsia="Times New Roman" w:cs="Arial"/>
                <w:szCs w:val="24"/>
              </w:rPr>
              <w:t>ome</w:t>
            </w:r>
            <w:r>
              <w:rPr>
                <w:rFonts w:eastAsia="Times New Roman" w:cs="Arial"/>
                <w:szCs w:val="24"/>
              </w:rPr>
              <w:t>/disadvantaged</w:t>
            </w:r>
            <w:r w:rsidR="00FF72B6">
              <w:rPr>
                <w:rFonts w:eastAsia="Times New Roman" w:cs="Arial"/>
                <w:szCs w:val="24"/>
              </w:rPr>
              <w:t xml:space="preserve"> families</w:t>
            </w:r>
            <w:r>
              <w:rPr>
                <w:rFonts w:eastAsia="Times New Roman" w:cs="Arial"/>
                <w:szCs w:val="24"/>
              </w:rPr>
              <w:t>)</w:t>
            </w:r>
          </w:p>
        </w:tc>
        <w:tc>
          <w:tcPr>
            <w:tcW w:w="1539" w:type="dxa"/>
          </w:tcPr>
          <w:p w14:paraId="4566574B" w14:textId="116D012B" w:rsidR="00A81FCC" w:rsidRDefault="00A81FCC" w:rsidP="00707BD4">
            <w:pPr>
              <w:autoSpaceDE w:val="0"/>
              <w:autoSpaceDN w:val="0"/>
              <w:adjustRightInd w:val="0"/>
              <w:jc w:val="center"/>
              <w:rPr>
                <w:rFonts w:eastAsia="Times New Roman" w:cs="Arial"/>
                <w:szCs w:val="24"/>
              </w:rPr>
            </w:pPr>
            <w:r>
              <w:rPr>
                <w:rFonts w:eastAsia="Times New Roman" w:cs="Arial"/>
                <w:szCs w:val="24"/>
              </w:rPr>
              <w:t>£</w:t>
            </w:r>
            <w:r w:rsidR="009C3053">
              <w:rPr>
                <w:rFonts w:eastAsia="Times New Roman" w:cs="Arial"/>
                <w:szCs w:val="24"/>
              </w:rPr>
              <w:t>8.37</w:t>
            </w:r>
          </w:p>
        </w:tc>
        <w:tc>
          <w:tcPr>
            <w:tcW w:w="1560" w:type="dxa"/>
          </w:tcPr>
          <w:p w14:paraId="022FB815" w14:textId="43B6F0B4" w:rsidR="00A81FCC" w:rsidRDefault="009C3053" w:rsidP="00707BD4">
            <w:pPr>
              <w:autoSpaceDE w:val="0"/>
              <w:autoSpaceDN w:val="0"/>
              <w:adjustRightInd w:val="0"/>
              <w:jc w:val="center"/>
              <w:rPr>
                <w:rFonts w:eastAsia="Times New Roman" w:cs="Arial"/>
                <w:szCs w:val="24"/>
              </w:rPr>
            </w:pPr>
            <w:r w:rsidRPr="009C3053">
              <w:rPr>
                <w:rFonts w:eastAsia="Times New Roman" w:cs="Arial"/>
                <w:szCs w:val="24"/>
              </w:rPr>
              <w:t>586.55</w:t>
            </w:r>
          </w:p>
        </w:tc>
        <w:tc>
          <w:tcPr>
            <w:tcW w:w="2551" w:type="dxa"/>
          </w:tcPr>
          <w:p w14:paraId="7BB5BD51" w14:textId="6AE50492" w:rsidR="00A81FCC" w:rsidRPr="008E2999" w:rsidRDefault="00A81FCC" w:rsidP="00707BD4">
            <w:pPr>
              <w:autoSpaceDE w:val="0"/>
              <w:autoSpaceDN w:val="0"/>
              <w:adjustRightInd w:val="0"/>
              <w:jc w:val="center"/>
              <w:rPr>
                <w:rFonts w:eastAsia="Times New Roman" w:cs="Arial"/>
                <w:b/>
                <w:bCs/>
                <w:szCs w:val="24"/>
              </w:rPr>
            </w:pPr>
            <w:r w:rsidRPr="008E2999">
              <w:rPr>
                <w:rFonts w:eastAsia="Times New Roman" w:cs="Arial"/>
                <w:b/>
                <w:bCs/>
                <w:szCs w:val="24"/>
              </w:rPr>
              <w:t>£</w:t>
            </w:r>
            <w:r w:rsidR="00DB7BEF">
              <w:rPr>
                <w:rFonts w:eastAsia="Times New Roman" w:cs="Arial"/>
                <w:b/>
                <w:bCs/>
                <w:szCs w:val="24"/>
              </w:rPr>
              <w:t>2,798,371</w:t>
            </w:r>
          </w:p>
        </w:tc>
      </w:tr>
      <w:tr w:rsidR="009A2EBD" w14:paraId="1523B720" w14:textId="77777777" w:rsidTr="00707BD4">
        <w:tc>
          <w:tcPr>
            <w:tcW w:w="3280" w:type="dxa"/>
          </w:tcPr>
          <w:p w14:paraId="7C380D40" w14:textId="1052BBAB" w:rsidR="00A81FCC" w:rsidRDefault="00A81FCC" w:rsidP="00707BD4">
            <w:pPr>
              <w:autoSpaceDE w:val="0"/>
              <w:autoSpaceDN w:val="0"/>
              <w:adjustRightInd w:val="0"/>
              <w:jc w:val="both"/>
              <w:rPr>
                <w:rFonts w:eastAsia="Times New Roman" w:cs="Arial"/>
                <w:szCs w:val="24"/>
              </w:rPr>
            </w:pPr>
            <w:r>
              <w:rPr>
                <w:rFonts w:eastAsia="Times New Roman" w:cs="Arial"/>
                <w:szCs w:val="24"/>
              </w:rPr>
              <w:t xml:space="preserve">2 </w:t>
            </w:r>
            <w:proofErr w:type="spellStart"/>
            <w:r>
              <w:rPr>
                <w:rFonts w:eastAsia="Times New Roman" w:cs="Arial"/>
                <w:szCs w:val="24"/>
              </w:rPr>
              <w:t>yo</w:t>
            </w:r>
            <w:proofErr w:type="spellEnd"/>
            <w:r>
              <w:rPr>
                <w:rFonts w:eastAsia="Times New Roman" w:cs="Arial"/>
                <w:szCs w:val="24"/>
              </w:rPr>
              <w:t xml:space="preserve"> Funding </w:t>
            </w:r>
            <w:r w:rsidR="002F7ED5">
              <w:rPr>
                <w:rFonts w:eastAsia="Times New Roman" w:cs="Arial"/>
                <w:szCs w:val="24"/>
              </w:rPr>
              <w:t>(W</w:t>
            </w:r>
            <w:r>
              <w:rPr>
                <w:rFonts w:eastAsia="Times New Roman" w:cs="Arial"/>
                <w:szCs w:val="24"/>
              </w:rPr>
              <w:t>orking families</w:t>
            </w:r>
            <w:r w:rsidR="00B011DA">
              <w:rPr>
                <w:rFonts w:eastAsia="Times New Roman" w:cs="Arial"/>
                <w:szCs w:val="24"/>
              </w:rPr>
              <w:t>)</w:t>
            </w:r>
            <w:r w:rsidR="008576B1">
              <w:rPr>
                <w:rFonts w:eastAsia="Times New Roman" w:cs="Arial"/>
                <w:szCs w:val="24"/>
              </w:rPr>
              <w:t xml:space="preserve"> </w:t>
            </w:r>
          </w:p>
        </w:tc>
        <w:tc>
          <w:tcPr>
            <w:tcW w:w="1539" w:type="dxa"/>
          </w:tcPr>
          <w:p w14:paraId="0D61527B" w14:textId="6F3D6E7E" w:rsidR="00A81FCC" w:rsidRDefault="00A81FCC" w:rsidP="00707BD4">
            <w:pPr>
              <w:autoSpaceDE w:val="0"/>
              <w:autoSpaceDN w:val="0"/>
              <w:adjustRightInd w:val="0"/>
              <w:jc w:val="center"/>
              <w:rPr>
                <w:rFonts w:eastAsia="Times New Roman" w:cs="Arial"/>
                <w:szCs w:val="24"/>
              </w:rPr>
            </w:pPr>
            <w:r>
              <w:rPr>
                <w:rFonts w:eastAsia="Times New Roman" w:cs="Arial"/>
                <w:szCs w:val="24"/>
              </w:rPr>
              <w:t>£</w:t>
            </w:r>
            <w:r w:rsidR="00DB7BEF">
              <w:rPr>
                <w:rFonts w:eastAsia="Times New Roman" w:cs="Arial"/>
                <w:szCs w:val="24"/>
              </w:rPr>
              <w:t>8.37</w:t>
            </w:r>
          </w:p>
        </w:tc>
        <w:tc>
          <w:tcPr>
            <w:tcW w:w="1560" w:type="dxa"/>
          </w:tcPr>
          <w:p w14:paraId="69A5E078" w14:textId="4EEC2B04" w:rsidR="00A81FCC" w:rsidRDefault="007A6BFC" w:rsidP="00707BD4">
            <w:pPr>
              <w:autoSpaceDE w:val="0"/>
              <w:autoSpaceDN w:val="0"/>
              <w:adjustRightInd w:val="0"/>
              <w:jc w:val="center"/>
              <w:rPr>
                <w:rFonts w:eastAsia="Times New Roman" w:cs="Arial"/>
                <w:szCs w:val="24"/>
              </w:rPr>
            </w:pPr>
            <w:r w:rsidRPr="007A6BFC">
              <w:rPr>
                <w:rFonts w:eastAsia="Times New Roman" w:cs="Arial"/>
                <w:szCs w:val="24"/>
              </w:rPr>
              <w:t>2,335.06</w:t>
            </w:r>
          </w:p>
        </w:tc>
        <w:tc>
          <w:tcPr>
            <w:tcW w:w="2551" w:type="dxa"/>
          </w:tcPr>
          <w:p w14:paraId="1BA146BE" w14:textId="4C6C20C6" w:rsidR="00A81FCC" w:rsidRPr="008E2999" w:rsidRDefault="00A81FCC" w:rsidP="00707BD4">
            <w:pPr>
              <w:autoSpaceDE w:val="0"/>
              <w:autoSpaceDN w:val="0"/>
              <w:adjustRightInd w:val="0"/>
              <w:jc w:val="center"/>
              <w:rPr>
                <w:rFonts w:eastAsia="Times New Roman" w:cs="Arial"/>
                <w:b/>
                <w:bCs/>
                <w:szCs w:val="24"/>
              </w:rPr>
            </w:pPr>
            <w:r>
              <w:rPr>
                <w:rFonts w:eastAsia="Times New Roman" w:cs="Arial"/>
                <w:b/>
                <w:bCs/>
                <w:szCs w:val="24"/>
              </w:rPr>
              <w:t>£</w:t>
            </w:r>
            <w:r w:rsidR="007A6BFC">
              <w:rPr>
                <w:rFonts w:eastAsia="Times New Roman" w:cs="Arial"/>
                <w:b/>
                <w:bCs/>
                <w:szCs w:val="24"/>
              </w:rPr>
              <w:t>11,140,338</w:t>
            </w:r>
          </w:p>
        </w:tc>
      </w:tr>
      <w:tr w:rsidR="009A2EBD" w14:paraId="76B10694" w14:textId="77777777" w:rsidTr="00707BD4">
        <w:tc>
          <w:tcPr>
            <w:tcW w:w="3280" w:type="dxa"/>
          </w:tcPr>
          <w:p w14:paraId="62868922" w14:textId="128341F5" w:rsidR="00A309E3" w:rsidRDefault="00A309E3" w:rsidP="00707BD4">
            <w:pPr>
              <w:autoSpaceDE w:val="0"/>
              <w:autoSpaceDN w:val="0"/>
              <w:adjustRightInd w:val="0"/>
              <w:jc w:val="both"/>
              <w:rPr>
                <w:rFonts w:eastAsia="Times New Roman" w:cs="Arial"/>
                <w:szCs w:val="24"/>
              </w:rPr>
            </w:pPr>
            <w:r w:rsidRPr="00A309E3">
              <w:rPr>
                <w:rFonts w:eastAsia="Times New Roman" w:cs="Arial"/>
                <w:szCs w:val="24"/>
              </w:rPr>
              <w:t>Under 2’s (</w:t>
            </w:r>
            <w:r w:rsidR="00972C03">
              <w:rPr>
                <w:rFonts w:eastAsia="Times New Roman" w:cs="Arial"/>
                <w:szCs w:val="24"/>
              </w:rPr>
              <w:t>Working Families</w:t>
            </w:r>
            <w:r w:rsidRPr="00A309E3">
              <w:rPr>
                <w:rFonts w:eastAsia="Times New Roman" w:cs="Arial"/>
                <w:szCs w:val="24"/>
              </w:rPr>
              <w:t>)</w:t>
            </w:r>
          </w:p>
        </w:tc>
        <w:tc>
          <w:tcPr>
            <w:tcW w:w="1539" w:type="dxa"/>
          </w:tcPr>
          <w:p w14:paraId="5E47C2A7" w14:textId="6440CE44" w:rsidR="00A309E3" w:rsidRDefault="00A87D54" w:rsidP="00707BD4">
            <w:pPr>
              <w:autoSpaceDE w:val="0"/>
              <w:autoSpaceDN w:val="0"/>
              <w:adjustRightInd w:val="0"/>
              <w:jc w:val="center"/>
              <w:rPr>
                <w:rFonts w:eastAsia="Times New Roman" w:cs="Arial"/>
                <w:szCs w:val="24"/>
              </w:rPr>
            </w:pPr>
            <w:r>
              <w:rPr>
                <w:rFonts w:eastAsia="Times New Roman" w:cs="Arial"/>
                <w:szCs w:val="24"/>
              </w:rPr>
              <w:t>£</w:t>
            </w:r>
            <w:r w:rsidR="009A2EBD">
              <w:rPr>
                <w:rFonts w:eastAsia="Times New Roman" w:cs="Arial"/>
                <w:szCs w:val="24"/>
              </w:rPr>
              <w:t>11.38</w:t>
            </w:r>
          </w:p>
        </w:tc>
        <w:tc>
          <w:tcPr>
            <w:tcW w:w="1560" w:type="dxa"/>
          </w:tcPr>
          <w:p w14:paraId="020370B1" w14:textId="7461E9DE" w:rsidR="00A309E3" w:rsidRDefault="009A2EBD" w:rsidP="00707BD4">
            <w:pPr>
              <w:autoSpaceDE w:val="0"/>
              <w:autoSpaceDN w:val="0"/>
              <w:adjustRightInd w:val="0"/>
              <w:jc w:val="center"/>
              <w:rPr>
                <w:rFonts w:eastAsia="Times New Roman" w:cs="Arial"/>
                <w:szCs w:val="24"/>
              </w:rPr>
            </w:pPr>
            <w:r w:rsidRPr="009A2EBD">
              <w:rPr>
                <w:rFonts w:eastAsia="Times New Roman" w:cs="Arial"/>
                <w:szCs w:val="24"/>
              </w:rPr>
              <w:t>2,379.07</w:t>
            </w:r>
          </w:p>
        </w:tc>
        <w:tc>
          <w:tcPr>
            <w:tcW w:w="2551" w:type="dxa"/>
          </w:tcPr>
          <w:p w14:paraId="5906D89E" w14:textId="0460BD15" w:rsidR="00A309E3" w:rsidRPr="008E2999" w:rsidRDefault="00A87D54" w:rsidP="00707BD4">
            <w:pPr>
              <w:autoSpaceDE w:val="0"/>
              <w:autoSpaceDN w:val="0"/>
              <w:adjustRightInd w:val="0"/>
              <w:jc w:val="center"/>
              <w:rPr>
                <w:rFonts w:eastAsia="Times New Roman" w:cs="Arial"/>
                <w:b/>
                <w:bCs/>
                <w:szCs w:val="24"/>
              </w:rPr>
            </w:pPr>
            <w:r>
              <w:rPr>
                <w:rFonts w:eastAsia="Times New Roman" w:cs="Arial"/>
                <w:b/>
                <w:bCs/>
                <w:szCs w:val="24"/>
              </w:rPr>
              <w:t>£</w:t>
            </w:r>
            <w:r w:rsidR="009A2EBD">
              <w:rPr>
                <w:rFonts w:eastAsia="Times New Roman" w:cs="Arial"/>
                <w:b/>
                <w:bCs/>
                <w:szCs w:val="24"/>
              </w:rPr>
              <w:t>15,432,07</w:t>
            </w:r>
            <w:r w:rsidR="00090996">
              <w:rPr>
                <w:rFonts w:eastAsia="Times New Roman" w:cs="Arial"/>
                <w:b/>
                <w:bCs/>
                <w:szCs w:val="24"/>
              </w:rPr>
              <w:t>8</w:t>
            </w:r>
          </w:p>
        </w:tc>
      </w:tr>
      <w:tr w:rsidR="009A2EBD" w14:paraId="0E83F9B0" w14:textId="77777777" w:rsidTr="00707BD4">
        <w:tc>
          <w:tcPr>
            <w:tcW w:w="3280" w:type="dxa"/>
          </w:tcPr>
          <w:p w14:paraId="174BD9C0" w14:textId="77777777" w:rsidR="00A81FCC" w:rsidRDefault="00A81FCC" w:rsidP="00707BD4">
            <w:pPr>
              <w:autoSpaceDE w:val="0"/>
              <w:autoSpaceDN w:val="0"/>
              <w:adjustRightInd w:val="0"/>
              <w:jc w:val="both"/>
              <w:rPr>
                <w:rFonts w:eastAsia="Times New Roman" w:cs="Arial"/>
                <w:szCs w:val="24"/>
              </w:rPr>
            </w:pPr>
            <w:r>
              <w:rPr>
                <w:rFonts w:eastAsia="Times New Roman" w:cs="Arial"/>
                <w:szCs w:val="24"/>
              </w:rPr>
              <w:lastRenderedPageBreak/>
              <w:t>Early Years Pupil Premium U2s to 4 Yos</w:t>
            </w:r>
          </w:p>
        </w:tc>
        <w:tc>
          <w:tcPr>
            <w:tcW w:w="1539" w:type="dxa"/>
          </w:tcPr>
          <w:p w14:paraId="53ED6288" w14:textId="31D585F7" w:rsidR="00A81FCC" w:rsidRDefault="00A81FCC" w:rsidP="00707BD4">
            <w:pPr>
              <w:autoSpaceDE w:val="0"/>
              <w:autoSpaceDN w:val="0"/>
              <w:adjustRightInd w:val="0"/>
              <w:jc w:val="center"/>
              <w:rPr>
                <w:rFonts w:eastAsia="Times New Roman" w:cs="Arial"/>
                <w:szCs w:val="24"/>
              </w:rPr>
            </w:pPr>
            <w:r>
              <w:rPr>
                <w:rFonts w:eastAsia="Times New Roman" w:cs="Arial"/>
                <w:szCs w:val="24"/>
              </w:rPr>
              <w:t>£</w:t>
            </w:r>
            <w:r w:rsidR="00E95E66">
              <w:rPr>
                <w:rFonts w:eastAsia="Times New Roman" w:cs="Arial"/>
                <w:szCs w:val="24"/>
              </w:rPr>
              <w:t>1.15</w:t>
            </w:r>
          </w:p>
        </w:tc>
        <w:tc>
          <w:tcPr>
            <w:tcW w:w="1560" w:type="dxa"/>
          </w:tcPr>
          <w:p w14:paraId="54E9D5B2" w14:textId="7AD42C49" w:rsidR="00A81FCC" w:rsidRDefault="003F287B" w:rsidP="00707BD4">
            <w:pPr>
              <w:autoSpaceDE w:val="0"/>
              <w:autoSpaceDN w:val="0"/>
              <w:adjustRightInd w:val="0"/>
              <w:jc w:val="center"/>
              <w:rPr>
                <w:rFonts w:eastAsia="Times New Roman" w:cs="Arial"/>
                <w:szCs w:val="24"/>
              </w:rPr>
            </w:pPr>
            <w:r w:rsidRPr="003F287B">
              <w:rPr>
                <w:rFonts w:eastAsia="Times New Roman" w:cs="Arial"/>
                <w:szCs w:val="24"/>
              </w:rPr>
              <w:t>810.17</w:t>
            </w:r>
          </w:p>
        </w:tc>
        <w:tc>
          <w:tcPr>
            <w:tcW w:w="2551" w:type="dxa"/>
          </w:tcPr>
          <w:p w14:paraId="29B7E2C9" w14:textId="5FEFEC8F" w:rsidR="00A81FCC" w:rsidRPr="008E2999" w:rsidRDefault="00A81FCC" w:rsidP="00707BD4">
            <w:pPr>
              <w:autoSpaceDE w:val="0"/>
              <w:autoSpaceDN w:val="0"/>
              <w:adjustRightInd w:val="0"/>
              <w:jc w:val="center"/>
              <w:rPr>
                <w:rFonts w:eastAsia="Times New Roman" w:cs="Arial"/>
                <w:b/>
                <w:bCs/>
                <w:szCs w:val="24"/>
              </w:rPr>
            </w:pPr>
            <w:r w:rsidRPr="008E2999">
              <w:rPr>
                <w:rFonts w:eastAsia="Times New Roman" w:cs="Arial"/>
                <w:b/>
                <w:bCs/>
                <w:szCs w:val="24"/>
              </w:rPr>
              <w:t>£</w:t>
            </w:r>
            <w:r w:rsidR="00DB4413">
              <w:rPr>
                <w:rFonts w:eastAsia="Times New Roman" w:cs="Arial"/>
                <w:b/>
                <w:bCs/>
                <w:szCs w:val="24"/>
              </w:rPr>
              <w:t>531,068</w:t>
            </w:r>
          </w:p>
        </w:tc>
      </w:tr>
      <w:tr w:rsidR="009A2EBD" w14:paraId="61119400" w14:textId="77777777" w:rsidTr="00707BD4">
        <w:tc>
          <w:tcPr>
            <w:tcW w:w="3280" w:type="dxa"/>
          </w:tcPr>
          <w:p w14:paraId="780E7F0B" w14:textId="77777777" w:rsidR="00A81FCC" w:rsidRDefault="00A81FCC" w:rsidP="00707BD4">
            <w:pPr>
              <w:autoSpaceDE w:val="0"/>
              <w:autoSpaceDN w:val="0"/>
              <w:adjustRightInd w:val="0"/>
              <w:jc w:val="both"/>
              <w:rPr>
                <w:rFonts w:eastAsia="Times New Roman" w:cs="Arial"/>
                <w:szCs w:val="24"/>
              </w:rPr>
            </w:pPr>
            <w:r>
              <w:rPr>
                <w:rFonts w:eastAsia="Times New Roman" w:cs="Arial"/>
                <w:szCs w:val="24"/>
              </w:rPr>
              <w:t>Early Years Disability Access Funding U2s to 4 Yos</w:t>
            </w:r>
          </w:p>
        </w:tc>
        <w:tc>
          <w:tcPr>
            <w:tcW w:w="1539" w:type="dxa"/>
          </w:tcPr>
          <w:p w14:paraId="5F2CCC58" w14:textId="7868AE18" w:rsidR="00A81FCC" w:rsidRDefault="00A81FCC" w:rsidP="00707BD4">
            <w:pPr>
              <w:autoSpaceDE w:val="0"/>
              <w:autoSpaceDN w:val="0"/>
              <w:adjustRightInd w:val="0"/>
              <w:jc w:val="center"/>
              <w:rPr>
                <w:rFonts w:eastAsia="Times New Roman" w:cs="Arial"/>
                <w:szCs w:val="24"/>
              </w:rPr>
            </w:pPr>
            <w:r>
              <w:rPr>
                <w:rFonts w:eastAsia="Times New Roman" w:cs="Arial"/>
                <w:szCs w:val="24"/>
              </w:rPr>
              <w:t>£</w:t>
            </w:r>
            <w:r w:rsidR="003F287B">
              <w:rPr>
                <w:rFonts w:eastAsia="Times New Roman" w:cs="Arial"/>
                <w:szCs w:val="24"/>
              </w:rPr>
              <w:t>975</w:t>
            </w:r>
            <w:r w:rsidRPr="003F287B">
              <w:rPr>
                <w:rFonts w:eastAsia="Times New Roman" w:cs="Arial"/>
                <w:szCs w:val="24"/>
              </w:rPr>
              <w:t>p</w:t>
            </w:r>
            <w:r>
              <w:rPr>
                <w:rFonts w:eastAsia="Times New Roman" w:cs="Arial"/>
                <w:szCs w:val="24"/>
              </w:rPr>
              <w:t xml:space="preserve"> child pa</w:t>
            </w:r>
          </w:p>
        </w:tc>
        <w:tc>
          <w:tcPr>
            <w:tcW w:w="1560" w:type="dxa"/>
          </w:tcPr>
          <w:p w14:paraId="54A835D7" w14:textId="763C82E7" w:rsidR="00A81FCC" w:rsidRDefault="003D1E24" w:rsidP="00707BD4">
            <w:pPr>
              <w:autoSpaceDE w:val="0"/>
              <w:autoSpaceDN w:val="0"/>
              <w:adjustRightInd w:val="0"/>
              <w:jc w:val="center"/>
              <w:rPr>
                <w:rFonts w:eastAsia="Times New Roman" w:cs="Arial"/>
                <w:szCs w:val="24"/>
              </w:rPr>
            </w:pPr>
            <w:r w:rsidRPr="003D1E24">
              <w:rPr>
                <w:rFonts w:eastAsia="Times New Roman" w:cs="Arial"/>
                <w:szCs w:val="24"/>
              </w:rPr>
              <w:t>286</w:t>
            </w:r>
            <w:r w:rsidR="00A81FCC">
              <w:rPr>
                <w:rFonts w:eastAsia="Times New Roman" w:cs="Arial"/>
                <w:szCs w:val="24"/>
              </w:rPr>
              <w:t xml:space="preserve"> children DfE Est</w:t>
            </w:r>
          </w:p>
        </w:tc>
        <w:tc>
          <w:tcPr>
            <w:tcW w:w="2551" w:type="dxa"/>
          </w:tcPr>
          <w:p w14:paraId="54266C32" w14:textId="21B045CA" w:rsidR="00A81FCC" w:rsidRPr="008E2999" w:rsidRDefault="00A81FCC" w:rsidP="00707BD4">
            <w:pPr>
              <w:autoSpaceDE w:val="0"/>
              <w:autoSpaceDN w:val="0"/>
              <w:adjustRightInd w:val="0"/>
              <w:jc w:val="center"/>
              <w:rPr>
                <w:rFonts w:eastAsia="Times New Roman" w:cs="Arial"/>
                <w:b/>
                <w:bCs/>
                <w:szCs w:val="24"/>
              </w:rPr>
            </w:pPr>
            <w:r w:rsidRPr="008E2999">
              <w:rPr>
                <w:rFonts w:eastAsia="Times New Roman" w:cs="Arial"/>
                <w:b/>
                <w:bCs/>
                <w:szCs w:val="24"/>
              </w:rPr>
              <w:t>£</w:t>
            </w:r>
            <w:r w:rsidR="003D1E24">
              <w:rPr>
                <w:rFonts w:eastAsia="Times New Roman" w:cs="Arial"/>
                <w:b/>
                <w:bCs/>
                <w:szCs w:val="24"/>
              </w:rPr>
              <w:t>278,850</w:t>
            </w:r>
          </w:p>
        </w:tc>
      </w:tr>
      <w:tr w:rsidR="009A2EBD" w14:paraId="6B49FFC4" w14:textId="77777777" w:rsidTr="00707BD4">
        <w:tc>
          <w:tcPr>
            <w:tcW w:w="3280" w:type="dxa"/>
          </w:tcPr>
          <w:p w14:paraId="7A67BC08" w14:textId="77777777" w:rsidR="00A81FCC" w:rsidRDefault="00A81FCC" w:rsidP="00707BD4">
            <w:pPr>
              <w:autoSpaceDE w:val="0"/>
              <w:autoSpaceDN w:val="0"/>
              <w:adjustRightInd w:val="0"/>
              <w:jc w:val="both"/>
              <w:rPr>
                <w:rFonts w:eastAsia="Times New Roman" w:cs="Arial"/>
                <w:szCs w:val="24"/>
              </w:rPr>
            </w:pPr>
            <w:r w:rsidRPr="00E62303">
              <w:rPr>
                <w:rFonts w:eastAsia="Times New Roman" w:cs="Arial"/>
                <w:b/>
                <w:bCs/>
                <w:szCs w:val="24"/>
                <w:u w:val="single"/>
              </w:rPr>
              <w:t>Maintained Nursery Schools</w:t>
            </w:r>
            <w:r>
              <w:rPr>
                <w:rFonts w:eastAsia="Times New Roman" w:cs="Arial"/>
                <w:b/>
                <w:bCs/>
                <w:szCs w:val="24"/>
              </w:rPr>
              <w:t xml:space="preserve"> -</w:t>
            </w:r>
            <w:r>
              <w:rPr>
                <w:rFonts w:eastAsia="Times New Roman" w:cs="Arial"/>
                <w:szCs w:val="24"/>
              </w:rPr>
              <w:t xml:space="preserve"> protection - /supplementary grant</w:t>
            </w:r>
          </w:p>
        </w:tc>
        <w:tc>
          <w:tcPr>
            <w:tcW w:w="1539" w:type="dxa"/>
          </w:tcPr>
          <w:p w14:paraId="78A57EA8" w14:textId="05AA71CD" w:rsidR="00A81FCC" w:rsidRDefault="00A81FCC" w:rsidP="00707BD4">
            <w:pPr>
              <w:autoSpaceDE w:val="0"/>
              <w:autoSpaceDN w:val="0"/>
              <w:adjustRightInd w:val="0"/>
              <w:jc w:val="center"/>
              <w:rPr>
                <w:rFonts w:eastAsia="Times New Roman" w:cs="Arial"/>
                <w:szCs w:val="24"/>
              </w:rPr>
            </w:pPr>
            <w:r>
              <w:rPr>
                <w:rFonts w:eastAsia="Times New Roman" w:cs="Arial"/>
                <w:szCs w:val="24"/>
              </w:rPr>
              <w:t>£</w:t>
            </w:r>
            <w:r w:rsidR="00AE7D42">
              <w:rPr>
                <w:rFonts w:eastAsia="Times New Roman" w:cs="Arial"/>
                <w:szCs w:val="24"/>
              </w:rPr>
              <w:t>7.19</w:t>
            </w:r>
          </w:p>
        </w:tc>
        <w:tc>
          <w:tcPr>
            <w:tcW w:w="1560" w:type="dxa"/>
          </w:tcPr>
          <w:p w14:paraId="7FF8E7B1" w14:textId="395986DD" w:rsidR="00A81FCC" w:rsidRDefault="00AE7D42" w:rsidP="00707BD4">
            <w:pPr>
              <w:autoSpaceDE w:val="0"/>
              <w:autoSpaceDN w:val="0"/>
              <w:adjustRightInd w:val="0"/>
              <w:jc w:val="center"/>
              <w:rPr>
                <w:rFonts w:eastAsia="Times New Roman" w:cs="Arial"/>
                <w:szCs w:val="24"/>
              </w:rPr>
            </w:pPr>
            <w:r w:rsidRPr="00AE7D42">
              <w:rPr>
                <w:rFonts w:eastAsia="Times New Roman" w:cs="Arial"/>
                <w:szCs w:val="24"/>
              </w:rPr>
              <w:t>158.35</w:t>
            </w:r>
          </w:p>
        </w:tc>
        <w:tc>
          <w:tcPr>
            <w:tcW w:w="2551" w:type="dxa"/>
          </w:tcPr>
          <w:p w14:paraId="0ADD6A77" w14:textId="57C0EB45" w:rsidR="00A81FCC" w:rsidRPr="008E2999" w:rsidRDefault="00A81FCC" w:rsidP="00707BD4">
            <w:pPr>
              <w:autoSpaceDE w:val="0"/>
              <w:autoSpaceDN w:val="0"/>
              <w:adjustRightInd w:val="0"/>
              <w:jc w:val="center"/>
              <w:rPr>
                <w:rFonts w:eastAsia="Times New Roman" w:cs="Arial"/>
                <w:b/>
                <w:bCs/>
                <w:szCs w:val="24"/>
              </w:rPr>
            </w:pPr>
            <w:r w:rsidRPr="008E2999">
              <w:rPr>
                <w:rFonts w:eastAsia="Times New Roman" w:cs="Arial"/>
                <w:b/>
                <w:bCs/>
                <w:szCs w:val="24"/>
              </w:rPr>
              <w:t>£</w:t>
            </w:r>
            <w:r w:rsidR="00AE7D42">
              <w:rPr>
                <w:rFonts w:eastAsia="Times New Roman" w:cs="Arial"/>
                <w:b/>
                <w:bCs/>
                <w:szCs w:val="24"/>
              </w:rPr>
              <w:t>648,966</w:t>
            </w:r>
          </w:p>
        </w:tc>
      </w:tr>
      <w:tr w:rsidR="009A2EBD" w14:paraId="0278A23C" w14:textId="77777777" w:rsidTr="00707BD4">
        <w:tc>
          <w:tcPr>
            <w:tcW w:w="3280" w:type="dxa"/>
          </w:tcPr>
          <w:p w14:paraId="10E5E64F" w14:textId="77777777" w:rsidR="00A81FCC" w:rsidRDefault="00A81FCC" w:rsidP="00707BD4">
            <w:pPr>
              <w:autoSpaceDE w:val="0"/>
              <w:autoSpaceDN w:val="0"/>
              <w:adjustRightInd w:val="0"/>
              <w:jc w:val="both"/>
              <w:rPr>
                <w:rFonts w:eastAsia="Times New Roman" w:cs="Arial"/>
                <w:szCs w:val="24"/>
              </w:rPr>
            </w:pPr>
          </w:p>
        </w:tc>
        <w:tc>
          <w:tcPr>
            <w:tcW w:w="1539" w:type="dxa"/>
          </w:tcPr>
          <w:p w14:paraId="5EC131F3" w14:textId="77777777" w:rsidR="00A81FCC" w:rsidRDefault="00A81FCC" w:rsidP="00707BD4">
            <w:pPr>
              <w:autoSpaceDE w:val="0"/>
              <w:autoSpaceDN w:val="0"/>
              <w:adjustRightInd w:val="0"/>
              <w:jc w:val="both"/>
              <w:rPr>
                <w:rFonts w:eastAsia="Times New Roman" w:cs="Arial"/>
                <w:szCs w:val="24"/>
              </w:rPr>
            </w:pPr>
          </w:p>
        </w:tc>
        <w:tc>
          <w:tcPr>
            <w:tcW w:w="1560" w:type="dxa"/>
          </w:tcPr>
          <w:p w14:paraId="34A61B88" w14:textId="77777777" w:rsidR="00A81FCC" w:rsidRDefault="00A81FCC" w:rsidP="00707BD4">
            <w:pPr>
              <w:autoSpaceDE w:val="0"/>
              <w:autoSpaceDN w:val="0"/>
              <w:adjustRightInd w:val="0"/>
              <w:jc w:val="both"/>
              <w:rPr>
                <w:rFonts w:eastAsia="Times New Roman" w:cs="Arial"/>
                <w:szCs w:val="24"/>
              </w:rPr>
            </w:pPr>
          </w:p>
        </w:tc>
        <w:tc>
          <w:tcPr>
            <w:tcW w:w="2551" w:type="dxa"/>
            <w:tcBorders>
              <w:bottom w:val="single" w:sz="12" w:space="0" w:color="auto"/>
            </w:tcBorders>
          </w:tcPr>
          <w:p w14:paraId="637B0B98" w14:textId="77777777" w:rsidR="00A81FCC" w:rsidRDefault="00A81FCC" w:rsidP="00707BD4">
            <w:pPr>
              <w:autoSpaceDE w:val="0"/>
              <w:autoSpaceDN w:val="0"/>
              <w:adjustRightInd w:val="0"/>
              <w:jc w:val="both"/>
              <w:rPr>
                <w:rFonts w:eastAsia="Times New Roman" w:cs="Arial"/>
                <w:szCs w:val="24"/>
              </w:rPr>
            </w:pPr>
          </w:p>
        </w:tc>
      </w:tr>
      <w:tr w:rsidR="009A2EBD" w14:paraId="47CBB79D" w14:textId="77777777" w:rsidTr="00707BD4">
        <w:tc>
          <w:tcPr>
            <w:tcW w:w="3280" w:type="dxa"/>
          </w:tcPr>
          <w:p w14:paraId="68F48D5E" w14:textId="233563F3" w:rsidR="00A81FCC" w:rsidRPr="00CA3CD1" w:rsidRDefault="00A81FCC" w:rsidP="00707BD4">
            <w:pPr>
              <w:autoSpaceDE w:val="0"/>
              <w:autoSpaceDN w:val="0"/>
              <w:adjustRightInd w:val="0"/>
              <w:jc w:val="both"/>
              <w:rPr>
                <w:rFonts w:eastAsia="Times New Roman" w:cs="Arial"/>
                <w:b/>
                <w:bCs/>
                <w:szCs w:val="24"/>
              </w:rPr>
            </w:pPr>
            <w:r w:rsidRPr="00CA3CD1">
              <w:rPr>
                <w:rFonts w:eastAsia="Times New Roman" w:cs="Arial"/>
                <w:b/>
                <w:bCs/>
                <w:szCs w:val="24"/>
              </w:rPr>
              <w:t>Total EYs Funding 202</w:t>
            </w:r>
            <w:r w:rsidR="00A87D54">
              <w:rPr>
                <w:rFonts w:eastAsia="Times New Roman" w:cs="Arial"/>
                <w:b/>
                <w:bCs/>
                <w:szCs w:val="24"/>
              </w:rPr>
              <w:t>6</w:t>
            </w:r>
            <w:r w:rsidRPr="00CA3CD1">
              <w:rPr>
                <w:rFonts w:eastAsia="Times New Roman" w:cs="Arial"/>
                <w:b/>
                <w:bCs/>
                <w:szCs w:val="24"/>
              </w:rPr>
              <w:t>/2</w:t>
            </w:r>
            <w:r w:rsidR="00A87D54">
              <w:rPr>
                <w:rFonts w:eastAsia="Times New Roman" w:cs="Arial"/>
                <w:b/>
                <w:bCs/>
                <w:szCs w:val="24"/>
              </w:rPr>
              <w:t>7</w:t>
            </w:r>
          </w:p>
        </w:tc>
        <w:tc>
          <w:tcPr>
            <w:tcW w:w="1539" w:type="dxa"/>
          </w:tcPr>
          <w:p w14:paraId="08E04A7D" w14:textId="77777777" w:rsidR="00A81FCC" w:rsidRDefault="00A81FCC" w:rsidP="00707BD4">
            <w:pPr>
              <w:autoSpaceDE w:val="0"/>
              <w:autoSpaceDN w:val="0"/>
              <w:adjustRightInd w:val="0"/>
              <w:jc w:val="both"/>
              <w:rPr>
                <w:rFonts w:eastAsia="Times New Roman" w:cs="Arial"/>
                <w:szCs w:val="24"/>
              </w:rPr>
            </w:pPr>
          </w:p>
        </w:tc>
        <w:tc>
          <w:tcPr>
            <w:tcW w:w="1560" w:type="dxa"/>
          </w:tcPr>
          <w:p w14:paraId="1F9640C7" w14:textId="77777777" w:rsidR="00A81FCC" w:rsidRDefault="00A81FCC" w:rsidP="00707BD4">
            <w:pPr>
              <w:autoSpaceDE w:val="0"/>
              <w:autoSpaceDN w:val="0"/>
              <w:adjustRightInd w:val="0"/>
              <w:jc w:val="both"/>
              <w:rPr>
                <w:rFonts w:eastAsia="Times New Roman" w:cs="Arial"/>
                <w:szCs w:val="24"/>
              </w:rPr>
            </w:pPr>
          </w:p>
        </w:tc>
        <w:tc>
          <w:tcPr>
            <w:tcW w:w="2551" w:type="dxa"/>
            <w:tcBorders>
              <w:top w:val="single" w:sz="12" w:space="0" w:color="auto"/>
              <w:bottom w:val="single" w:sz="12" w:space="0" w:color="auto"/>
            </w:tcBorders>
          </w:tcPr>
          <w:p w14:paraId="623FE1F1" w14:textId="5742EF6B" w:rsidR="00A81FCC" w:rsidRPr="00CA3CD1" w:rsidRDefault="00A81FCC" w:rsidP="00707BD4">
            <w:pPr>
              <w:autoSpaceDE w:val="0"/>
              <w:autoSpaceDN w:val="0"/>
              <w:adjustRightInd w:val="0"/>
              <w:jc w:val="center"/>
              <w:rPr>
                <w:rFonts w:eastAsia="Times New Roman" w:cs="Arial"/>
                <w:b/>
                <w:bCs/>
                <w:szCs w:val="24"/>
              </w:rPr>
            </w:pPr>
            <w:r w:rsidRPr="00CA3CD1">
              <w:rPr>
                <w:rFonts w:eastAsia="Times New Roman" w:cs="Arial"/>
                <w:b/>
                <w:bCs/>
                <w:szCs w:val="24"/>
              </w:rPr>
              <w:t>£</w:t>
            </w:r>
            <w:r w:rsidR="007A47EC">
              <w:rPr>
                <w:rFonts w:eastAsia="Times New Roman" w:cs="Arial"/>
                <w:b/>
                <w:bCs/>
                <w:szCs w:val="24"/>
              </w:rPr>
              <w:t>49,212,797</w:t>
            </w:r>
          </w:p>
        </w:tc>
      </w:tr>
    </w:tbl>
    <w:p w14:paraId="0C78538C" w14:textId="77777777" w:rsidR="00A81FCC" w:rsidRDefault="00A81FCC" w:rsidP="00683FB8">
      <w:pPr>
        <w:autoSpaceDE w:val="0"/>
        <w:autoSpaceDN w:val="0"/>
        <w:adjustRightInd w:val="0"/>
        <w:ind w:left="720" w:hanging="720"/>
        <w:jc w:val="both"/>
        <w:rPr>
          <w:rFonts w:eastAsia="Times New Roman" w:cs="Arial"/>
          <w:szCs w:val="24"/>
        </w:rPr>
      </w:pPr>
    </w:p>
    <w:p w14:paraId="6607378B" w14:textId="7F29C73F" w:rsidR="008975AD" w:rsidRDefault="008975AD" w:rsidP="00683FB8">
      <w:pPr>
        <w:autoSpaceDE w:val="0"/>
        <w:autoSpaceDN w:val="0"/>
        <w:adjustRightInd w:val="0"/>
        <w:ind w:left="720" w:hanging="720"/>
        <w:jc w:val="both"/>
        <w:rPr>
          <w:rFonts w:eastAsia="Times New Roman" w:cs="Arial"/>
          <w:szCs w:val="24"/>
        </w:rPr>
      </w:pPr>
      <w:r>
        <w:rPr>
          <w:rFonts w:eastAsia="Times New Roman" w:cs="Arial"/>
          <w:szCs w:val="24"/>
        </w:rPr>
        <w:tab/>
      </w:r>
    </w:p>
    <w:p w14:paraId="0A1BE88A" w14:textId="5AC2392E" w:rsidR="008975AD" w:rsidRDefault="004E1305" w:rsidP="00683FB8">
      <w:pPr>
        <w:autoSpaceDE w:val="0"/>
        <w:autoSpaceDN w:val="0"/>
        <w:adjustRightInd w:val="0"/>
        <w:ind w:left="720" w:hanging="720"/>
        <w:jc w:val="both"/>
        <w:rPr>
          <w:rFonts w:eastAsia="Times New Roman" w:cs="Arial"/>
          <w:szCs w:val="24"/>
        </w:rPr>
      </w:pPr>
      <w:r>
        <w:rPr>
          <w:rFonts w:eastAsia="Times New Roman" w:cs="Arial"/>
          <w:szCs w:val="24"/>
        </w:rPr>
        <w:t>3</w:t>
      </w:r>
      <w:r w:rsidR="00467DE7">
        <w:rPr>
          <w:rFonts w:eastAsia="Times New Roman" w:cs="Arial"/>
          <w:szCs w:val="24"/>
        </w:rPr>
        <w:t>.</w:t>
      </w:r>
      <w:r w:rsidR="003A3428">
        <w:rPr>
          <w:rFonts w:eastAsia="Times New Roman" w:cs="Arial"/>
          <w:szCs w:val="24"/>
        </w:rPr>
        <w:t>4</w:t>
      </w:r>
      <w:r w:rsidR="00467DE7">
        <w:rPr>
          <w:rFonts w:eastAsia="Times New Roman" w:cs="Arial"/>
          <w:szCs w:val="24"/>
        </w:rPr>
        <w:tab/>
        <w:t>Based on the funding above</w:t>
      </w:r>
      <w:r w:rsidR="00177C67">
        <w:rPr>
          <w:rFonts w:eastAsia="Times New Roman" w:cs="Arial"/>
          <w:szCs w:val="24"/>
        </w:rPr>
        <w:t>,</w:t>
      </w:r>
      <w:r w:rsidR="00467DE7">
        <w:rPr>
          <w:rFonts w:eastAsia="Times New Roman" w:cs="Arial"/>
          <w:szCs w:val="24"/>
        </w:rPr>
        <w:t xml:space="preserve"> it is proposed that the </w:t>
      </w:r>
      <w:r w:rsidR="00053B14">
        <w:rPr>
          <w:rFonts w:eastAsia="Times New Roman" w:cs="Arial"/>
          <w:szCs w:val="24"/>
        </w:rPr>
        <w:t xml:space="preserve">Base </w:t>
      </w:r>
      <w:r w:rsidR="00467DE7">
        <w:rPr>
          <w:rFonts w:eastAsia="Times New Roman" w:cs="Arial"/>
          <w:szCs w:val="24"/>
        </w:rPr>
        <w:t>Hourly rate</w:t>
      </w:r>
      <w:r w:rsidR="00177C67">
        <w:rPr>
          <w:rFonts w:eastAsia="Times New Roman" w:cs="Arial"/>
          <w:szCs w:val="24"/>
        </w:rPr>
        <w:t>s</w:t>
      </w:r>
      <w:r w:rsidR="00467DE7">
        <w:rPr>
          <w:rFonts w:eastAsia="Times New Roman" w:cs="Arial"/>
          <w:szCs w:val="24"/>
        </w:rPr>
        <w:t xml:space="preserve"> </w:t>
      </w:r>
      <w:r w:rsidR="00467DE7" w:rsidRPr="00250EAF">
        <w:rPr>
          <w:rFonts w:eastAsia="Times New Roman" w:cs="Arial"/>
          <w:b/>
          <w:bCs/>
          <w:szCs w:val="24"/>
        </w:rPr>
        <w:t>payable</w:t>
      </w:r>
      <w:r w:rsidR="00BB2BB2" w:rsidRPr="00250EAF">
        <w:rPr>
          <w:rFonts w:eastAsia="Times New Roman" w:cs="Arial"/>
          <w:b/>
          <w:bCs/>
          <w:szCs w:val="24"/>
        </w:rPr>
        <w:t xml:space="preserve"> </w:t>
      </w:r>
      <w:r w:rsidR="00FF72B6">
        <w:rPr>
          <w:rFonts w:eastAsia="Times New Roman" w:cs="Arial"/>
          <w:b/>
          <w:bCs/>
          <w:szCs w:val="24"/>
        </w:rPr>
        <w:t>(</w:t>
      </w:r>
      <w:r w:rsidR="00BB2BB2" w:rsidRPr="00250EAF">
        <w:rPr>
          <w:rFonts w:eastAsia="Times New Roman" w:cs="Arial"/>
          <w:b/>
          <w:bCs/>
          <w:szCs w:val="24"/>
        </w:rPr>
        <w:t>after retention of Early Years LA support costs</w:t>
      </w:r>
      <w:r w:rsidR="00FF72B6">
        <w:rPr>
          <w:rFonts w:eastAsia="Times New Roman" w:cs="Arial"/>
          <w:b/>
          <w:bCs/>
          <w:szCs w:val="24"/>
        </w:rPr>
        <w:t>)</w:t>
      </w:r>
      <w:r w:rsidR="00467DE7" w:rsidRPr="00250EAF">
        <w:rPr>
          <w:rFonts w:eastAsia="Times New Roman" w:cs="Arial"/>
          <w:b/>
          <w:bCs/>
          <w:szCs w:val="24"/>
        </w:rPr>
        <w:t xml:space="preserve"> to Providers in Sefton </w:t>
      </w:r>
      <w:proofErr w:type="spellStart"/>
      <w:r w:rsidR="00467DE7" w:rsidRPr="00250EAF">
        <w:rPr>
          <w:rFonts w:eastAsia="Times New Roman" w:cs="Arial"/>
          <w:b/>
          <w:bCs/>
          <w:szCs w:val="24"/>
        </w:rPr>
        <w:t>wef</w:t>
      </w:r>
      <w:proofErr w:type="spellEnd"/>
      <w:r w:rsidR="00467DE7" w:rsidRPr="00250EAF">
        <w:rPr>
          <w:rFonts w:eastAsia="Times New Roman" w:cs="Arial"/>
          <w:b/>
          <w:bCs/>
          <w:szCs w:val="24"/>
        </w:rPr>
        <w:t xml:space="preserve"> 1 April </w:t>
      </w:r>
      <w:r w:rsidR="00053B14" w:rsidRPr="00250EAF">
        <w:rPr>
          <w:rFonts w:eastAsia="Times New Roman" w:cs="Arial"/>
          <w:b/>
          <w:bCs/>
          <w:szCs w:val="24"/>
        </w:rPr>
        <w:t>202</w:t>
      </w:r>
      <w:r w:rsidR="004142B5">
        <w:rPr>
          <w:rFonts w:eastAsia="Times New Roman" w:cs="Arial"/>
          <w:b/>
          <w:bCs/>
          <w:szCs w:val="24"/>
        </w:rPr>
        <w:t>6</w:t>
      </w:r>
      <w:r w:rsidR="00053B14">
        <w:rPr>
          <w:rFonts w:eastAsia="Times New Roman" w:cs="Arial"/>
          <w:szCs w:val="24"/>
        </w:rPr>
        <w:t xml:space="preserve"> </w:t>
      </w:r>
      <w:r w:rsidR="00467DE7">
        <w:rPr>
          <w:rFonts w:eastAsia="Times New Roman" w:cs="Arial"/>
          <w:szCs w:val="24"/>
        </w:rPr>
        <w:t xml:space="preserve">should increase </w:t>
      </w:r>
      <w:r w:rsidR="00053B14">
        <w:rPr>
          <w:rFonts w:eastAsia="Times New Roman" w:cs="Arial"/>
          <w:szCs w:val="24"/>
        </w:rPr>
        <w:t>as follows:</w:t>
      </w:r>
    </w:p>
    <w:p w14:paraId="47563F36" w14:textId="77777777" w:rsidR="003A3428" w:rsidRDefault="003A3428" w:rsidP="00683FB8">
      <w:pPr>
        <w:autoSpaceDE w:val="0"/>
        <w:autoSpaceDN w:val="0"/>
        <w:adjustRightInd w:val="0"/>
        <w:ind w:left="720" w:hanging="720"/>
        <w:jc w:val="both"/>
        <w:rPr>
          <w:rFonts w:eastAsia="Times New Roman" w:cs="Arial"/>
          <w:szCs w:val="24"/>
        </w:rPr>
      </w:pPr>
    </w:p>
    <w:p w14:paraId="457D1FE0" w14:textId="6C3C9CD4" w:rsidR="00053B14" w:rsidRDefault="00053B14" w:rsidP="00683FB8">
      <w:pPr>
        <w:autoSpaceDE w:val="0"/>
        <w:autoSpaceDN w:val="0"/>
        <w:adjustRightInd w:val="0"/>
        <w:ind w:left="720" w:hanging="720"/>
        <w:jc w:val="both"/>
        <w:rPr>
          <w:rFonts w:eastAsia="Times New Roman" w:cs="Arial"/>
          <w:szCs w:val="24"/>
        </w:rPr>
      </w:pPr>
    </w:p>
    <w:tbl>
      <w:tblPr>
        <w:tblStyle w:val="TableGrid"/>
        <w:tblW w:w="9781" w:type="dxa"/>
        <w:tblInd w:w="-5" w:type="dxa"/>
        <w:tblLook w:val="04A0" w:firstRow="1" w:lastRow="0" w:firstColumn="1" w:lastColumn="0" w:noHBand="0" w:noVBand="1"/>
      </w:tblPr>
      <w:tblGrid>
        <w:gridCol w:w="2353"/>
        <w:gridCol w:w="2552"/>
        <w:gridCol w:w="2728"/>
        <w:gridCol w:w="2148"/>
      </w:tblGrid>
      <w:tr w:rsidR="00ED0A28" w14:paraId="05A45931" w14:textId="3FE04962" w:rsidTr="00AB2EF6">
        <w:tc>
          <w:tcPr>
            <w:tcW w:w="2353" w:type="dxa"/>
          </w:tcPr>
          <w:p w14:paraId="282CA484" w14:textId="33D59B9F" w:rsidR="00B633B4" w:rsidRPr="00053B14" w:rsidRDefault="00C87C23" w:rsidP="00683FB8">
            <w:pPr>
              <w:autoSpaceDE w:val="0"/>
              <w:autoSpaceDN w:val="0"/>
              <w:adjustRightInd w:val="0"/>
              <w:jc w:val="both"/>
              <w:rPr>
                <w:rFonts w:eastAsia="Times New Roman" w:cs="Arial"/>
                <w:b/>
                <w:bCs/>
                <w:szCs w:val="24"/>
                <w:u w:val="single"/>
              </w:rPr>
            </w:pPr>
            <w:r>
              <w:rPr>
                <w:rFonts w:eastAsia="Times New Roman" w:cs="Arial"/>
                <w:b/>
                <w:bCs/>
                <w:szCs w:val="24"/>
                <w:u w:val="single"/>
              </w:rPr>
              <w:t>Base</w:t>
            </w:r>
            <w:r w:rsidR="00284D0C">
              <w:rPr>
                <w:rFonts w:eastAsia="Times New Roman" w:cs="Arial"/>
                <w:b/>
                <w:bCs/>
                <w:szCs w:val="24"/>
                <w:u w:val="single"/>
              </w:rPr>
              <w:t>-</w:t>
            </w:r>
            <w:r w:rsidR="00B633B4" w:rsidRPr="00053B14">
              <w:rPr>
                <w:rFonts w:eastAsia="Times New Roman" w:cs="Arial"/>
                <w:b/>
                <w:bCs/>
                <w:szCs w:val="24"/>
                <w:u w:val="single"/>
              </w:rPr>
              <w:t>Rates payable to Providers 202</w:t>
            </w:r>
            <w:r w:rsidR="004142B5">
              <w:rPr>
                <w:rFonts w:eastAsia="Times New Roman" w:cs="Arial"/>
                <w:b/>
                <w:bCs/>
                <w:szCs w:val="24"/>
                <w:u w:val="single"/>
              </w:rPr>
              <w:t>6</w:t>
            </w:r>
            <w:r w:rsidR="00B633B4" w:rsidRPr="00053B14">
              <w:rPr>
                <w:rFonts w:eastAsia="Times New Roman" w:cs="Arial"/>
                <w:b/>
                <w:bCs/>
                <w:szCs w:val="24"/>
                <w:u w:val="single"/>
              </w:rPr>
              <w:t>/2</w:t>
            </w:r>
            <w:r w:rsidR="004142B5">
              <w:rPr>
                <w:rFonts w:eastAsia="Times New Roman" w:cs="Arial"/>
                <w:b/>
                <w:bCs/>
                <w:szCs w:val="24"/>
                <w:u w:val="single"/>
              </w:rPr>
              <w:t>7</w:t>
            </w:r>
            <w:r w:rsidR="008B20E8">
              <w:rPr>
                <w:rFonts w:eastAsia="Times New Roman" w:cs="Arial"/>
                <w:b/>
                <w:bCs/>
                <w:szCs w:val="24"/>
                <w:u w:val="single"/>
              </w:rPr>
              <w:t xml:space="preserve"> and retained amounts by the LA</w:t>
            </w:r>
          </w:p>
        </w:tc>
        <w:tc>
          <w:tcPr>
            <w:tcW w:w="2552" w:type="dxa"/>
          </w:tcPr>
          <w:p w14:paraId="53B024B5" w14:textId="0DDFBD4A" w:rsidR="00B633B4" w:rsidRPr="009B3525" w:rsidRDefault="00B633B4" w:rsidP="00053B14">
            <w:pPr>
              <w:autoSpaceDE w:val="0"/>
              <w:autoSpaceDN w:val="0"/>
              <w:adjustRightInd w:val="0"/>
              <w:jc w:val="center"/>
              <w:rPr>
                <w:rFonts w:eastAsia="Times New Roman" w:cs="Arial"/>
                <w:b/>
                <w:bCs/>
                <w:szCs w:val="24"/>
                <w:u w:val="single"/>
              </w:rPr>
            </w:pPr>
            <w:r w:rsidRPr="009B3525">
              <w:rPr>
                <w:rFonts w:eastAsia="Times New Roman" w:cs="Arial"/>
                <w:b/>
                <w:bCs/>
                <w:szCs w:val="24"/>
                <w:u w:val="single"/>
              </w:rPr>
              <w:t xml:space="preserve">Current Hourly Rate P Hr </w:t>
            </w:r>
          </w:p>
        </w:tc>
        <w:tc>
          <w:tcPr>
            <w:tcW w:w="2728" w:type="dxa"/>
          </w:tcPr>
          <w:p w14:paraId="277D1BE8" w14:textId="566B33E4" w:rsidR="00B633B4" w:rsidRPr="00053B14" w:rsidRDefault="00B633B4" w:rsidP="00053B14">
            <w:pPr>
              <w:autoSpaceDE w:val="0"/>
              <w:autoSpaceDN w:val="0"/>
              <w:adjustRightInd w:val="0"/>
              <w:jc w:val="center"/>
              <w:rPr>
                <w:rFonts w:eastAsia="Times New Roman" w:cs="Arial"/>
                <w:b/>
                <w:bCs/>
                <w:szCs w:val="24"/>
                <w:u w:val="single"/>
              </w:rPr>
            </w:pPr>
            <w:r w:rsidRPr="00053B14">
              <w:rPr>
                <w:rFonts w:eastAsia="Times New Roman" w:cs="Arial"/>
                <w:b/>
                <w:bCs/>
                <w:szCs w:val="24"/>
                <w:u w:val="single"/>
              </w:rPr>
              <w:t>New Hourly Rate</w:t>
            </w:r>
            <w:r w:rsidR="008B20E8">
              <w:rPr>
                <w:rFonts w:eastAsia="Times New Roman" w:cs="Arial"/>
                <w:b/>
                <w:bCs/>
                <w:szCs w:val="24"/>
                <w:u w:val="single"/>
              </w:rPr>
              <w:t>s payable to Providers and set aside by the LA</w:t>
            </w:r>
            <w:r w:rsidRPr="00053B14">
              <w:rPr>
                <w:rFonts w:eastAsia="Times New Roman" w:cs="Arial"/>
                <w:b/>
                <w:bCs/>
                <w:szCs w:val="24"/>
                <w:u w:val="single"/>
              </w:rPr>
              <w:t xml:space="preserve"> from 1.4.2</w:t>
            </w:r>
            <w:r w:rsidR="00A933A8">
              <w:rPr>
                <w:rFonts w:eastAsia="Times New Roman" w:cs="Arial"/>
                <w:b/>
                <w:bCs/>
                <w:szCs w:val="24"/>
                <w:u w:val="single"/>
              </w:rPr>
              <w:t>6</w:t>
            </w:r>
          </w:p>
        </w:tc>
        <w:tc>
          <w:tcPr>
            <w:tcW w:w="2148" w:type="dxa"/>
          </w:tcPr>
          <w:p w14:paraId="1A6C0E4B" w14:textId="0BB0F671" w:rsidR="00B633B4" w:rsidRPr="00053B14" w:rsidRDefault="00B633B4" w:rsidP="00053B14">
            <w:pPr>
              <w:autoSpaceDE w:val="0"/>
              <w:autoSpaceDN w:val="0"/>
              <w:adjustRightInd w:val="0"/>
              <w:jc w:val="center"/>
              <w:rPr>
                <w:rFonts w:eastAsia="Times New Roman" w:cs="Arial"/>
                <w:b/>
                <w:bCs/>
                <w:szCs w:val="24"/>
                <w:u w:val="single"/>
              </w:rPr>
            </w:pPr>
            <w:r>
              <w:rPr>
                <w:rFonts w:eastAsia="Times New Roman" w:cs="Arial"/>
                <w:b/>
                <w:bCs/>
                <w:szCs w:val="24"/>
                <w:u w:val="single"/>
              </w:rPr>
              <w:t>Analysis of Funding allocations 202</w:t>
            </w:r>
            <w:r w:rsidR="00A933A8">
              <w:rPr>
                <w:rFonts w:eastAsia="Times New Roman" w:cs="Arial"/>
                <w:b/>
                <w:bCs/>
                <w:szCs w:val="24"/>
                <w:u w:val="single"/>
              </w:rPr>
              <w:t>6</w:t>
            </w:r>
            <w:r>
              <w:rPr>
                <w:rFonts w:eastAsia="Times New Roman" w:cs="Arial"/>
                <w:b/>
                <w:bCs/>
                <w:szCs w:val="24"/>
                <w:u w:val="single"/>
              </w:rPr>
              <w:t>/2</w:t>
            </w:r>
            <w:r w:rsidR="00A933A8">
              <w:rPr>
                <w:rFonts w:eastAsia="Times New Roman" w:cs="Arial"/>
                <w:b/>
                <w:bCs/>
                <w:szCs w:val="24"/>
                <w:u w:val="single"/>
              </w:rPr>
              <w:t>7</w:t>
            </w:r>
          </w:p>
        </w:tc>
      </w:tr>
      <w:tr w:rsidR="00ED0A28" w14:paraId="1BB915DB" w14:textId="3E6D16FB" w:rsidTr="00AB2EF6">
        <w:tc>
          <w:tcPr>
            <w:tcW w:w="2353" w:type="dxa"/>
          </w:tcPr>
          <w:p w14:paraId="0CFE7256" w14:textId="77777777" w:rsidR="00B633B4" w:rsidRDefault="00B633B4" w:rsidP="00683FB8">
            <w:pPr>
              <w:autoSpaceDE w:val="0"/>
              <w:autoSpaceDN w:val="0"/>
              <w:adjustRightInd w:val="0"/>
              <w:jc w:val="both"/>
              <w:rPr>
                <w:rFonts w:eastAsia="Times New Roman" w:cs="Arial"/>
                <w:szCs w:val="24"/>
              </w:rPr>
            </w:pPr>
          </w:p>
        </w:tc>
        <w:tc>
          <w:tcPr>
            <w:tcW w:w="2552" w:type="dxa"/>
          </w:tcPr>
          <w:p w14:paraId="1875164D" w14:textId="77777777" w:rsidR="00B633B4" w:rsidRPr="00767E54" w:rsidRDefault="00B633B4" w:rsidP="00683FB8">
            <w:pPr>
              <w:autoSpaceDE w:val="0"/>
              <w:autoSpaceDN w:val="0"/>
              <w:adjustRightInd w:val="0"/>
              <w:jc w:val="both"/>
              <w:rPr>
                <w:rFonts w:eastAsia="Times New Roman" w:cs="Arial"/>
                <w:szCs w:val="24"/>
              </w:rPr>
            </w:pPr>
          </w:p>
        </w:tc>
        <w:tc>
          <w:tcPr>
            <w:tcW w:w="2728" w:type="dxa"/>
          </w:tcPr>
          <w:p w14:paraId="5EE53F45" w14:textId="77777777" w:rsidR="00B633B4" w:rsidRDefault="00B633B4" w:rsidP="00683FB8">
            <w:pPr>
              <w:autoSpaceDE w:val="0"/>
              <w:autoSpaceDN w:val="0"/>
              <w:adjustRightInd w:val="0"/>
              <w:jc w:val="both"/>
              <w:rPr>
                <w:rFonts w:eastAsia="Times New Roman" w:cs="Arial"/>
                <w:szCs w:val="24"/>
              </w:rPr>
            </w:pPr>
          </w:p>
        </w:tc>
        <w:tc>
          <w:tcPr>
            <w:tcW w:w="2148" w:type="dxa"/>
          </w:tcPr>
          <w:p w14:paraId="7A177CD0" w14:textId="77777777" w:rsidR="00B633B4" w:rsidRDefault="00B633B4" w:rsidP="00683FB8">
            <w:pPr>
              <w:autoSpaceDE w:val="0"/>
              <w:autoSpaceDN w:val="0"/>
              <w:adjustRightInd w:val="0"/>
              <w:jc w:val="both"/>
              <w:rPr>
                <w:rFonts w:eastAsia="Times New Roman" w:cs="Arial"/>
                <w:szCs w:val="24"/>
              </w:rPr>
            </w:pPr>
          </w:p>
        </w:tc>
      </w:tr>
      <w:tr w:rsidR="00ED0A28" w14:paraId="16C5C6B3" w14:textId="721C2B66" w:rsidTr="00AB2EF6">
        <w:tc>
          <w:tcPr>
            <w:tcW w:w="2353" w:type="dxa"/>
          </w:tcPr>
          <w:p w14:paraId="26883998" w14:textId="206BC9E3" w:rsidR="00B633B4" w:rsidRPr="00767E54" w:rsidRDefault="00B633B4" w:rsidP="00683FB8">
            <w:pPr>
              <w:autoSpaceDE w:val="0"/>
              <w:autoSpaceDN w:val="0"/>
              <w:adjustRightInd w:val="0"/>
              <w:jc w:val="both"/>
              <w:rPr>
                <w:rFonts w:eastAsia="Times New Roman" w:cs="Arial"/>
                <w:b/>
                <w:bCs/>
                <w:szCs w:val="24"/>
              </w:rPr>
            </w:pPr>
            <w:r w:rsidRPr="00A933A8">
              <w:rPr>
                <w:rFonts w:eastAsia="Times New Roman" w:cs="Arial"/>
                <w:b/>
                <w:bCs/>
                <w:szCs w:val="24"/>
              </w:rPr>
              <w:t xml:space="preserve">3-4 </w:t>
            </w:r>
            <w:proofErr w:type="spellStart"/>
            <w:r w:rsidRPr="00A933A8">
              <w:rPr>
                <w:rFonts w:eastAsia="Times New Roman" w:cs="Arial"/>
                <w:b/>
                <w:bCs/>
                <w:szCs w:val="24"/>
              </w:rPr>
              <w:t>Yo</w:t>
            </w:r>
            <w:proofErr w:type="spellEnd"/>
            <w:r w:rsidRPr="00A933A8">
              <w:rPr>
                <w:rFonts w:eastAsia="Times New Roman" w:cs="Arial"/>
                <w:b/>
                <w:bCs/>
                <w:szCs w:val="24"/>
              </w:rPr>
              <w:t xml:space="preserve"> </w:t>
            </w:r>
            <w:r w:rsidR="00250EAF" w:rsidRPr="00A933A8">
              <w:rPr>
                <w:rFonts w:eastAsia="Times New Roman" w:cs="Arial"/>
                <w:b/>
                <w:bCs/>
                <w:szCs w:val="24"/>
              </w:rPr>
              <w:t>15</w:t>
            </w:r>
            <w:r w:rsidR="00250EAF">
              <w:rPr>
                <w:rFonts w:eastAsia="Times New Roman" w:cs="Arial"/>
                <w:b/>
                <w:bCs/>
                <w:szCs w:val="24"/>
              </w:rPr>
              <w:t xml:space="preserve"> </w:t>
            </w:r>
            <w:r w:rsidRPr="00767E54">
              <w:rPr>
                <w:rFonts w:eastAsia="Times New Roman" w:cs="Arial"/>
                <w:b/>
                <w:bCs/>
                <w:szCs w:val="24"/>
              </w:rPr>
              <w:t>Universal Hours</w:t>
            </w:r>
            <w:r>
              <w:rPr>
                <w:rFonts w:eastAsia="Times New Roman" w:cs="Arial"/>
                <w:b/>
                <w:bCs/>
                <w:szCs w:val="24"/>
              </w:rPr>
              <w:t xml:space="preserve">- </w:t>
            </w:r>
          </w:p>
        </w:tc>
        <w:tc>
          <w:tcPr>
            <w:tcW w:w="2552" w:type="dxa"/>
          </w:tcPr>
          <w:p w14:paraId="53163730" w14:textId="7977D563" w:rsidR="00B633B4" w:rsidRPr="00767E54" w:rsidRDefault="00B633B4" w:rsidP="00BB2BB2">
            <w:pPr>
              <w:autoSpaceDE w:val="0"/>
              <w:autoSpaceDN w:val="0"/>
              <w:adjustRightInd w:val="0"/>
              <w:jc w:val="center"/>
              <w:rPr>
                <w:rFonts w:eastAsia="Times New Roman" w:cs="Arial"/>
                <w:szCs w:val="24"/>
              </w:rPr>
            </w:pPr>
            <w:r w:rsidRPr="00767E54">
              <w:rPr>
                <w:rFonts w:eastAsia="Times New Roman" w:cs="Arial"/>
                <w:szCs w:val="24"/>
              </w:rPr>
              <w:t>£</w:t>
            </w:r>
            <w:r w:rsidR="00B03018">
              <w:rPr>
                <w:rFonts w:eastAsia="Times New Roman" w:cs="Arial"/>
                <w:szCs w:val="24"/>
              </w:rPr>
              <w:t>5.</w:t>
            </w:r>
            <w:r w:rsidR="00A933A8">
              <w:rPr>
                <w:rFonts w:eastAsia="Times New Roman" w:cs="Arial"/>
                <w:szCs w:val="24"/>
              </w:rPr>
              <w:t>38</w:t>
            </w:r>
          </w:p>
        </w:tc>
        <w:tc>
          <w:tcPr>
            <w:tcW w:w="2728" w:type="dxa"/>
          </w:tcPr>
          <w:p w14:paraId="16500468" w14:textId="0094FCDA" w:rsidR="00B633B4" w:rsidRPr="00767E54" w:rsidRDefault="00B633B4" w:rsidP="00BB2BB2">
            <w:pPr>
              <w:autoSpaceDE w:val="0"/>
              <w:autoSpaceDN w:val="0"/>
              <w:adjustRightInd w:val="0"/>
              <w:jc w:val="center"/>
              <w:rPr>
                <w:rFonts w:eastAsia="Times New Roman" w:cs="Arial"/>
                <w:b/>
                <w:bCs/>
                <w:szCs w:val="24"/>
              </w:rPr>
            </w:pPr>
            <w:r w:rsidRPr="00767E54">
              <w:rPr>
                <w:rFonts w:eastAsia="Times New Roman" w:cs="Arial"/>
                <w:b/>
                <w:bCs/>
                <w:szCs w:val="24"/>
              </w:rPr>
              <w:t>£</w:t>
            </w:r>
            <w:r w:rsidR="00842D96">
              <w:rPr>
                <w:rFonts w:eastAsia="Times New Roman" w:cs="Arial"/>
                <w:b/>
                <w:bCs/>
                <w:szCs w:val="24"/>
              </w:rPr>
              <w:t>5.68</w:t>
            </w:r>
          </w:p>
        </w:tc>
        <w:tc>
          <w:tcPr>
            <w:tcW w:w="2148" w:type="dxa"/>
          </w:tcPr>
          <w:p w14:paraId="3DB9E15D" w14:textId="69E8FEC9" w:rsidR="00B633B4" w:rsidRPr="00767E54" w:rsidRDefault="004130A7" w:rsidP="00BB2BB2">
            <w:pPr>
              <w:autoSpaceDE w:val="0"/>
              <w:autoSpaceDN w:val="0"/>
              <w:adjustRightInd w:val="0"/>
              <w:jc w:val="center"/>
              <w:rPr>
                <w:rFonts w:eastAsia="Times New Roman" w:cs="Arial"/>
                <w:b/>
                <w:bCs/>
                <w:szCs w:val="24"/>
              </w:rPr>
            </w:pPr>
            <w:r>
              <w:rPr>
                <w:rFonts w:eastAsia="Times New Roman" w:cs="Arial"/>
                <w:b/>
                <w:bCs/>
                <w:szCs w:val="24"/>
              </w:rPr>
              <w:t>£</w:t>
            </w:r>
            <w:r w:rsidR="00842D96">
              <w:rPr>
                <w:rFonts w:eastAsia="Times New Roman" w:cs="Arial"/>
                <w:b/>
                <w:bCs/>
                <w:szCs w:val="24"/>
              </w:rPr>
              <w:t>10,962,352</w:t>
            </w:r>
          </w:p>
        </w:tc>
      </w:tr>
      <w:tr w:rsidR="00ED0A28" w14:paraId="0353603A" w14:textId="1F0789A0" w:rsidTr="00AB2EF6">
        <w:tc>
          <w:tcPr>
            <w:tcW w:w="2353" w:type="dxa"/>
          </w:tcPr>
          <w:p w14:paraId="3C648E5B" w14:textId="622CCA5A" w:rsidR="00B633B4" w:rsidRPr="00767E54" w:rsidRDefault="00B633B4" w:rsidP="00683FB8">
            <w:pPr>
              <w:autoSpaceDE w:val="0"/>
              <w:autoSpaceDN w:val="0"/>
              <w:adjustRightInd w:val="0"/>
              <w:jc w:val="both"/>
              <w:rPr>
                <w:rFonts w:eastAsia="Times New Roman" w:cs="Arial"/>
                <w:b/>
                <w:bCs/>
                <w:szCs w:val="24"/>
              </w:rPr>
            </w:pPr>
            <w:r w:rsidRPr="00767E54">
              <w:rPr>
                <w:rFonts w:eastAsia="Times New Roman" w:cs="Arial"/>
                <w:b/>
                <w:bCs/>
                <w:szCs w:val="24"/>
              </w:rPr>
              <w:t xml:space="preserve">3-4 </w:t>
            </w:r>
            <w:proofErr w:type="spellStart"/>
            <w:r w:rsidRPr="00767E54">
              <w:rPr>
                <w:rFonts w:eastAsia="Times New Roman" w:cs="Arial"/>
                <w:b/>
                <w:bCs/>
                <w:szCs w:val="24"/>
              </w:rPr>
              <w:t>Yo</w:t>
            </w:r>
            <w:proofErr w:type="spellEnd"/>
            <w:r w:rsidRPr="00767E54">
              <w:rPr>
                <w:rFonts w:eastAsia="Times New Roman" w:cs="Arial"/>
                <w:b/>
                <w:bCs/>
                <w:szCs w:val="24"/>
              </w:rPr>
              <w:t xml:space="preserve"> Extra </w:t>
            </w:r>
            <w:r w:rsidR="00250EAF">
              <w:rPr>
                <w:rFonts w:eastAsia="Times New Roman" w:cs="Arial"/>
                <w:b/>
                <w:bCs/>
                <w:szCs w:val="24"/>
              </w:rPr>
              <w:t xml:space="preserve">15 </w:t>
            </w:r>
            <w:r w:rsidRPr="00767E54">
              <w:rPr>
                <w:rFonts w:eastAsia="Times New Roman" w:cs="Arial"/>
                <w:b/>
                <w:bCs/>
                <w:szCs w:val="24"/>
              </w:rPr>
              <w:t>Hours</w:t>
            </w:r>
            <w:r>
              <w:rPr>
                <w:rFonts w:eastAsia="Times New Roman" w:cs="Arial"/>
                <w:b/>
                <w:bCs/>
                <w:szCs w:val="24"/>
              </w:rPr>
              <w:t xml:space="preserve"> – </w:t>
            </w:r>
          </w:p>
        </w:tc>
        <w:tc>
          <w:tcPr>
            <w:tcW w:w="2552" w:type="dxa"/>
          </w:tcPr>
          <w:p w14:paraId="78B5FDEA" w14:textId="2311387B" w:rsidR="00B633B4" w:rsidRPr="00767E54" w:rsidRDefault="00B633B4" w:rsidP="00BB2BB2">
            <w:pPr>
              <w:autoSpaceDE w:val="0"/>
              <w:autoSpaceDN w:val="0"/>
              <w:adjustRightInd w:val="0"/>
              <w:jc w:val="center"/>
              <w:rPr>
                <w:rFonts w:eastAsia="Times New Roman" w:cs="Arial"/>
                <w:szCs w:val="24"/>
              </w:rPr>
            </w:pPr>
            <w:r w:rsidRPr="00767E54">
              <w:rPr>
                <w:rFonts w:eastAsia="Times New Roman" w:cs="Arial"/>
                <w:szCs w:val="24"/>
              </w:rPr>
              <w:t>£</w:t>
            </w:r>
            <w:r w:rsidR="00B03018">
              <w:rPr>
                <w:rFonts w:eastAsia="Times New Roman" w:cs="Arial"/>
                <w:szCs w:val="24"/>
              </w:rPr>
              <w:t>5.</w:t>
            </w:r>
            <w:r w:rsidR="00A933A8">
              <w:rPr>
                <w:rFonts w:eastAsia="Times New Roman" w:cs="Arial"/>
                <w:szCs w:val="24"/>
              </w:rPr>
              <w:t>38</w:t>
            </w:r>
          </w:p>
        </w:tc>
        <w:tc>
          <w:tcPr>
            <w:tcW w:w="2728" w:type="dxa"/>
          </w:tcPr>
          <w:p w14:paraId="78DAF76F" w14:textId="11713A48" w:rsidR="00B633B4" w:rsidRPr="00767E54" w:rsidRDefault="00B633B4" w:rsidP="00BB2BB2">
            <w:pPr>
              <w:autoSpaceDE w:val="0"/>
              <w:autoSpaceDN w:val="0"/>
              <w:adjustRightInd w:val="0"/>
              <w:jc w:val="center"/>
              <w:rPr>
                <w:rFonts w:eastAsia="Times New Roman" w:cs="Arial"/>
                <w:b/>
                <w:bCs/>
                <w:szCs w:val="24"/>
              </w:rPr>
            </w:pPr>
            <w:r w:rsidRPr="00767E54">
              <w:rPr>
                <w:rFonts w:eastAsia="Times New Roman" w:cs="Arial"/>
                <w:b/>
                <w:bCs/>
                <w:szCs w:val="24"/>
              </w:rPr>
              <w:t>£</w:t>
            </w:r>
            <w:r w:rsidR="002B2723">
              <w:rPr>
                <w:rFonts w:eastAsia="Times New Roman" w:cs="Arial"/>
                <w:b/>
                <w:bCs/>
                <w:szCs w:val="24"/>
              </w:rPr>
              <w:t>5.68</w:t>
            </w:r>
          </w:p>
        </w:tc>
        <w:tc>
          <w:tcPr>
            <w:tcW w:w="2148" w:type="dxa"/>
          </w:tcPr>
          <w:p w14:paraId="7F37749F" w14:textId="7D3886D9" w:rsidR="00B633B4" w:rsidRPr="00767E54" w:rsidRDefault="004130A7" w:rsidP="00BB2BB2">
            <w:pPr>
              <w:autoSpaceDE w:val="0"/>
              <w:autoSpaceDN w:val="0"/>
              <w:adjustRightInd w:val="0"/>
              <w:jc w:val="center"/>
              <w:rPr>
                <w:rFonts w:eastAsia="Times New Roman" w:cs="Arial"/>
                <w:b/>
                <w:bCs/>
                <w:szCs w:val="24"/>
              </w:rPr>
            </w:pPr>
            <w:r>
              <w:rPr>
                <w:rFonts w:eastAsia="Times New Roman" w:cs="Arial"/>
                <w:b/>
                <w:bCs/>
                <w:szCs w:val="24"/>
              </w:rPr>
              <w:t>£</w:t>
            </w:r>
            <w:r w:rsidR="002B2723">
              <w:rPr>
                <w:rFonts w:eastAsia="Times New Roman" w:cs="Arial"/>
                <w:b/>
                <w:bCs/>
                <w:szCs w:val="24"/>
              </w:rPr>
              <w:t>5,878,964</w:t>
            </w:r>
          </w:p>
        </w:tc>
      </w:tr>
      <w:tr w:rsidR="00ED0A28" w14:paraId="6A63D787" w14:textId="0D81EC21" w:rsidTr="00AB2EF6">
        <w:tc>
          <w:tcPr>
            <w:tcW w:w="2353" w:type="dxa"/>
          </w:tcPr>
          <w:p w14:paraId="246CA9C4" w14:textId="3ADCB99E" w:rsidR="00B633B4" w:rsidRPr="00767E54" w:rsidRDefault="00B633B4" w:rsidP="00141A04">
            <w:pPr>
              <w:autoSpaceDE w:val="0"/>
              <w:autoSpaceDN w:val="0"/>
              <w:adjustRightInd w:val="0"/>
              <w:jc w:val="both"/>
              <w:rPr>
                <w:rFonts w:eastAsia="Times New Roman" w:cs="Arial"/>
                <w:b/>
                <w:bCs/>
                <w:szCs w:val="24"/>
              </w:rPr>
            </w:pPr>
            <w:r>
              <w:rPr>
                <w:rFonts w:eastAsia="Times New Roman" w:cs="Arial"/>
                <w:b/>
                <w:bCs/>
                <w:szCs w:val="24"/>
              </w:rPr>
              <w:t xml:space="preserve">3-4 </w:t>
            </w:r>
            <w:proofErr w:type="spellStart"/>
            <w:r>
              <w:rPr>
                <w:rFonts w:eastAsia="Times New Roman" w:cs="Arial"/>
                <w:b/>
                <w:bCs/>
                <w:szCs w:val="24"/>
              </w:rPr>
              <w:t>Yo</w:t>
            </w:r>
            <w:proofErr w:type="spellEnd"/>
            <w:r>
              <w:rPr>
                <w:rFonts w:eastAsia="Times New Roman" w:cs="Arial"/>
                <w:b/>
                <w:bCs/>
                <w:szCs w:val="24"/>
              </w:rPr>
              <w:t xml:space="preserve"> </w:t>
            </w:r>
            <w:r w:rsidRPr="00767E54">
              <w:rPr>
                <w:rFonts w:eastAsia="Times New Roman" w:cs="Arial"/>
                <w:b/>
                <w:bCs/>
                <w:szCs w:val="24"/>
              </w:rPr>
              <w:t>Deprivation Rates (variable)</w:t>
            </w:r>
            <w:r w:rsidR="00250EAF">
              <w:rPr>
                <w:rFonts w:eastAsia="Times New Roman" w:cs="Arial"/>
                <w:b/>
                <w:bCs/>
                <w:szCs w:val="24"/>
              </w:rPr>
              <w:t xml:space="preserve"> Ave £0.10pp hr</w:t>
            </w:r>
          </w:p>
        </w:tc>
        <w:tc>
          <w:tcPr>
            <w:tcW w:w="2552" w:type="dxa"/>
          </w:tcPr>
          <w:p w14:paraId="77B98769" w14:textId="67D081B8" w:rsidR="00B633B4" w:rsidRPr="00767E54" w:rsidRDefault="00B633B4" w:rsidP="00141A04">
            <w:pPr>
              <w:autoSpaceDE w:val="0"/>
              <w:autoSpaceDN w:val="0"/>
              <w:adjustRightInd w:val="0"/>
              <w:jc w:val="center"/>
              <w:rPr>
                <w:rFonts w:eastAsia="Times New Roman" w:cs="Arial"/>
                <w:szCs w:val="24"/>
              </w:rPr>
            </w:pPr>
            <w:r w:rsidRPr="00767E54">
              <w:rPr>
                <w:rFonts w:eastAsia="Times New Roman" w:cs="Arial"/>
                <w:szCs w:val="24"/>
              </w:rPr>
              <w:t>£0.05</w:t>
            </w:r>
            <w:r>
              <w:rPr>
                <w:rFonts w:eastAsia="Times New Roman" w:cs="Arial"/>
                <w:szCs w:val="24"/>
              </w:rPr>
              <w:t>p</w:t>
            </w:r>
            <w:r w:rsidRPr="00767E54">
              <w:rPr>
                <w:rFonts w:eastAsia="Times New Roman" w:cs="Arial"/>
                <w:szCs w:val="24"/>
              </w:rPr>
              <w:t>/£0.10</w:t>
            </w:r>
            <w:r>
              <w:rPr>
                <w:rFonts w:eastAsia="Times New Roman" w:cs="Arial"/>
                <w:szCs w:val="24"/>
              </w:rPr>
              <w:t>p</w:t>
            </w:r>
            <w:r w:rsidRPr="00767E54">
              <w:rPr>
                <w:rFonts w:eastAsia="Times New Roman" w:cs="Arial"/>
                <w:szCs w:val="24"/>
              </w:rPr>
              <w:t>/£0.15p</w:t>
            </w:r>
          </w:p>
        </w:tc>
        <w:tc>
          <w:tcPr>
            <w:tcW w:w="2728" w:type="dxa"/>
          </w:tcPr>
          <w:p w14:paraId="238CC4BA" w14:textId="62DD787E" w:rsidR="00B633B4" w:rsidRPr="00767E54" w:rsidRDefault="00B633B4" w:rsidP="00141A04">
            <w:pPr>
              <w:autoSpaceDE w:val="0"/>
              <w:autoSpaceDN w:val="0"/>
              <w:adjustRightInd w:val="0"/>
              <w:jc w:val="center"/>
              <w:rPr>
                <w:rFonts w:eastAsia="Times New Roman" w:cs="Arial"/>
                <w:b/>
                <w:bCs/>
                <w:szCs w:val="24"/>
              </w:rPr>
            </w:pPr>
            <w:r w:rsidRPr="00767E54">
              <w:rPr>
                <w:rFonts w:eastAsia="Times New Roman" w:cs="Arial"/>
                <w:b/>
                <w:bCs/>
                <w:szCs w:val="24"/>
              </w:rPr>
              <w:t>£0.05</w:t>
            </w:r>
            <w:r>
              <w:rPr>
                <w:rFonts w:eastAsia="Times New Roman" w:cs="Arial"/>
                <w:b/>
                <w:bCs/>
                <w:szCs w:val="24"/>
              </w:rPr>
              <w:t>p</w:t>
            </w:r>
            <w:r w:rsidRPr="00767E54">
              <w:rPr>
                <w:rFonts w:eastAsia="Times New Roman" w:cs="Arial"/>
                <w:b/>
                <w:bCs/>
                <w:szCs w:val="24"/>
              </w:rPr>
              <w:t>/£0.10</w:t>
            </w:r>
            <w:r>
              <w:rPr>
                <w:rFonts w:eastAsia="Times New Roman" w:cs="Arial"/>
                <w:b/>
                <w:bCs/>
                <w:szCs w:val="24"/>
              </w:rPr>
              <w:t>p</w:t>
            </w:r>
            <w:r w:rsidRPr="00767E54">
              <w:rPr>
                <w:rFonts w:eastAsia="Times New Roman" w:cs="Arial"/>
                <w:b/>
                <w:bCs/>
                <w:szCs w:val="24"/>
              </w:rPr>
              <w:t>/£0.15p</w:t>
            </w:r>
          </w:p>
        </w:tc>
        <w:tc>
          <w:tcPr>
            <w:tcW w:w="2148" w:type="dxa"/>
          </w:tcPr>
          <w:p w14:paraId="4C4C64E9" w14:textId="38CF7833" w:rsidR="00B633B4" w:rsidRPr="00767E54" w:rsidRDefault="004130A7" w:rsidP="00141A04">
            <w:pPr>
              <w:autoSpaceDE w:val="0"/>
              <w:autoSpaceDN w:val="0"/>
              <w:adjustRightInd w:val="0"/>
              <w:jc w:val="center"/>
              <w:rPr>
                <w:rFonts w:eastAsia="Times New Roman" w:cs="Arial"/>
                <w:b/>
                <w:bCs/>
                <w:szCs w:val="24"/>
              </w:rPr>
            </w:pPr>
            <w:r>
              <w:rPr>
                <w:rFonts w:eastAsia="Times New Roman" w:cs="Arial"/>
                <w:b/>
                <w:bCs/>
                <w:szCs w:val="24"/>
              </w:rPr>
              <w:t>£</w:t>
            </w:r>
            <w:r w:rsidR="00A34917">
              <w:rPr>
                <w:rFonts w:eastAsia="Times New Roman" w:cs="Arial"/>
                <w:b/>
                <w:bCs/>
                <w:szCs w:val="24"/>
              </w:rPr>
              <w:t>296,502</w:t>
            </w:r>
          </w:p>
        </w:tc>
      </w:tr>
      <w:tr w:rsidR="00ED0A28" w14:paraId="73C20CB2" w14:textId="29C81DF4" w:rsidTr="00AB2EF6">
        <w:tc>
          <w:tcPr>
            <w:tcW w:w="2353" w:type="dxa"/>
          </w:tcPr>
          <w:p w14:paraId="309F5123" w14:textId="0D71C072" w:rsidR="00B633B4" w:rsidRPr="00767E54" w:rsidRDefault="00B633B4" w:rsidP="00683FB8">
            <w:pPr>
              <w:autoSpaceDE w:val="0"/>
              <w:autoSpaceDN w:val="0"/>
              <w:adjustRightInd w:val="0"/>
              <w:jc w:val="both"/>
              <w:rPr>
                <w:rFonts w:eastAsia="Times New Roman" w:cs="Arial"/>
                <w:b/>
                <w:bCs/>
                <w:szCs w:val="24"/>
              </w:rPr>
            </w:pPr>
            <w:r w:rsidRPr="00767E54">
              <w:rPr>
                <w:rFonts w:eastAsia="Times New Roman" w:cs="Arial"/>
                <w:b/>
                <w:bCs/>
                <w:szCs w:val="24"/>
              </w:rPr>
              <w:t xml:space="preserve">2 </w:t>
            </w:r>
            <w:proofErr w:type="spellStart"/>
            <w:r w:rsidRPr="00767E54">
              <w:rPr>
                <w:rFonts w:eastAsia="Times New Roman" w:cs="Arial"/>
                <w:b/>
                <w:bCs/>
                <w:szCs w:val="24"/>
              </w:rPr>
              <w:t>Yo</w:t>
            </w:r>
            <w:proofErr w:type="spellEnd"/>
            <w:r w:rsidRPr="00767E54">
              <w:rPr>
                <w:rFonts w:eastAsia="Times New Roman" w:cs="Arial"/>
                <w:b/>
                <w:bCs/>
                <w:szCs w:val="24"/>
              </w:rPr>
              <w:t xml:space="preserve"> Rate</w:t>
            </w:r>
            <w:r>
              <w:rPr>
                <w:rFonts w:eastAsia="Times New Roman" w:cs="Arial"/>
                <w:b/>
                <w:bCs/>
                <w:szCs w:val="24"/>
              </w:rPr>
              <w:t xml:space="preserve"> – Universal hours for disadvantaged and working parents</w:t>
            </w:r>
          </w:p>
        </w:tc>
        <w:tc>
          <w:tcPr>
            <w:tcW w:w="2552" w:type="dxa"/>
          </w:tcPr>
          <w:p w14:paraId="6AF86ACE" w14:textId="258765C4" w:rsidR="00B633B4" w:rsidRPr="00767E54" w:rsidRDefault="00B633B4" w:rsidP="00BB2BB2">
            <w:pPr>
              <w:autoSpaceDE w:val="0"/>
              <w:autoSpaceDN w:val="0"/>
              <w:adjustRightInd w:val="0"/>
              <w:jc w:val="center"/>
              <w:rPr>
                <w:rFonts w:eastAsia="Times New Roman" w:cs="Arial"/>
                <w:szCs w:val="24"/>
              </w:rPr>
            </w:pPr>
            <w:r w:rsidRPr="00767E54">
              <w:rPr>
                <w:rFonts w:eastAsia="Times New Roman" w:cs="Arial"/>
                <w:szCs w:val="24"/>
              </w:rPr>
              <w:t>£</w:t>
            </w:r>
            <w:r>
              <w:rPr>
                <w:rFonts w:eastAsia="Times New Roman" w:cs="Arial"/>
                <w:szCs w:val="24"/>
              </w:rPr>
              <w:t>7.</w:t>
            </w:r>
            <w:r w:rsidR="00C7705E">
              <w:rPr>
                <w:rFonts w:eastAsia="Times New Roman" w:cs="Arial"/>
                <w:szCs w:val="24"/>
              </w:rPr>
              <w:t>65</w:t>
            </w:r>
          </w:p>
        </w:tc>
        <w:tc>
          <w:tcPr>
            <w:tcW w:w="2728" w:type="dxa"/>
          </w:tcPr>
          <w:p w14:paraId="57264F6E" w14:textId="2E35CE67" w:rsidR="00B633B4" w:rsidRPr="00767E54" w:rsidRDefault="00B633B4" w:rsidP="00BB2BB2">
            <w:pPr>
              <w:autoSpaceDE w:val="0"/>
              <w:autoSpaceDN w:val="0"/>
              <w:adjustRightInd w:val="0"/>
              <w:jc w:val="center"/>
              <w:rPr>
                <w:rFonts w:eastAsia="Times New Roman" w:cs="Arial"/>
                <w:b/>
                <w:bCs/>
                <w:szCs w:val="24"/>
              </w:rPr>
            </w:pPr>
            <w:r w:rsidRPr="00767E54">
              <w:rPr>
                <w:rFonts w:eastAsia="Times New Roman" w:cs="Arial"/>
                <w:b/>
                <w:bCs/>
                <w:szCs w:val="24"/>
              </w:rPr>
              <w:t>£</w:t>
            </w:r>
            <w:r w:rsidR="00ED4D6A">
              <w:rPr>
                <w:rFonts w:eastAsia="Times New Roman" w:cs="Arial"/>
                <w:b/>
                <w:bCs/>
                <w:szCs w:val="24"/>
              </w:rPr>
              <w:t>8.07</w:t>
            </w:r>
          </w:p>
        </w:tc>
        <w:tc>
          <w:tcPr>
            <w:tcW w:w="2148" w:type="dxa"/>
          </w:tcPr>
          <w:p w14:paraId="7D31F546" w14:textId="12435DC2" w:rsidR="00B633B4" w:rsidRPr="00767E54" w:rsidRDefault="004130A7" w:rsidP="00BB2BB2">
            <w:pPr>
              <w:autoSpaceDE w:val="0"/>
              <w:autoSpaceDN w:val="0"/>
              <w:adjustRightInd w:val="0"/>
              <w:jc w:val="center"/>
              <w:rPr>
                <w:rFonts w:eastAsia="Times New Roman" w:cs="Arial"/>
                <w:b/>
                <w:bCs/>
                <w:szCs w:val="24"/>
              </w:rPr>
            </w:pPr>
            <w:r>
              <w:rPr>
                <w:rFonts w:eastAsia="Times New Roman" w:cs="Arial"/>
                <w:b/>
                <w:bCs/>
                <w:szCs w:val="24"/>
              </w:rPr>
              <w:t>£</w:t>
            </w:r>
            <w:r w:rsidR="00ED4D6A">
              <w:rPr>
                <w:rFonts w:eastAsia="Times New Roman" w:cs="Arial"/>
                <w:b/>
                <w:bCs/>
                <w:szCs w:val="24"/>
              </w:rPr>
              <w:t>13,439,115</w:t>
            </w:r>
          </w:p>
        </w:tc>
      </w:tr>
      <w:tr w:rsidR="00ED0A28" w14:paraId="05A22CF2" w14:textId="009B8441" w:rsidTr="00AB2EF6">
        <w:tc>
          <w:tcPr>
            <w:tcW w:w="2353" w:type="dxa"/>
          </w:tcPr>
          <w:p w14:paraId="5E0A2352" w14:textId="633E16BC" w:rsidR="00B633B4" w:rsidRPr="00767E54" w:rsidRDefault="00B633B4" w:rsidP="00683FB8">
            <w:pPr>
              <w:autoSpaceDE w:val="0"/>
              <w:autoSpaceDN w:val="0"/>
              <w:adjustRightInd w:val="0"/>
              <w:jc w:val="both"/>
              <w:rPr>
                <w:rFonts w:eastAsia="Times New Roman" w:cs="Arial"/>
                <w:b/>
                <w:bCs/>
                <w:szCs w:val="24"/>
              </w:rPr>
            </w:pPr>
            <w:r>
              <w:rPr>
                <w:rFonts w:eastAsia="Times New Roman" w:cs="Arial"/>
                <w:b/>
                <w:bCs/>
                <w:szCs w:val="24"/>
              </w:rPr>
              <w:t xml:space="preserve">Under 2’s </w:t>
            </w:r>
            <w:r w:rsidR="008B20E8">
              <w:rPr>
                <w:rFonts w:eastAsia="Times New Roman" w:cs="Arial"/>
                <w:b/>
                <w:bCs/>
                <w:szCs w:val="24"/>
              </w:rPr>
              <w:t xml:space="preserve">Rate </w:t>
            </w:r>
          </w:p>
        </w:tc>
        <w:tc>
          <w:tcPr>
            <w:tcW w:w="2552" w:type="dxa"/>
          </w:tcPr>
          <w:p w14:paraId="45F9FB12" w14:textId="555F1295" w:rsidR="00B633B4" w:rsidRPr="00767E54" w:rsidRDefault="001D58F6" w:rsidP="00E6334D">
            <w:pPr>
              <w:autoSpaceDE w:val="0"/>
              <w:autoSpaceDN w:val="0"/>
              <w:adjustRightInd w:val="0"/>
              <w:jc w:val="center"/>
              <w:rPr>
                <w:rFonts w:eastAsia="Times New Roman" w:cs="Arial"/>
                <w:szCs w:val="24"/>
              </w:rPr>
            </w:pPr>
            <w:r>
              <w:rPr>
                <w:rFonts w:eastAsia="Times New Roman" w:cs="Arial"/>
                <w:szCs w:val="24"/>
              </w:rPr>
              <w:t>£10.</w:t>
            </w:r>
            <w:r w:rsidR="00FD22A5">
              <w:rPr>
                <w:rFonts w:eastAsia="Times New Roman" w:cs="Arial"/>
                <w:szCs w:val="24"/>
              </w:rPr>
              <w:t>48</w:t>
            </w:r>
          </w:p>
        </w:tc>
        <w:tc>
          <w:tcPr>
            <w:tcW w:w="2728" w:type="dxa"/>
          </w:tcPr>
          <w:p w14:paraId="2221CC2A" w14:textId="32AF953A" w:rsidR="00B633B4" w:rsidRPr="00767E54" w:rsidRDefault="00B633B4" w:rsidP="00E6334D">
            <w:pPr>
              <w:autoSpaceDE w:val="0"/>
              <w:autoSpaceDN w:val="0"/>
              <w:adjustRightInd w:val="0"/>
              <w:jc w:val="center"/>
              <w:rPr>
                <w:rFonts w:eastAsia="Times New Roman" w:cs="Arial"/>
                <w:b/>
                <w:bCs/>
                <w:szCs w:val="24"/>
              </w:rPr>
            </w:pPr>
            <w:r>
              <w:rPr>
                <w:rFonts w:eastAsia="Times New Roman" w:cs="Arial"/>
                <w:b/>
                <w:bCs/>
                <w:szCs w:val="24"/>
              </w:rPr>
              <w:t>£</w:t>
            </w:r>
            <w:r w:rsidR="00C342DD">
              <w:rPr>
                <w:rFonts w:eastAsia="Times New Roman" w:cs="Arial"/>
                <w:b/>
                <w:bCs/>
                <w:szCs w:val="24"/>
              </w:rPr>
              <w:t>11.38</w:t>
            </w:r>
          </w:p>
        </w:tc>
        <w:tc>
          <w:tcPr>
            <w:tcW w:w="2148" w:type="dxa"/>
          </w:tcPr>
          <w:p w14:paraId="692D74F9" w14:textId="1FC52C39" w:rsidR="00B633B4" w:rsidRDefault="004130A7" w:rsidP="00E6334D">
            <w:pPr>
              <w:autoSpaceDE w:val="0"/>
              <w:autoSpaceDN w:val="0"/>
              <w:adjustRightInd w:val="0"/>
              <w:jc w:val="center"/>
              <w:rPr>
                <w:rFonts w:eastAsia="Times New Roman" w:cs="Arial"/>
                <w:b/>
                <w:bCs/>
                <w:szCs w:val="24"/>
              </w:rPr>
            </w:pPr>
            <w:r>
              <w:rPr>
                <w:rFonts w:eastAsia="Times New Roman" w:cs="Arial"/>
                <w:b/>
                <w:bCs/>
                <w:szCs w:val="24"/>
              </w:rPr>
              <w:t>£</w:t>
            </w:r>
            <w:r w:rsidR="00C342DD">
              <w:rPr>
                <w:rFonts w:eastAsia="Times New Roman" w:cs="Arial"/>
                <w:b/>
                <w:bCs/>
                <w:szCs w:val="24"/>
              </w:rPr>
              <w:t>14,916,770</w:t>
            </w:r>
          </w:p>
        </w:tc>
      </w:tr>
      <w:tr w:rsidR="00ED0A28" w14:paraId="20A36BFA" w14:textId="0FED599D" w:rsidTr="00AB2EF6">
        <w:tc>
          <w:tcPr>
            <w:tcW w:w="2353" w:type="dxa"/>
          </w:tcPr>
          <w:p w14:paraId="766DEB6B" w14:textId="2093EB96" w:rsidR="00B633B4" w:rsidRPr="00767E54" w:rsidRDefault="00B633B4" w:rsidP="00683FB8">
            <w:pPr>
              <w:autoSpaceDE w:val="0"/>
              <w:autoSpaceDN w:val="0"/>
              <w:adjustRightInd w:val="0"/>
              <w:jc w:val="both"/>
              <w:rPr>
                <w:rFonts w:eastAsia="Times New Roman" w:cs="Arial"/>
                <w:b/>
                <w:bCs/>
                <w:szCs w:val="24"/>
              </w:rPr>
            </w:pPr>
            <w:r w:rsidRPr="00767E54">
              <w:rPr>
                <w:rFonts w:eastAsia="Times New Roman" w:cs="Arial"/>
                <w:b/>
                <w:bCs/>
                <w:szCs w:val="24"/>
              </w:rPr>
              <w:t xml:space="preserve">Maintained Nursery Supplemental </w:t>
            </w:r>
            <w:r w:rsidR="008B20E8" w:rsidRPr="00767E54">
              <w:rPr>
                <w:rFonts w:eastAsia="Times New Roman" w:cs="Arial"/>
                <w:b/>
                <w:bCs/>
                <w:szCs w:val="24"/>
              </w:rPr>
              <w:t xml:space="preserve">support </w:t>
            </w:r>
            <w:r w:rsidR="0054270A">
              <w:rPr>
                <w:rFonts w:eastAsia="Times New Roman" w:cs="Arial"/>
                <w:b/>
                <w:bCs/>
                <w:szCs w:val="24"/>
              </w:rPr>
              <w:t>–</w:t>
            </w:r>
            <w:r w:rsidR="00A423AC" w:rsidRPr="00767E54">
              <w:rPr>
                <w:rFonts w:eastAsia="Times New Roman" w:cs="Arial"/>
                <w:b/>
                <w:bCs/>
                <w:szCs w:val="24"/>
              </w:rPr>
              <w:t xml:space="preserve"> </w:t>
            </w:r>
            <w:r w:rsidR="0054270A">
              <w:rPr>
                <w:rFonts w:eastAsia="Times New Roman" w:cs="Arial"/>
                <w:b/>
                <w:bCs/>
                <w:szCs w:val="24"/>
              </w:rPr>
              <w:t>(</w:t>
            </w:r>
            <w:proofErr w:type="spellStart"/>
            <w:r w:rsidR="00A423AC" w:rsidRPr="00767E54">
              <w:rPr>
                <w:rFonts w:eastAsia="Times New Roman" w:cs="Arial"/>
                <w:b/>
                <w:bCs/>
                <w:szCs w:val="24"/>
              </w:rPr>
              <w:t>Incl</w:t>
            </w:r>
            <w:proofErr w:type="spellEnd"/>
            <w:r w:rsidRPr="00767E54">
              <w:rPr>
                <w:rFonts w:eastAsia="Times New Roman" w:cs="Arial"/>
                <w:b/>
                <w:bCs/>
                <w:szCs w:val="24"/>
              </w:rPr>
              <w:t xml:space="preserve"> Teachers Employers Pay &amp; Pensions element</w:t>
            </w:r>
            <w:r w:rsidR="0054270A">
              <w:rPr>
                <w:rFonts w:eastAsia="Times New Roman" w:cs="Arial"/>
                <w:b/>
                <w:bCs/>
                <w:szCs w:val="24"/>
              </w:rPr>
              <w:t>)</w:t>
            </w:r>
          </w:p>
        </w:tc>
        <w:tc>
          <w:tcPr>
            <w:tcW w:w="2552" w:type="dxa"/>
          </w:tcPr>
          <w:p w14:paraId="71ED514B" w14:textId="0AB9E5E3" w:rsidR="00B633B4" w:rsidRPr="00767E54" w:rsidRDefault="00B633B4" w:rsidP="00E6334D">
            <w:pPr>
              <w:autoSpaceDE w:val="0"/>
              <w:autoSpaceDN w:val="0"/>
              <w:adjustRightInd w:val="0"/>
              <w:jc w:val="center"/>
              <w:rPr>
                <w:rFonts w:eastAsia="Times New Roman" w:cs="Arial"/>
                <w:szCs w:val="24"/>
              </w:rPr>
            </w:pPr>
            <w:r w:rsidRPr="00767E54">
              <w:rPr>
                <w:rFonts w:eastAsia="Times New Roman" w:cs="Arial"/>
                <w:szCs w:val="24"/>
              </w:rPr>
              <w:t>£</w:t>
            </w:r>
            <w:r w:rsidR="001D58F6">
              <w:rPr>
                <w:rFonts w:eastAsia="Times New Roman" w:cs="Arial"/>
                <w:szCs w:val="24"/>
              </w:rPr>
              <w:t>6.</w:t>
            </w:r>
            <w:r w:rsidR="00FD22A5">
              <w:rPr>
                <w:rFonts w:eastAsia="Times New Roman" w:cs="Arial"/>
                <w:szCs w:val="24"/>
              </w:rPr>
              <w:t>92</w:t>
            </w:r>
          </w:p>
        </w:tc>
        <w:tc>
          <w:tcPr>
            <w:tcW w:w="2728" w:type="dxa"/>
          </w:tcPr>
          <w:p w14:paraId="385499F7" w14:textId="04170E80" w:rsidR="00B633B4" w:rsidRPr="00767E54" w:rsidRDefault="00B633B4" w:rsidP="00E6334D">
            <w:pPr>
              <w:autoSpaceDE w:val="0"/>
              <w:autoSpaceDN w:val="0"/>
              <w:adjustRightInd w:val="0"/>
              <w:jc w:val="center"/>
              <w:rPr>
                <w:rFonts w:eastAsia="Times New Roman" w:cs="Arial"/>
                <w:b/>
                <w:bCs/>
                <w:szCs w:val="24"/>
              </w:rPr>
            </w:pPr>
            <w:r w:rsidRPr="00767E54">
              <w:rPr>
                <w:rFonts w:eastAsia="Times New Roman" w:cs="Arial"/>
                <w:b/>
                <w:bCs/>
                <w:szCs w:val="24"/>
              </w:rPr>
              <w:t>£</w:t>
            </w:r>
            <w:r w:rsidR="00395D4F">
              <w:rPr>
                <w:rFonts w:eastAsia="Times New Roman" w:cs="Arial"/>
                <w:b/>
                <w:bCs/>
                <w:szCs w:val="24"/>
              </w:rPr>
              <w:t>7.19</w:t>
            </w:r>
          </w:p>
        </w:tc>
        <w:tc>
          <w:tcPr>
            <w:tcW w:w="2148" w:type="dxa"/>
          </w:tcPr>
          <w:p w14:paraId="1F93A338" w14:textId="2D215452" w:rsidR="00B633B4" w:rsidRPr="00767E54" w:rsidRDefault="001742B0" w:rsidP="00E6334D">
            <w:pPr>
              <w:autoSpaceDE w:val="0"/>
              <w:autoSpaceDN w:val="0"/>
              <w:adjustRightInd w:val="0"/>
              <w:jc w:val="center"/>
              <w:rPr>
                <w:rFonts w:eastAsia="Times New Roman" w:cs="Arial"/>
                <w:b/>
                <w:bCs/>
                <w:szCs w:val="24"/>
              </w:rPr>
            </w:pPr>
            <w:r>
              <w:rPr>
                <w:rFonts w:eastAsia="Times New Roman" w:cs="Arial"/>
                <w:b/>
                <w:bCs/>
                <w:szCs w:val="24"/>
              </w:rPr>
              <w:t>£</w:t>
            </w:r>
            <w:r w:rsidR="00395D4F">
              <w:rPr>
                <w:rFonts w:eastAsia="Times New Roman" w:cs="Arial"/>
                <w:b/>
                <w:bCs/>
                <w:szCs w:val="24"/>
              </w:rPr>
              <w:t>648,966</w:t>
            </w:r>
          </w:p>
        </w:tc>
      </w:tr>
      <w:tr w:rsidR="00ED0A28" w14:paraId="2F9F08D9" w14:textId="7DE9643F" w:rsidTr="00AB2EF6">
        <w:tc>
          <w:tcPr>
            <w:tcW w:w="2353" w:type="dxa"/>
          </w:tcPr>
          <w:p w14:paraId="6E39F2A1" w14:textId="4D29669D" w:rsidR="00B633B4" w:rsidRPr="00767E54" w:rsidRDefault="00B633B4" w:rsidP="00E6334D">
            <w:pPr>
              <w:autoSpaceDE w:val="0"/>
              <w:autoSpaceDN w:val="0"/>
              <w:adjustRightInd w:val="0"/>
              <w:jc w:val="both"/>
              <w:rPr>
                <w:rFonts w:eastAsia="Times New Roman" w:cs="Arial"/>
                <w:b/>
                <w:bCs/>
                <w:szCs w:val="24"/>
              </w:rPr>
            </w:pPr>
            <w:r>
              <w:rPr>
                <w:rFonts w:eastAsia="Times New Roman" w:cs="Arial"/>
                <w:b/>
                <w:bCs/>
                <w:szCs w:val="24"/>
              </w:rPr>
              <w:t xml:space="preserve">Teachers Pay and Pension increases from 3-4 </w:t>
            </w:r>
            <w:proofErr w:type="spellStart"/>
            <w:r>
              <w:rPr>
                <w:rFonts w:eastAsia="Times New Roman" w:cs="Arial"/>
                <w:b/>
                <w:bCs/>
                <w:szCs w:val="24"/>
              </w:rPr>
              <w:t>Yo</w:t>
            </w:r>
            <w:proofErr w:type="spellEnd"/>
            <w:r>
              <w:rPr>
                <w:rFonts w:eastAsia="Times New Roman" w:cs="Arial"/>
                <w:b/>
                <w:bCs/>
                <w:szCs w:val="24"/>
              </w:rPr>
              <w:t xml:space="preserve"> funding – </w:t>
            </w:r>
            <w:r w:rsidR="00244C48">
              <w:rPr>
                <w:rFonts w:eastAsia="Times New Roman" w:cs="Arial"/>
                <w:b/>
                <w:bCs/>
                <w:szCs w:val="24"/>
              </w:rPr>
              <w:t>(</w:t>
            </w:r>
            <w:r>
              <w:rPr>
                <w:rFonts w:eastAsia="Times New Roman" w:cs="Arial"/>
                <w:b/>
                <w:bCs/>
                <w:szCs w:val="24"/>
              </w:rPr>
              <w:t xml:space="preserve">Providers with </w:t>
            </w:r>
            <w:r>
              <w:rPr>
                <w:rFonts w:eastAsia="Times New Roman" w:cs="Arial"/>
                <w:b/>
                <w:bCs/>
                <w:szCs w:val="24"/>
              </w:rPr>
              <w:lastRenderedPageBreak/>
              <w:t>teachers under agreed criteria</w:t>
            </w:r>
            <w:r w:rsidR="00244C48">
              <w:rPr>
                <w:rFonts w:eastAsia="Times New Roman" w:cs="Arial"/>
                <w:b/>
                <w:bCs/>
                <w:szCs w:val="24"/>
              </w:rPr>
              <w:t>)</w:t>
            </w:r>
          </w:p>
        </w:tc>
        <w:tc>
          <w:tcPr>
            <w:tcW w:w="2552" w:type="dxa"/>
          </w:tcPr>
          <w:p w14:paraId="401DE9CC" w14:textId="6ED322E7" w:rsidR="00B633B4" w:rsidRPr="00767E54" w:rsidRDefault="00B633B4" w:rsidP="0070225A">
            <w:pPr>
              <w:autoSpaceDE w:val="0"/>
              <w:autoSpaceDN w:val="0"/>
              <w:adjustRightInd w:val="0"/>
              <w:jc w:val="center"/>
              <w:rPr>
                <w:rFonts w:eastAsia="Times New Roman" w:cs="Arial"/>
                <w:szCs w:val="24"/>
              </w:rPr>
            </w:pPr>
            <w:r>
              <w:rPr>
                <w:rFonts w:eastAsia="Times New Roman" w:cs="Arial"/>
                <w:szCs w:val="24"/>
              </w:rPr>
              <w:lastRenderedPageBreak/>
              <w:t>£0.10</w:t>
            </w:r>
          </w:p>
        </w:tc>
        <w:tc>
          <w:tcPr>
            <w:tcW w:w="2728" w:type="dxa"/>
          </w:tcPr>
          <w:p w14:paraId="569F12BF" w14:textId="222D9CC2" w:rsidR="00B633B4" w:rsidRPr="00767E54" w:rsidRDefault="00B633B4" w:rsidP="00E44290">
            <w:pPr>
              <w:autoSpaceDE w:val="0"/>
              <w:autoSpaceDN w:val="0"/>
              <w:adjustRightInd w:val="0"/>
              <w:jc w:val="center"/>
              <w:rPr>
                <w:rFonts w:eastAsia="Times New Roman" w:cs="Arial"/>
                <w:b/>
                <w:bCs/>
                <w:szCs w:val="24"/>
              </w:rPr>
            </w:pPr>
            <w:r>
              <w:rPr>
                <w:rFonts w:eastAsia="Times New Roman" w:cs="Arial"/>
                <w:b/>
                <w:bCs/>
                <w:szCs w:val="24"/>
              </w:rPr>
              <w:t>£0.10</w:t>
            </w:r>
          </w:p>
        </w:tc>
        <w:tc>
          <w:tcPr>
            <w:tcW w:w="2148" w:type="dxa"/>
          </w:tcPr>
          <w:p w14:paraId="7DB7BAF8" w14:textId="7DF22057" w:rsidR="00B633B4" w:rsidRDefault="001742B0" w:rsidP="00E44290">
            <w:pPr>
              <w:autoSpaceDE w:val="0"/>
              <w:autoSpaceDN w:val="0"/>
              <w:adjustRightInd w:val="0"/>
              <w:jc w:val="center"/>
              <w:rPr>
                <w:rFonts w:eastAsia="Times New Roman" w:cs="Arial"/>
                <w:b/>
                <w:bCs/>
                <w:szCs w:val="24"/>
              </w:rPr>
            </w:pPr>
            <w:r>
              <w:rPr>
                <w:rFonts w:eastAsia="Times New Roman" w:cs="Arial"/>
                <w:b/>
                <w:bCs/>
                <w:szCs w:val="24"/>
              </w:rPr>
              <w:t>£</w:t>
            </w:r>
            <w:r w:rsidR="00F61105">
              <w:rPr>
                <w:rFonts w:eastAsia="Times New Roman" w:cs="Arial"/>
                <w:b/>
                <w:bCs/>
                <w:szCs w:val="24"/>
              </w:rPr>
              <w:t>296,502</w:t>
            </w:r>
          </w:p>
        </w:tc>
      </w:tr>
      <w:tr w:rsidR="00ED0A28" w14:paraId="1BB957D2" w14:textId="0C8CC67D" w:rsidTr="00AB2EF6">
        <w:tc>
          <w:tcPr>
            <w:tcW w:w="2353" w:type="dxa"/>
          </w:tcPr>
          <w:p w14:paraId="63E140A3" w14:textId="6B9C4D7D" w:rsidR="00B633B4" w:rsidRPr="00767E54" w:rsidRDefault="00B633B4" w:rsidP="00E6334D">
            <w:pPr>
              <w:autoSpaceDE w:val="0"/>
              <w:autoSpaceDN w:val="0"/>
              <w:adjustRightInd w:val="0"/>
              <w:jc w:val="both"/>
              <w:rPr>
                <w:rFonts w:eastAsia="Times New Roman" w:cs="Arial"/>
                <w:b/>
                <w:bCs/>
                <w:szCs w:val="24"/>
              </w:rPr>
            </w:pPr>
            <w:r w:rsidRPr="00767E54">
              <w:rPr>
                <w:rFonts w:eastAsia="Times New Roman" w:cs="Arial"/>
                <w:b/>
                <w:bCs/>
                <w:szCs w:val="24"/>
              </w:rPr>
              <w:t>Early Years Pupil Premium (P Hr)</w:t>
            </w:r>
            <w:r w:rsidR="001742B0">
              <w:rPr>
                <w:rFonts w:eastAsia="Times New Roman" w:cs="Arial"/>
                <w:b/>
                <w:bCs/>
                <w:szCs w:val="24"/>
              </w:rPr>
              <w:t xml:space="preserve"> across all age groups</w:t>
            </w:r>
          </w:p>
        </w:tc>
        <w:tc>
          <w:tcPr>
            <w:tcW w:w="2552" w:type="dxa"/>
          </w:tcPr>
          <w:p w14:paraId="5379A5EC" w14:textId="09E8DC3F" w:rsidR="00B633B4" w:rsidRPr="00767E54" w:rsidRDefault="00B633B4" w:rsidP="00767E54">
            <w:pPr>
              <w:autoSpaceDE w:val="0"/>
              <w:autoSpaceDN w:val="0"/>
              <w:adjustRightInd w:val="0"/>
              <w:jc w:val="center"/>
              <w:rPr>
                <w:rFonts w:eastAsia="Times New Roman" w:cs="Arial"/>
                <w:szCs w:val="24"/>
              </w:rPr>
            </w:pPr>
            <w:r w:rsidRPr="00767E54">
              <w:rPr>
                <w:rFonts w:eastAsia="Times New Roman" w:cs="Arial"/>
                <w:szCs w:val="24"/>
              </w:rPr>
              <w:t>£</w:t>
            </w:r>
            <w:r w:rsidR="00FE5279">
              <w:rPr>
                <w:rFonts w:eastAsia="Times New Roman" w:cs="Arial"/>
                <w:szCs w:val="24"/>
              </w:rPr>
              <w:t>1.00</w:t>
            </w:r>
          </w:p>
        </w:tc>
        <w:tc>
          <w:tcPr>
            <w:tcW w:w="2728" w:type="dxa"/>
          </w:tcPr>
          <w:p w14:paraId="7CDF4079" w14:textId="318E9505" w:rsidR="00B633B4" w:rsidRPr="00767E54" w:rsidRDefault="00B633B4" w:rsidP="00767E54">
            <w:pPr>
              <w:autoSpaceDE w:val="0"/>
              <w:autoSpaceDN w:val="0"/>
              <w:adjustRightInd w:val="0"/>
              <w:jc w:val="center"/>
              <w:rPr>
                <w:rFonts w:eastAsia="Times New Roman" w:cs="Arial"/>
                <w:b/>
                <w:bCs/>
                <w:szCs w:val="24"/>
              </w:rPr>
            </w:pPr>
            <w:r w:rsidRPr="00767E54">
              <w:rPr>
                <w:rFonts w:eastAsia="Times New Roman" w:cs="Arial"/>
                <w:b/>
                <w:bCs/>
                <w:szCs w:val="24"/>
              </w:rPr>
              <w:t>£</w:t>
            </w:r>
            <w:r w:rsidR="00F61105">
              <w:rPr>
                <w:rFonts w:eastAsia="Times New Roman" w:cs="Arial"/>
                <w:b/>
                <w:bCs/>
                <w:szCs w:val="24"/>
              </w:rPr>
              <w:t>1.15</w:t>
            </w:r>
          </w:p>
        </w:tc>
        <w:tc>
          <w:tcPr>
            <w:tcW w:w="2148" w:type="dxa"/>
          </w:tcPr>
          <w:p w14:paraId="0FA76FC5" w14:textId="17F6BB39" w:rsidR="00B633B4" w:rsidRPr="00767E54" w:rsidRDefault="001D58F6" w:rsidP="00767E54">
            <w:pPr>
              <w:autoSpaceDE w:val="0"/>
              <w:autoSpaceDN w:val="0"/>
              <w:adjustRightInd w:val="0"/>
              <w:jc w:val="center"/>
              <w:rPr>
                <w:rFonts w:eastAsia="Times New Roman" w:cs="Arial"/>
                <w:b/>
                <w:bCs/>
                <w:szCs w:val="24"/>
              </w:rPr>
            </w:pPr>
            <w:r>
              <w:rPr>
                <w:rFonts w:eastAsia="Times New Roman" w:cs="Arial"/>
                <w:b/>
                <w:bCs/>
                <w:szCs w:val="24"/>
              </w:rPr>
              <w:t>£</w:t>
            </w:r>
            <w:r w:rsidR="00F01305">
              <w:rPr>
                <w:rFonts w:eastAsia="Times New Roman" w:cs="Arial"/>
                <w:b/>
                <w:bCs/>
                <w:szCs w:val="24"/>
              </w:rPr>
              <w:t>531,068</w:t>
            </w:r>
          </w:p>
        </w:tc>
      </w:tr>
      <w:tr w:rsidR="00ED0A28" w14:paraId="12610E2C" w14:textId="2577A18C" w:rsidTr="00AB2EF6">
        <w:tc>
          <w:tcPr>
            <w:tcW w:w="2353" w:type="dxa"/>
          </w:tcPr>
          <w:p w14:paraId="76F74EEB" w14:textId="156CD0FC" w:rsidR="00B633B4" w:rsidRPr="00767E54" w:rsidRDefault="00B633B4" w:rsidP="00E6334D">
            <w:pPr>
              <w:autoSpaceDE w:val="0"/>
              <w:autoSpaceDN w:val="0"/>
              <w:adjustRightInd w:val="0"/>
              <w:jc w:val="both"/>
              <w:rPr>
                <w:rFonts w:eastAsia="Times New Roman" w:cs="Arial"/>
                <w:b/>
                <w:bCs/>
                <w:szCs w:val="24"/>
              </w:rPr>
            </w:pPr>
            <w:r w:rsidRPr="00767E54">
              <w:rPr>
                <w:rFonts w:eastAsia="Times New Roman" w:cs="Arial"/>
                <w:b/>
                <w:bCs/>
                <w:szCs w:val="24"/>
              </w:rPr>
              <w:t>Disability Access Funding (per child)</w:t>
            </w:r>
            <w:r w:rsidR="001742B0">
              <w:rPr>
                <w:rFonts w:eastAsia="Times New Roman" w:cs="Arial"/>
                <w:b/>
                <w:bCs/>
                <w:szCs w:val="24"/>
              </w:rPr>
              <w:t xml:space="preserve"> across all age groups</w:t>
            </w:r>
          </w:p>
        </w:tc>
        <w:tc>
          <w:tcPr>
            <w:tcW w:w="2552" w:type="dxa"/>
          </w:tcPr>
          <w:p w14:paraId="089B972B" w14:textId="7D7F020F" w:rsidR="00B633B4" w:rsidRPr="00767E54" w:rsidRDefault="00B633B4" w:rsidP="00767E54">
            <w:pPr>
              <w:autoSpaceDE w:val="0"/>
              <w:autoSpaceDN w:val="0"/>
              <w:adjustRightInd w:val="0"/>
              <w:jc w:val="center"/>
              <w:rPr>
                <w:rFonts w:eastAsia="Times New Roman" w:cs="Arial"/>
                <w:szCs w:val="24"/>
              </w:rPr>
            </w:pPr>
            <w:r w:rsidRPr="00767E54">
              <w:rPr>
                <w:rFonts w:eastAsia="Times New Roman" w:cs="Arial"/>
                <w:szCs w:val="24"/>
              </w:rPr>
              <w:t>£</w:t>
            </w:r>
            <w:r w:rsidR="001D58F6">
              <w:rPr>
                <w:rFonts w:eastAsia="Times New Roman" w:cs="Arial"/>
                <w:szCs w:val="24"/>
              </w:rPr>
              <w:t>9</w:t>
            </w:r>
            <w:r w:rsidR="00FE5279">
              <w:rPr>
                <w:rFonts w:eastAsia="Times New Roman" w:cs="Arial"/>
                <w:szCs w:val="24"/>
              </w:rPr>
              <w:t>38</w:t>
            </w:r>
            <w:r w:rsidR="00F01305">
              <w:rPr>
                <w:rFonts w:eastAsia="Times New Roman" w:cs="Arial"/>
                <w:szCs w:val="24"/>
              </w:rPr>
              <w:t xml:space="preserve"> </w:t>
            </w:r>
            <w:r w:rsidR="001D58F6">
              <w:rPr>
                <w:rFonts w:eastAsia="Times New Roman" w:cs="Arial"/>
                <w:szCs w:val="24"/>
              </w:rPr>
              <w:t>p</w:t>
            </w:r>
            <w:r w:rsidR="00F01305">
              <w:rPr>
                <w:rFonts w:eastAsia="Times New Roman" w:cs="Arial"/>
                <w:szCs w:val="24"/>
              </w:rPr>
              <w:t>er</w:t>
            </w:r>
            <w:r>
              <w:rPr>
                <w:rFonts w:eastAsia="Times New Roman" w:cs="Arial"/>
                <w:szCs w:val="24"/>
              </w:rPr>
              <w:t xml:space="preserve"> eligible child pa</w:t>
            </w:r>
          </w:p>
        </w:tc>
        <w:tc>
          <w:tcPr>
            <w:tcW w:w="2728" w:type="dxa"/>
          </w:tcPr>
          <w:p w14:paraId="54030198" w14:textId="02605278" w:rsidR="00B633B4" w:rsidRPr="00767E54" w:rsidRDefault="00B633B4" w:rsidP="00767E54">
            <w:pPr>
              <w:autoSpaceDE w:val="0"/>
              <w:autoSpaceDN w:val="0"/>
              <w:adjustRightInd w:val="0"/>
              <w:jc w:val="center"/>
              <w:rPr>
                <w:rFonts w:eastAsia="Times New Roman" w:cs="Arial"/>
                <w:b/>
                <w:bCs/>
                <w:szCs w:val="24"/>
              </w:rPr>
            </w:pPr>
            <w:r w:rsidRPr="00767E54">
              <w:rPr>
                <w:rFonts w:eastAsia="Times New Roman" w:cs="Arial"/>
                <w:b/>
                <w:bCs/>
                <w:szCs w:val="24"/>
              </w:rPr>
              <w:t>£</w:t>
            </w:r>
            <w:r w:rsidR="00F01305">
              <w:rPr>
                <w:rFonts w:eastAsia="Times New Roman" w:cs="Arial"/>
                <w:b/>
                <w:bCs/>
                <w:szCs w:val="24"/>
              </w:rPr>
              <w:t xml:space="preserve">975 </w:t>
            </w:r>
            <w:r>
              <w:rPr>
                <w:rFonts w:eastAsia="Times New Roman" w:cs="Arial"/>
                <w:b/>
                <w:bCs/>
                <w:szCs w:val="24"/>
              </w:rPr>
              <w:t>p</w:t>
            </w:r>
            <w:r w:rsidR="00F01305">
              <w:rPr>
                <w:rFonts w:eastAsia="Times New Roman" w:cs="Arial"/>
                <w:b/>
                <w:bCs/>
                <w:szCs w:val="24"/>
              </w:rPr>
              <w:t>er</w:t>
            </w:r>
            <w:r>
              <w:rPr>
                <w:rFonts w:eastAsia="Times New Roman" w:cs="Arial"/>
                <w:b/>
                <w:bCs/>
                <w:szCs w:val="24"/>
              </w:rPr>
              <w:t xml:space="preserve"> eligible child pa</w:t>
            </w:r>
          </w:p>
        </w:tc>
        <w:tc>
          <w:tcPr>
            <w:tcW w:w="2148" w:type="dxa"/>
          </w:tcPr>
          <w:p w14:paraId="797D4E8C" w14:textId="7D73F809" w:rsidR="00B633B4" w:rsidRPr="00767E54" w:rsidRDefault="001742B0" w:rsidP="00767E54">
            <w:pPr>
              <w:autoSpaceDE w:val="0"/>
              <w:autoSpaceDN w:val="0"/>
              <w:adjustRightInd w:val="0"/>
              <w:jc w:val="center"/>
              <w:rPr>
                <w:rFonts w:eastAsia="Times New Roman" w:cs="Arial"/>
                <w:b/>
                <w:bCs/>
                <w:szCs w:val="24"/>
              </w:rPr>
            </w:pPr>
            <w:r>
              <w:rPr>
                <w:rFonts w:eastAsia="Times New Roman" w:cs="Arial"/>
                <w:b/>
                <w:bCs/>
                <w:szCs w:val="24"/>
              </w:rPr>
              <w:t>£</w:t>
            </w:r>
            <w:r w:rsidR="00D87A3E">
              <w:rPr>
                <w:rFonts w:eastAsia="Times New Roman" w:cs="Arial"/>
                <w:b/>
                <w:bCs/>
                <w:szCs w:val="24"/>
              </w:rPr>
              <w:t>278,850</w:t>
            </w:r>
          </w:p>
        </w:tc>
      </w:tr>
      <w:tr w:rsidR="00ED0A28" w14:paraId="7580B4E8" w14:textId="573B5721" w:rsidTr="00AB2EF6">
        <w:tc>
          <w:tcPr>
            <w:tcW w:w="2353" w:type="dxa"/>
          </w:tcPr>
          <w:p w14:paraId="380F1CB9" w14:textId="77777777" w:rsidR="00B633B4" w:rsidRPr="00767E54" w:rsidRDefault="00B633B4" w:rsidP="00E6334D">
            <w:pPr>
              <w:autoSpaceDE w:val="0"/>
              <w:autoSpaceDN w:val="0"/>
              <w:adjustRightInd w:val="0"/>
              <w:jc w:val="both"/>
              <w:rPr>
                <w:rFonts w:eastAsia="Times New Roman" w:cs="Arial"/>
                <w:b/>
                <w:bCs/>
                <w:szCs w:val="24"/>
              </w:rPr>
            </w:pPr>
          </w:p>
        </w:tc>
        <w:tc>
          <w:tcPr>
            <w:tcW w:w="2552" w:type="dxa"/>
          </w:tcPr>
          <w:p w14:paraId="36CDC62A" w14:textId="77777777" w:rsidR="00B633B4" w:rsidRPr="00767E54" w:rsidRDefault="00B633B4" w:rsidP="00767E54">
            <w:pPr>
              <w:autoSpaceDE w:val="0"/>
              <w:autoSpaceDN w:val="0"/>
              <w:adjustRightInd w:val="0"/>
              <w:jc w:val="center"/>
              <w:rPr>
                <w:rFonts w:eastAsia="Times New Roman" w:cs="Arial"/>
                <w:szCs w:val="24"/>
              </w:rPr>
            </w:pPr>
          </w:p>
        </w:tc>
        <w:tc>
          <w:tcPr>
            <w:tcW w:w="2728" w:type="dxa"/>
          </w:tcPr>
          <w:p w14:paraId="0F3814C0" w14:textId="77777777" w:rsidR="00B633B4" w:rsidRPr="00767E54" w:rsidRDefault="00B633B4" w:rsidP="00767E54">
            <w:pPr>
              <w:autoSpaceDE w:val="0"/>
              <w:autoSpaceDN w:val="0"/>
              <w:adjustRightInd w:val="0"/>
              <w:jc w:val="center"/>
              <w:rPr>
                <w:rFonts w:eastAsia="Times New Roman" w:cs="Arial"/>
                <w:b/>
                <w:bCs/>
                <w:szCs w:val="24"/>
              </w:rPr>
            </w:pPr>
          </w:p>
        </w:tc>
        <w:tc>
          <w:tcPr>
            <w:tcW w:w="2148" w:type="dxa"/>
          </w:tcPr>
          <w:p w14:paraId="1A8A7A03" w14:textId="77777777" w:rsidR="00B633B4" w:rsidRPr="00767E54" w:rsidRDefault="00B633B4" w:rsidP="00767E54">
            <w:pPr>
              <w:autoSpaceDE w:val="0"/>
              <w:autoSpaceDN w:val="0"/>
              <w:adjustRightInd w:val="0"/>
              <w:jc w:val="center"/>
              <w:rPr>
                <w:rFonts w:eastAsia="Times New Roman" w:cs="Arial"/>
                <w:b/>
                <w:bCs/>
                <w:szCs w:val="24"/>
              </w:rPr>
            </w:pPr>
          </w:p>
        </w:tc>
      </w:tr>
      <w:tr w:rsidR="00ED0A28" w14:paraId="49C54B7F" w14:textId="4D778394" w:rsidTr="00AB2EF6">
        <w:tc>
          <w:tcPr>
            <w:tcW w:w="2353" w:type="dxa"/>
          </w:tcPr>
          <w:p w14:paraId="1D5A28FC" w14:textId="38F0FD11" w:rsidR="00B633B4" w:rsidRPr="0072367E" w:rsidRDefault="0072367E" w:rsidP="0072367E">
            <w:pPr>
              <w:autoSpaceDE w:val="0"/>
              <w:autoSpaceDN w:val="0"/>
              <w:adjustRightInd w:val="0"/>
              <w:jc w:val="center"/>
              <w:rPr>
                <w:rFonts w:eastAsia="Times New Roman" w:cs="Arial"/>
                <w:b/>
                <w:bCs/>
                <w:szCs w:val="24"/>
                <w:u w:val="single"/>
              </w:rPr>
            </w:pPr>
            <w:r w:rsidRPr="0072367E">
              <w:rPr>
                <w:rFonts w:eastAsia="Times New Roman" w:cs="Arial"/>
                <w:b/>
                <w:bCs/>
                <w:szCs w:val="24"/>
                <w:u w:val="single"/>
              </w:rPr>
              <w:t>Other funding available for allocation to Providers</w:t>
            </w:r>
            <w:r w:rsidR="00B633B4" w:rsidRPr="0072367E">
              <w:rPr>
                <w:rFonts w:eastAsia="Times New Roman" w:cs="Arial"/>
                <w:b/>
                <w:bCs/>
                <w:szCs w:val="24"/>
                <w:u w:val="single"/>
              </w:rPr>
              <w:t xml:space="preserve"> funding 202</w:t>
            </w:r>
            <w:r w:rsidR="00406EF7">
              <w:rPr>
                <w:rFonts w:eastAsia="Times New Roman" w:cs="Arial"/>
                <w:b/>
                <w:bCs/>
                <w:szCs w:val="24"/>
                <w:u w:val="single"/>
              </w:rPr>
              <w:t>6</w:t>
            </w:r>
            <w:r w:rsidR="00B633B4" w:rsidRPr="0072367E">
              <w:rPr>
                <w:rFonts w:eastAsia="Times New Roman" w:cs="Arial"/>
                <w:b/>
                <w:bCs/>
                <w:szCs w:val="24"/>
                <w:u w:val="single"/>
              </w:rPr>
              <w:t>/2</w:t>
            </w:r>
            <w:r w:rsidR="00406EF7">
              <w:rPr>
                <w:rFonts w:eastAsia="Times New Roman" w:cs="Arial"/>
                <w:b/>
                <w:bCs/>
                <w:szCs w:val="24"/>
                <w:u w:val="single"/>
              </w:rPr>
              <w:t>7</w:t>
            </w:r>
          </w:p>
        </w:tc>
        <w:tc>
          <w:tcPr>
            <w:tcW w:w="2552" w:type="dxa"/>
          </w:tcPr>
          <w:p w14:paraId="26E3095D" w14:textId="77777777" w:rsidR="00B633B4" w:rsidRPr="00767E54" w:rsidRDefault="00B633B4" w:rsidP="00767E54">
            <w:pPr>
              <w:autoSpaceDE w:val="0"/>
              <w:autoSpaceDN w:val="0"/>
              <w:adjustRightInd w:val="0"/>
              <w:jc w:val="center"/>
              <w:rPr>
                <w:rFonts w:eastAsia="Times New Roman" w:cs="Arial"/>
                <w:szCs w:val="24"/>
              </w:rPr>
            </w:pPr>
          </w:p>
        </w:tc>
        <w:tc>
          <w:tcPr>
            <w:tcW w:w="2728" w:type="dxa"/>
          </w:tcPr>
          <w:p w14:paraId="6EEB0901" w14:textId="77777777" w:rsidR="00B633B4" w:rsidRPr="00767E54" w:rsidRDefault="00B633B4" w:rsidP="00767E54">
            <w:pPr>
              <w:autoSpaceDE w:val="0"/>
              <w:autoSpaceDN w:val="0"/>
              <w:adjustRightInd w:val="0"/>
              <w:jc w:val="center"/>
              <w:rPr>
                <w:rFonts w:eastAsia="Times New Roman" w:cs="Arial"/>
                <w:b/>
                <w:bCs/>
                <w:szCs w:val="24"/>
              </w:rPr>
            </w:pPr>
          </w:p>
        </w:tc>
        <w:tc>
          <w:tcPr>
            <w:tcW w:w="2148" w:type="dxa"/>
          </w:tcPr>
          <w:p w14:paraId="7CFFB155" w14:textId="77777777" w:rsidR="00B633B4" w:rsidRPr="00767E54" w:rsidRDefault="00B633B4" w:rsidP="00767E54">
            <w:pPr>
              <w:autoSpaceDE w:val="0"/>
              <w:autoSpaceDN w:val="0"/>
              <w:adjustRightInd w:val="0"/>
              <w:jc w:val="center"/>
              <w:rPr>
                <w:rFonts w:eastAsia="Times New Roman" w:cs="Arial"/>
                <w:b/>
                <w:bCs/>
                <w:szCs w:val="24"/>
              </w:rPr>
            </w:pPr>
          </w:p>
        </w:tc>
      </w:tr>
      <w:tr w:rsidR="00ED0A28" w14:paraId="51B3645E" w14:textId="784311A5" w:rsidTr="00AB2EF6">
        <w:tc>
          <w:tcPr>
            <w:tcW w:w="2353" w:type="dxa"/>
          </w:tcPr>
          <w:p w14:paraId="09CCB55A" w14:textId="77777777" w:rsidR="00B633B4" w:rsidRPr="00767E54" w:rsidRDefault="00B633B4" w:rsidP="00E6334D">
            <w:pPr>
              <w:autoSpaceDE w:val="0"/>
              <w:autoSpaceDN w:val="0"/>
              <w:adjustRightInd w:val="0"/>
              <w:jc w:val="both"/>
              <w:rPr>
                <w:rFonts w:eastAsia="Times New Roman" w:cs="Arial"/>
                <w:b/>
                <w:bCs/>
                <w:szCs w:val="24"/>
              </w:rPr>
            </w:pPr>
          </w:p>
        </w:tc>
        <w:tc>
          <w:tcPr>
            <w:tcW w:w="2552" w:type="dxa"/>
          </w:tcPr>
          <w:p w14:paraId="0D5601A9" w14:textId="77777777" w:rsidR="00B633B4" w:rsidRPr="00767E54" w:rsidRDefault="00B633B4" w:rsidP="00767E54">
            <w:pPr>
              <w:autoSpaceDE w:val="0"/>
              <w:autoSpaceDN w:val="0"/>
              <w:adjustRightInd w:val="0"/>
              <w:jc w:val="center"/>
              <w:rPr>
                <w:rFonts w:eastAsia="Times New Roman" w:cs="Arial"/>
                <w:szCs w:val="24"/>
              </w:rPr>
            </w:pPr>
          </w:p>
        </w:tc>
        <w:tc>
          <w:tcPr>
            <w:tcW w:w="2728" w:type="dxa"/>
          </w:tcPr>
          <w:p w14:paraId="378A5A35" w14:textId="77777777" w:rsidR="00B633B4" w:rsidRPr="00767E54" w:rsidRDefault="00B633B4" w:rsidP="00767E54">
            <w:pPr>
              <w:autoSpaceDE w:val="0"/>
              <w:autoSpaceDN w:val="0"/>
              <w:adjustRightInd w:val="0"/>
              <w:jc w:val="center"/>
              <w:rPr>
                <w:rFonts w:eastAsia="Times New Roman" w:cs="Arial"/>
                <w:b/>
                <w:bCs/>
                <w:szCs w:val="24"/>
              </w:rPr>
            </w:pPr>
          </w:p>
        </w:tc>
        <w:tc>
          <w:tcPr>
            <w:tcW w:w="2148" w:type="dxa"/>
          </w:tcPr>
          <w:p w14:paraId="4008EC3D" w14:textId="77777777" w:rsidR="00B633B4" w:rsidRPr="00767E54" w:rsidRDefault="00B633B4" w:rsidP="00767E54">
            <w:pPr>
              <w:autoSpaceDE w:val="0"/>
              <w:autoSpaceDN w:val="0"/>
              <w:adjustRightInd w:val="0"/>
              <w:jc w:val="center"/>
              <w:rPr>
                <w:rFonts w:eastAsia="Times New Roman" w:cs="Arial"/>
                <w:b/>
                <w:bCs/>
                <w:szCs w:val="24"/>
              </w:rPr>
            </w:pPr>
          </w:p>
        </w:tc>
      </w:tr>
      <w:tr w:rsidR="00ED0A28" w14:paraId="130EEFC1" w14:textId="315BBF65" w:rsidTr="00AB2EF6">
        <w:tc>
          <w:tcPr>
            <w:tcW w:w="2353" w:type="dxa"/>
          </w:tcPr>
          <w:p w14:paraId="6EDC7785" w14:textId="756E75CB" w:rsidR="00B633B4" w:rsidRPr="00767E54" w:rsidRDefault="00A423AC" w:rsidP="00E6334D">
            <w:pPr>
              <w:autoSpaceDE w:val="0"/>
              <w:autoSpaceDN w:val="0"/>
              <w:adjustRightInd w:val="0"/>
              <w:jc w:val="both"/>
              <w:rPr>
                <w:rFonts w:eastAsia="Times New Roman" w:cs="Arial"/>
                <w:b/>
                <w:bCs/>
                <w:szCs w:val="24"/>
              </w:rPr>
            </w:pPr>
            <w:r>
              <w:rPr>
                <w:rFonts w:eastAsia="Times New Roman" w:cs="Arial"/>
                <w:b/>
                <w:bCs/>
                <w:szCs w:val="24"/>
              </w:rPr>
              <w:t>2</w:t>
            </w:r>
            <w:r w:rsidR="00DD0EC4">
              <w:rPr>
                <w:rFonts w:eastAsia="Times New Roman" w:cs="Arial"/>
                <w:b/>
                <w:bCs/>
                <w:szCs w:val="24"/>
              </w:rPr>
              <w:t>6</w:t>
            </w:r>
            <w:r>
              <w:rPr>
                <w:rFonts w:eastAsia="Times New Roman" w:cs="Arial"/>
                <w:b/>
                <w:bCs/>
                <w:szCs w:val="24"/>
              </w:rPr>
              <w:t>/2</w:t>
            </w:r>
            <w:r w:rsidR="00DD0EC4">
              <w:rPr>
                <w:rFonts w:eastAsia="Times New Roman" w:cs="Arial"/>
                <w:b/>
                <w:bCs/>
                <w:szCs w:val="24"/>
              </w:rPr>
              <w:t>7</w:t>
            </w:r>
            <w:r>
              <w:rPr>
                <w:rFonts w:eastAsia="Times New Roman" w:cs="Arial"/>
                <w:b/>
                <w:bCs/>
                <w:szCs w:val="24"/>
              </w:rPr>
              <w:t xml:space="preserve">+ - </w:t>
            </w:r>
            <w:r w:rsidR="001742B0">
              <w:rPr>
                <w:rFonts w:eastAsia="Times New Roman" w:cs="Arial"/>
                <w:b/>
                <w:bCs/>
                <w:szCs w:val="24"/>
              </w:rPr>
              <w:t>U2</w:t>
            </w:r>
            <w:r>
              <w:rPr>
                <w:rFonts w:eastAsia="Times New Roman" w:cs="Arial"/>
                <w:b/>
                <w:bCs/>
                <w:szCs w:val="24"/>
              </w:rPr>
              <w:t>s</w:t>
            </w:r>
            <w:r w:rsidR="001742B0">
              <w:rPr>
                <w:rFonts w:eastAsia="Times New Roman" w:cs="Arial"/>
                <w:b/>
                <w:bCs/>
                <w:szCs w:val="24"/>
              </w:rPr>
              <w:t xml:space="preserve"> (£0.</w:t>
            </w:r>
            <w:r w:rsidR="008A0F0C">
              <w:rPr>
                <w:rFonts w:eastAsia="Times New Roman" w:cs="Arial"/>
                <w:b/>
                <w:bCs/>
                <w:szCs w:val="24"/>
              </w:rPr>
              <w:t>23</w:t>
            </w:r>
            <w:r w:rsidR="00DC2C69">
              <w:rPr>
                <w:rFonts w:eastAsia="Times New Roman" w:cs="Arial"/>
                <w:b/>
                <w:bCs/>
                <w:szCs w:val="24"/>
              </w:rPr>
              <w:t>p</w:t>
            </w:r>
            <w:r w:rsidR="001742B0">
              <w:rPr>
                <w:rFonts w:eastAsia="Times New Roman" w:cs="Arial"/>
                <w:b/>
                <w:bCs/>
                <w:szCs w:val="24"/>
              </w:rPr>
              <w:t>)</w:t>
            </w:r>
            <w:r w:rsidR="00DC2C69">
              <w:rPr>
                <w:rFonts w:eastAsia="Times New Roman" w:cs="Arial"/>
                <w:b/>
                <w:bCs/>
                <w:szCs w:val="24"/>
              </w:rPr>
              <w:t>; 2 YOs (£0.</w:t>
            </w:r>
            <w:r w:rsidR="00D65A14">
              <w:rPr>
                <w:rFonts w:eastAsia="Times New Roman" w:cs="Arial"/>
                <w:b/>
                <w:bCs/>
                <w:szCs w:val="24"/>
              </w:rPr>
              <w:t>10</w:t>
            </w:r>
            <w:r w:rsidR="00DC2C69">
              <w:rPr>
                <w:rFonts w:eastAsia="Times New Roman" w:cs="Arial"/>
                <w:b/>
                <w:bCs/>
                <w:szCs w:val="24"/>
              </w:rPr>
              <w:t>p)</w:t>
            </w:r>
            <w:r w:rsidR="001742B0">
              <w:rPr>
                <w:rFonts w:eastAsia="Times New Roman" w:cs="Arial"/>
                <w:b/>
                <w:bCs/>
                <w:szCs w:val="24"/>
              </w:rPr>
              <w:t xml:space="preserve"> and</w:t>
            </w:r>
            <w:r>
              <w:rPr>
                <w:rFonts w:eastAsia="Times New Roman" w:cs="Arial"/>
                <w:b/>
                <w:bCs/>
                <w:szCs w:val="24"/>
              </w:rPr>
              <w:t xml:space="preserve"> </w:t>
            </w:r>
            <w:r w:rsidR="00B633B4">
              <w:rPr>
                <w:rFonts w:eastAsia="Times New Roman" w:cs="Arial"/>
                <w:b/>
                <w:bCs/>
                <w:szCs w:val="24"/>
              </w:rPr>
              <w:t xml:space="preserve">3-4-Yo </w:t>
            </w:r>
            <w:r w:rsidR="001742B0">
              <w:rPr>
                <w:rFonts w:eastAsia="Times New Roman" w:cs="Arial"/>
                <w:b/>
                <w:bCs/>
                <w:szCs w:val="24"/>
              </w:rPr>
              <w:t>(£0.</w:t>
            </w:r>
            <w:r w:rsidR="00DC2C69" w:rsidRPr="00D65A14">
              <w:rPr>
                <w:rFonts w:eastAsia="Times New Roman" w:cs="Arial"/>
                <w:b/>
                <w:bCs/>
                <w:szCs w:val="24"/>
              </w:rPr>
              <w:t>0</w:t>
            </w:r>
            <w:r w:rsidR="00D65A14" w:rsidRPr="00D65A14">
              <w:rPr>
                <w:rFonts w:eastAsia="Times New Roman" w:cs="Arial"/>
                <w:b/>
                <w:bCs/>
                <w:szCs w:val="24"/>
              </w:rPr>
              <w:t>8</w:t>
            </w:r>
            <w:r w:rsidR="001742B0">
              <w:rPr>
                <w:rFonts w:eastAsia="Times New Roman" w:cs="Arial"/>
                <w:b/>
                <w:bCs/>
                <w:szCs w:val="24"/>
              </w:rPr>
              <w:t xml:space="preserve">p) element of </w:t>
            </w:r>
            <w:r w:rsidR="00F727AF">
              <w:rPr>
                <w:rFonts w:eastAsia="Times New Roman" w:cs="Arial"/>
                <w:b/>
                <w:bCs/>
                <w:szCs w:val="24"/>
              </w:rPr>
              <w:t>funding -</w:t>
            </w:r>
            <w:r w:rsidR="00B633B4">
              <w:rPr>
                <w:rFonts w:eastAsia="Times New Roman" w:cs="Arial"/>
                <w:b/>
                <w:bCs/>
                <w:szCs w:val="24"/>
              </w:rPr>
              <w:t xml:space="preserve"> </w:t>
            </w:r>
            <w:r w:rsidR="00B633B4" w:rsidRPr="00EF1253">
              <w:rPr>
                <w:rFonts w:eastAsia="Times New Roman" w:cs="Arial"/>
                <w:b/>
                <w:bCs/>
                <w:szCs w:val="24"/>
                <w:u w:val="single"/>
              </w:rPr>
              <w:t>to SEN Inclusion Fund (SENIF) for allocation</w:t>
            </w:r>
            <w:r w:rsidR="001742B0" w:rsidRPr="00EF1253">
              <w:rPr>
                <w:rFonts w:eastAsia="Times New Roman" w:cs="Arial"/>
                <w:b/>
                <w:bCs/>
                <w:szCs w:val="24"/>
                <w:u w:val="single"/>
              </w:rPr>
              <w:t xml:space="preserve"> to Providers under criteria for low level SEND</w:t>
            </w:r>
          </w:p>
        </w:tc>
        <w:tc>
          <w:tcPr>
            <w:tcW w:w="2552" w:type="dxa"/>
          </w:tcPr>
          <w:p w14:paraId="1AE2251A" w14:textId="2E990051" w:rsidR="00B633B4" w:rsidRPr="00767E54" w:rsidRDefault="00B633B4" w:rsidP="00767E54">
            <w:pPr>
              <w:autoSpaceDE w:val="0"/>
              <w:autoSpaceDN w:val="0"/>
              <w:adjustRightInd w:val="0"/>
              <w:jc w:val="center"/>
              <w:rPr>
                <w:rFonts w:eastAsia="Times New Roman" w:cs="Arial"/>
                <w:szCs w:val="24"/>
              </w:rPr>
            </w:pPr>
            <w:r>
              <w:rPr>
                <w:rFonts w:eastAsia="Times New Roman" w:cs="Arial"/>
                <w:szCs w:val="24"/>
              </w:rPr>
              <w:t>£0.</w:t>
            </w:r>
            <w:r w:rsidR="00DD0EC4">
              <w:rPr>
                <w:rFonts w:eastAsia="Times New Roman" w:cs="Arial"/>
                <w:szCs w:val="24"/>
              </w:rPr>
              <w:t>38</w:t>
            </w:r>
          </w:p>
        </w:tc>
        <w:tc>
          <w:tcPr>
            <w:tcW w:w="2728" w:type="dxa"/>
          </w:tcPr>
          <w:p w14:paraId="70B60C9E" w14:textId="2F052BFD" w:rsidR="00B633B4" w:rsidRPr="00767E54" w:rsidRDefault="00B633B4" w:rsidP="00767E54">
            <w:pPr>
              <w:autoSpaceDE w:val="0"/>
              <w:autoSpaceDN w:val="0"/>
              <w:adjustRightInd w:val="0"/>
              <w:jc w:val="center"/>
              <w:rPr>
                <w:rFonts w:eastAsia="Times New Roman" w:cs="Arial"/>
                <w:b/>
                <w:bCs/>
                <w:szCs w:val="24"/>
              </w:rPr>
            </w:pPr>
            <w:r>
              <w:rPr>
                <w:rFonts w:eastAsia="Times New Roman" w:cs="Arial"/>
                <w:b/>
                <w:bCs/>
                <w:szCs w:val="24"/>
              </w:rPr>
              <w:t>£</w:t>
            </w:r>
            <w:r w:rsidRPr="006C3B6F">
              <w:rPr>
                <w:rFonts w:eastAsia="Times New Roman" w:cs="Arial"/>
                <w:b/>
                <w:bCs/>
                <w:szCs w:val="24"/>
              </w:rPr>
              <w:t>0.</w:t>
            </w:r>
            <w:r w:rsidR="006C3B6F" w:rsidRPr="006C3B6F">
              <w:rPr>
                <w:rFonts w:eastAsia="Times New Roman" w:cs="Arial"/>
                <w:b/>
                <w:bCs/>
                <w:szCs w:val="24"/>
              </w:rPr>
              <w:t>41</w:t>
            </w:r>
          </w:p>
        </w:tc>
        <w:tc>
          <w:tcPr>
            <w:tcW w:w="2148" w:type="dxa"/>
          </w:tcPr>
          <w:p w14:paraId="27CA5A5D" w14:textId="26C8F4EC" w:rsidR="00B633B4" w:rsidRDefault="0072367E" w:rsidP="00767E54">
            <w:pPr>
              <w:autoSpaceDE w:val="0"/>
              <w:autoSpaceDN w:val="0"/>
              <w:adjustRightInd w:val="0"/>
              <w:jc w:val="center"/>
              <w:rPr>
                <w:rFonts w:eastAsia="Times New Roman" w:cs="Arial"/>
                <w:b/>
                <w:bCs/>
                <w:szCs w:val="24"/>
              </w:rPr>
            </w:pPr>
            <w:r>
              <w:rPr>
                <w:rFonts w:eastAsia="Times New Roman" w:cs="Arial"/>
                <w:b/>
                <w:bCs/>
                <w:szCs w:val="24"/>
              </w:rPr>
              <w:t>£</w:t>
            </w:r>
            <w:r w:rsidR="005C0805">
              <w:rPr>
                <w:rFonts w:eastAsia="Times New Roman" w:cs="Arial"/>
                <w:b/>
                <w:bCs/>
                <w:szCs w:val="24"/>
              </w:rPr>
              <w:t>715,629</w:t>
            </w:r>
          </w:p>
        </w:tc>
      </w:tr>
      <w:tr w:rsidR="00ED0A28" w14:paraId="3DBD0656" w14:textId="77777777" w:rsidTr="00AB2EF6">
        <w:tc>
          <w:tcPr>
            <w:tcW w:w="2353" w:type="dxa"/>
          </w:tcPr>
          <w:p w14:paraId="53456C53" w14:textId="3C934AAA" w:rsidR="0072367E" w:rsidRDefault="0072367E" w:rsidP="0072367E">
            <w:pPr>
              <w:autoSpaceDE w:val="0"/>
              <w:autoSpaceDN w:val="0"/>
              <w:adjustRightInd w:val="0"/>
              <w:jc w:val="both"/>
              <w:rPr>
                <w:rFonts w:eastAsia="Times New Roman" w:cs="Arial"/>
                <w:b/>
                <w:bCs/>
                <w:szCs w:val="24"/>
              </w:rPr>
            </w:pPr>
            <w:r>
              <w:rPr>
                <w:rFonts w:eastAsia="Times New Roman" w:cs="Arial"/>
                <w:b/>
                <w:bCs/>
                <w:szCs w:val="24"/>
              </w:rPr>
              <w:t xml:space="preserve">3-4 </w:t>
            </w:r>
            <w:proofErr w:type="spellStart"/>
            <w:r>
              <w:rPr>
                <w:rFonts w:eastAsia="Times New Roman" w:cs="Arial"/>
                <w:b/>
                <w:bCs/>
                <w:szCs w:val="24"/>
              </w:rPr>
              <w:t>Yo</w:t>
            </w:r>
            <w:proofErr w:type="spellEnd"/>
            <w:r>
              <w:rPr>
                <w:rFonts w:eastAsia="Times New Roman" w:cs="Arial"/>
                <w:b/>
                <w:bCs/>
                <w:szCs w:val="24"/>
              </w:rPr>
              <w:t xml:space="preserve"> – Contribution to High Needs</w:t>
            </w:r>
          </w:p>
        </w:tc>
        <w:tc>
          <w:tcPr>
            <w:tcW w:w="2552" w:type="dxa"/>
          </w:tcPr>
          <w:p w14:paraId="29598AB7" w14:textId="70B019B3" w:rsidR="0072367E" w:rsidRDefault="0072367E" w:rsidP="0072367E">
            <w:pPr>
              <w:autoSpaceDE w:val="0"/>
              <w:autoSpaceDN w:val="0"/>
              <w:adjustRightInd w:val="0"/>
              <w:jc w:val="center"/>
              <w:rPr>
                <w:rFonts w:eastAsia="Times New Roman" w:cs="Arial"/>
                <w:szCs w:val="24"/>
              </w:rPr>
            </w:pPr>
            <w:r>
              <w:rPr>
                <w:rFonts w:eastAsia="Times New Roman" w:cs="Arial"/>
                <w:szCs w:val="24"/>
              </w:rPr>
              <w:t>£0.02</w:t>
            </w:r>
          </w:p>
        </w:tc>
        <w:tc>
          <w:tcPr>
            <w:tcW w:w="2728" w:type="dxa"/>
          </w:tcPr>
          <w:p w14:paraId="6B2B4ACC" w14:textId="08E16317" w:rsidR="0072367E" w:rsidRDefault="0072367E" w:rsidP="0072367E">
            <w:pPr>
              <w:autoSpaceDE w:val="0"/>
              <w:autoSpaceDN w:val="0"/>
              <w:adjustRightInd w:val="0"/>
              <w:jc w:val="center"/>
              <w:rPr>
                <w:rFonts w:eastAsia="Times New Roman" w:cs="Arial"/>
                <w:b/>
                <w:bCs/>
                <w:szCs w:val="24"/>
              </w:rPr>
            </w:pPr>
            <w:r>
              <w:rPr>
                <w:rFonts w:eastAsia="Times New Roman" w:cs="Arial"/>
                <w:b/>
                <w:bCs/>
                <w:szCs w:val="24"/>
              </w:rPr>
              <w:t>£0.0</w:t>
            </w:r>
            <w:r w:rsidR="00380F30">
              <w:rPr>
                <w:rFonts w:eastAsia="Times New Roman" w:cs="Arial"/>
                <w:b/>
                <w:bCs/>
                <w:szCs w:val="24"/>
              </w:rPr>
              <w:t>2</w:t>
            </w:r>
          </w:p>
        </w:tc>
        <w:tc>
          <w:tcPr>
            <w:tcW w:w="2148" w:type="dxa"/>
          </w:tcPr>
          <w:p w14:paraId="76E1566A" w14:textId="133148AF" w:rsidR="0072367E" w:rsidRDefault="0072367E" w:rsidP="0072367E">
            <w:pPr>
              <w:autoSpaceDE w:val="0"/>
              <w:autoSpaceDN w:val="0"/>
              <w:adjustRightInd w:val="0"/>
              <w:jc w:val="center"/>
              <w:rPr>
                <w:rFonts w:eastAsia="Times New Roman" w:cs="Arial"/>
                <w:b/>
                <w:bCs/>
                <w:szCs w:val="24"/>
              </w:rPr>
            </w:pPr>
            <w:r>
              <w:rPr>
                <w:rFonts w:eastAsia="Times New Roman" w:cs="Arial"/>
                <w:b/>
                <w:bCs/>
                <w:szCs w:val="24"/>
              </w:rPr>
              <w:t>£</w:t>
            </w:r>
            <w:r w:rsidR="00380F30">
              <w:rPr>
                <w:rFonts w:eastAsia="Times New Roman" w:cs="Arial"/>
                <w:b/>
                <w:bCs/>
                <w:szCs w:val="24"/>
              </w:rPr>
              <w:t>59,30</w:t>
            </w:r>
            <w:r w:rsidR="00ED0A28">
              <w:rPr>
                <w:rFonts w:eastAsia="Times New Roman" w:cs="Arial"/>
                <w:b/>
                <w:bCs/>
                <w:szCs w:val="24"/>
              </w:rPr>
              <w:t>0</w:t>
            </w:r>
          </w:p>
        </w:tc>
      </w:tr>
      <w:tr w:rsidR="00ED0A28" w14:paraId="32DB90E5" w14:textId="77777777" w:rsidTr="00AB2EF6">
        <w:tc>
          <w:tcPr>
            <w:tcW w:w="2353" w:type="dxa"/>
          </w:tcPr>
          <w:p w14:paraId="37FD027F" w14:textId="77777777" w:rsidR="00B84619" w:rsidRDefault="00B84619" w:rsidP="00E6334D">
            <w:pPr>
              <w:autoSpaceDE w:val="0"/>
              <w:autoSpaceDN w:val="0"/>
              <w:adjustRightInd w:val="0"/>
              <w:jc w:val="both"/>
              <w:rPr>
                <w:rFonts w:eastAsia="Times New Roman" w:cs="Arial"/>
                <w:b/>
                <w:bCs/>
                <w:szCs w:val="24"/>
              </w:rPr>
            </w:pPr>
          </w:p>
        </w:tc>
        <w:tc>
          <w:tcPr>
            <w:tcW w:w="2552" w:type="dxa"/>
          </w:tcPr>
          <w:p w14:paraId="0055A007" w14:textId="77777777" w:rsidR="00B84619" w:rsidRDefault="00B84619" w:rsidP="00767E54">
            <w:pPr>
              <w:autoSpaceDE w:val="0"/>
              <w:autoSpaceDN w:val="0"/>
              <w:adjustRightInd w:val="0"/>
              <w:jc w:val="center"/>
              <w:rPr>
                <w:rFonts w:eastAsia="Times New Roman" w:cs="Arial"/>
                <w:szCs w:val="24"/>
              </w:rPr>
            </w:pPr>
          </w:p>
        </w:tc>
        <w:tc>
          <w:tcPr>
            <w:tcW w:w="2728" w:type="dxa"/>
          </w:tcPr>
          <w:p w14:paraId="6FE8D082" w14:textId="77777777" w:rsidR="00B84619" w:rsidRDefault="00B84619" w:rsidP="00767E54">
            <w:pPr>
              <w:autoSpaceDE w:val="0"/>
              <w:autoSpaceDN w:val="0"/>
              <w:adjustRightInd w:val="0"/>
              <w:jc w:val="center"/>
              <w:rPr>
                <w:rFonts w:eastAsia="Times New Roman" w:cs="Arial"/>
                <w:b/>
                <w:bCs/>
                <w:szCs w:val="24"/>
              </w:rPr>
            </w:pPr>
          </w:p>
        </w:tc>
        <w:tc>
          <w:tcPr>
            <w:tcW w:w="2148" w:type="dxa"/>
            <w:tcBorders>
              <w:bottom w:val="single" w:sz="12" w:space="0" w:color="auto"/>
            </w:tcBorders>
          </w:tcPr>
          <w:p w14:paraId="5193EC42" w14:textId="77777777" w:rsidR="00B84619" w:rsidRDefault="00B84619" w:rsidP="00767E54">
            <w:pPr>
              <w:autoSpaceDE w:val="0"/>
              <w:autoSpaceDN w:val="0"/>
              <w:adjustRightInd w:val="0"/>
              <w:jc w:val="center"/>
              <w:rPr>
                <w:rFonts w:eastAsia="Times New Roman" w:cs="Arial"/>
                <w:b/>
                <w:bCs/>
                <w:szCs w:val="24"/>
              </w:rPr>
            </w:pPr>
          </w:p>
        </w:tc>
      </w:tr>
      <w:tr w:rsidR="00ED0A28" w14:paraId="13742BE0" w14:textId="77777777" w:rsidTr="00AB2EF6">
        <w:tc>
          <w:tcPr>
            <w:tcW w:w="2353" w:type="dxa"/>
          </w:tcPr>
          <w:p w14:paraId="1120A4A6" w14:textId="49197372" w:rsidR="00B84619" w:rsidRDefault="00B84619" w:rsidP="00E6334D">
            <w:pPr>
              <w:autoSpaceDE w:val="0"/>
              <w:autoSpaceDN w:val="0"/>
              <w:adjustRightInd w:val="0"/>
              <w:jc w:val="both"/>
              <w:rPr>
                <w:rFonts w:eastAsia="Times New Roman" w:cs="Arial"/>
                <w:b/>
                <w:bCs/>
                <w:szCs w:val="24"/>
              </w:rPr>
            </w:pPr>
            <w:r>
              <w:rPr>
                <w:rFonts w:eastAsia="Times New Roman" w:cs="Arial"/>
                <w:b/>
                <w:bCs/>
                <w:szCs w:val="24"/>
              </w:rPr>
              <w:t>Total Direct and available funding to Providers</w:t>
            </w:r>
            <w:r w:rsidR="00A423AC">
              <w:rPr>
                <w:rFonts w:eastAsia="Times New Roman" w:cs="Arial"/>
                <w:b/>
                <w:bCs/>
                <w:szCs w:val="24"/>
              </w:rPr>
              <w:t xml:space="preserve"> 202</w:t>
            </w:r>
            <w:r w:rsidR="00DD0EC4">
              <w:rPr>
                <w:rFonts w:eastAsia="Times New Roman" w:cs="Arial"/>
                <w:b/>
                <w:bCs/>
                <w:szCs w:val="24"/>
              </w:rPr>
              <w:t>6</w:t>
            </w:r>
            <w:r w:rsidR="00A423AC">
              <w:rPr>
                <w:rFonts w:eastAsia="Times New Roman" w:cs="Arial"/>
                <w:b/>
                <w:bCs/>
                <w:szCs w:val="24"/>
              </w:rPr>
              <w:t>/2</w:t>
            </w:r>
            <w:r w:rsidR="00DD0EC4">
              <w:rPr>
                <w:rFonts w:eastAsia="Times New Roman" w:cs="Arial"/>
                <w:b/>
                <w:bCs/>
                <w:szCs w:val="24"/>
              </w:rPr>
              <w:t>7</w:t>
            </w:r>
          </w:p>
        </w:tc>
        <w:tc>
          <w:tcPr>
            <w:tcW w:w="2552" w:type="dxa"/>
          </w:tcPr>
          <w:p w14:paraId="2C591F64" w14:textId="77777777" w:rsidR="00B84619" w:rsidRDefault="00B84619" w:rsidP="00767E54">
            <w:pPr>
              <w:autoSpaceDE w:val="0"/>
              <w:autoSpaceDN w:val="0"/>
              <w:adjustRightInd w:val="0"/>
              <w:jc w:val="center"/>
              <w:rPr>
                <w:rFonts w:eastAsia="Times New Roman" w:cs="Arial"/>
                <w:szCs w:val="24"/>
              </w:rPr>
            </w:pPr>
          </w:p>
        </w:tc>
        <w:tc>
          <w:tcPr>
            <w:tcW w:w="2728" w:type="dxa"/>
          </w:tcPr>
          <w:p w14:paraId="721603CF" w14:textId="77777777" w:rsidR="00B84619" w:rsidRDefault="00B84619" w:rsidP="00767E54">
            <w:pPr>
              <w:autoSpaceDE w:val="0"/>
              <w:autoSpaceDN w:val="0"/>
              <w:adjustRightInd w:val="0"/>
              <w:jc w:val="center"/>
              <w:rPr>
                <w:rFonts w:eastAsia="Times New Roman" w:cs="Arial"/>
                <w:b/>
                <w:bCs/>
                <w:szCs w:val="24"/>
              </w:rPr>
            </w:pPr>
          </w:p>
        </w:tc>
        <w:tc>
          <w:tcPr>
            <w:tcW w:w="2148" w:type="dxa"/>
            <w:tcBorders>
              <w:top w:val="single" w:sz="12" w:space="0" w:color="auto"/>
            </w:tcBorders>
          </w:tcPr>
          <w:p w14:paraId="19FF157B" w14:textId="6C3D19C1" w:rsidR="00B84619" w:rsidRDefault="00392051" w:rsidP="00767E54">
            <w:pPr>
              <w:autoSpaceDE w:val="0"/>
              <w:autoSpaceDN w:val="0"/>
              <w:adjustRightInd w:val="0"/>
              <w:jc w:val="center"/>
              <w:rPr>
                <w:rFonts w:eastAsia="Times New Roman" w:cs="Arial"/>
                <w:b/>
                <w:bCs/>
                <w:szCs w:val="24"/>
              </w:rPr>
            </w:pPr>
            <w:r>
              <w:rPr>
                <w:rFonts w:eastAsia="Times New Roman" w:cs="Arial"/>
                <w:b/>
                <w:bCs/>
                <w:szCs w:val="24"/>
              </w:rPr>
              <w:t>£</w:t>
            </w:r>
            <w:r w:rsidR="00DD7BF4">
              <w:rPr>
                <w:rFonts w:eastAsia="Times New Roman" w:cs="Arial"/>
                <w:b/>
                <w:bCs/>
                <w:szCs w:val="24"/>
              </w:rPr>
              <w:t>48,024,01</w:t>
            </w:r>
            <w:r w:rsidR="00ED0A28">
              <w:rPr>
                <w:rFonts w:eastAsia="Times New Roman" w:cs="Arial"/>
                <w:b/>
                <w:bCs/>
                <w:szCs w:val="24"/>
              </w:rPr>
              <w:t>8</w:t>
            </w:r>
          </w:p>
          <w:p w14:paraId="519D1D26" w14:textId="77777777" w:rsidR="00B84619" w:rsidRPr="00B84619" w:rsidRDefault="00B84619" w:rsidP="00B84619">
            <w:pPr>
              <w:rPr>
                <w:rFonts w:eastAsia="Times New Roman" w:cs="Arial"/>
                <w:szCs w:val="24"/>
              </w:rPr>
            </w:pPr>
          </w:p>
        </w:tc>
      </w:tr>
      <w:tr w:rsidR="00ED0A28" w14:paraId="67E8900E" w14:textId="77777777" w:rsidTr="00AB2EF6">
        <w:tc>
          <w:tcPr>
            <w:tcW w:w="2353" w:type="dxa"/>
          </w:tcPr>
          <w:p w14:paraId="63D6C971" w14:textId="77777777" w:rsidR="0072367E" w:rsidRDefault="0072367E" w:rsidP="00E6334D">
            <w:pPr>
              <w:autoSpaceDE w:val="0"/>
              <w:autoSpaceDN w:val="0"/>
              <w:adjustRightInd w:val="0"/>
              <w:jc w:val="both"/>
              <w:rPr>
                <w:rFonts w:eastAsia="Times New Roman" w:cs="Arial"/>
                <w:b/>
                <w:bCs/>
                <w:szCs w:val="24"/>
              </w:rPr>
            </w:pPr>
          </w:p>
        </w:tc>
        <w:tc>
          <w:tcPr>
            <w:tcW w:w="2552" w:type="dxa"/>
          </w:tcPr>
          <w:p w14:paraId="41FAD36F" w14:textId="77777777" w:rsidR="0072367E" w:rsidRDefault="0072367E" w:rsidP="00767E54">
            <w:pPr>
              <w:autoSpaceDE w:val="0"/>
              <w:autoSpaceDN w:val="0"/>
              <w:adjustRightInd w:val="0"/>
              <w:jc w:val="center"/>
              <w:rPr>
                <w:rFonts w:eastAsia="Times New Roman" w:cs="Arial"/>
                <w:szCs w:val="24"/>
              </w:rPr>
            </w:pPr>
          </w:p>
        </w:tc>
        <w:tc>
          <w:tcPr>
            <w:tcW w:w="2728" w:type="dxa"/>
          </w:tcPr>
          <w:p w14:paraId="4E8E2BEE" w14:textId="77777777" w:rsidR="0072367E" w:rsidRDefault="0072367E" w:rsidP="00767E54">
            <w:pPr>
              <w:autoSpaceDE w:val="0"/>
              <w:autoSpaceDN w:val="0"/>
              <w:adjustRightInd w:val="0"/>
              <w:jc w:val="center"/>
              <w:rPr>
                <w:rFonts w:eastAsia="Times New Roman" w:cs="Arial"/>
                <w:b/>
                <w:bCs/>
                <w:szCs w:val="24"/>
              </w:rPr>
            </w:pPr>
          </w:p>
        </w:tc>
        <w:tc>
          <w:tcPr>
            <w:tcW w:w="2148" w:type="dxa"/>
          </w:tcPr>
          <w:p w14:paraId="3F3824CD" w14:textId="77777777" w:rsidR="0072367E" w:rsidRDefault="0072367E" w:rsidP="00767E54">
            <w:pPr>
              <w:autoSpaceDE w:val="0"/>
              <w:autoSpaceDN w:val="0"/>
              <w:adjustRightInd w:val="0"/>
              <w:jc w:val="center"/>
              <w:rPr>
                <w:rFonts w:eastAsia="Times New Roman" w:cs="Arial"/>
                <w:b/>
                <w:bCs/>
                <w:szCs w:val="24"/>
              </w:rPr>
            </w:pPr>
          </w:p>
        </w:tc>
      </w:tr>
      <w:tr w:rsidR="00ED0A28" w14:paraId="2A44B627" w14:textId="77777777" w:rsidTr="00AB2EF6">
        <w:tc>
          <w:tcPr>
            <w:tcW w:w="2353" w:type="dxa"/>
          </w:tcPr>
          <w:p w14:paraId="74200A0E" w14:textId="55063E70" w:rsidR="0072367E" w:rsidRPr="0072367E" w:rsidRDefault="0072367E" w:rsidP="00E6334D">
            <w:pPr>
              <w:autoSpaceDE w:val="0"/>
              <w:autoSpaceDN w:val="0"/>
              <w:adjustRightInd w:val="0"/>
              <w:jc w:val="both"/>
              <w:rPr>
                <w:rFonts w:eastAsia="Times New Roman" w:cs="Arial"/>
                <w:b/>
                <w:bCs/>
                <w:szCs w:val="24"/>
                <w:u w:val="single"/>
              </w:rPr>
            </w:pPr>
            <w:r w:rsidRPr="0072367E">
              <w:rPr>
                <w:rFonts w:eastAsia="Times New Roman" w:cs="Arial"/>
                <w:b/>
                <w:bCs/>
                <w:szCs w:val="24"/>
                <w:u w:val="single"/>
              </w:rPr>
              <w:t xml:space="preserve">Retained </w:t>
            </w:r>
            <w:r w:rsidR="00A423AC">
              <w:rPr>
                <w:rFonts w:eastAsia="Times New Roman" w:cs="Arial"/>
                <w:b/>
                <w:bCs/>
                <w:szCs w:val="24"/>
                <w:u w:val="single"/>
              </w:rPr>
              <w:t xml:space="preserve">by the LA </w:t>
            </w:r>
            <w:r w:rsidRPr="0072367E">
              <w:rPr>
                <w:rFonts w:eastAsia="Times New Roman" w:cs="Arial"/>
                <w:b/>
                <w:bCs/>
                <w:szCs w:val="24"/>
                <w:u w:val="single"/>
              </w:rPr>
              <w:t xml:space="preserve">towards </w:t>
            </w:r>
            <w:r w:rsidR="00A423AC">
              <w:rPr>
                <w:rFonts w:eastAsia="Times New Roman" w:cs="Arial"/>
                <w:b/>
                <w:bCs/>
                <w:szCs w:val="24"/>
                <w:u w:val="single"/>
              </w:rPr>
              <w:t>S</w:t>
            </w:r>
            <w:r w:rsidRPr="0072367E">
              <w:rPr>
                <w:rFonts w:eastAsia="Times New Roman" w:cs="Arial"/>
                <w:b/>
                <w:bCs/>
                <w:szCs w:val="24"/>
                <w:u w:val="single"/>
              </w:rPr>
              <w:t xml:space="preserve">upport </w:t>
            </w:r>
            <w:r w:rsidR="00A423AC">
              <w:rPr>
                <w:rFonts w:eastAsia="Times New Roman" w:cs="Arial"/>
                <w:b/>
                <w:bCs/>
                <w:szCs w:val="24"/>
                <w:u w:val="single"/>
              </w:rPr>
              <w:t>costs for</w:t>
            </w:r>
            <w:r w:rsidRPr="0072367E">
              <w:rPr>
                <w:rFonts w:eastAsia="Times New Roman" w:cs="Arial"/>
                <w:b/>
                <w:bCs/>
                <w:szCs w:val="24"/>
                <w:u w:val="single"/>
              </w:rPr>
              <w:t xml:space="preserve"> Early Years</w:t>
            </w:r>
          </w:p>
        </w:tc>
        <w:tc>
          <w:tcPr>
            <w:tcW w:w="2552" w:type="dxa"/>
          </w:tcPr>
          <w:p w14:paraId="0C2EBA9E" w14:textId="77777777" w:rsidR="0072367E" w:rsidRDefault="0072367E" w:rsidP="00767E54">
            <w:pPr>
              <w:autoSpaceDE w:val="0"/>
              <w:autoSpaceDN w:val="0"/>
              <w:adjustRightInd w:val="0"/>
              <w:jc w:val="center"/>
              <w:rPr>
                <w:rFonts w:eastAsia="Times New Roman" w:cs="Arial"/>
                <w:szCs w:val="24"/>
              </w:rPr>
            </w:pPr>
          </w:p>
        </w:tc>
        <w:tc>
          <w:tcPr>
            <w:tcW w:w="2728" w:type="dxa"/>
          </w:tcPr>
          <w:p w14:paraId="77B9F8DE" w14:textId="77777777" w:rsidR="0072367E" w:rsidRDefault="0072367E" w:rsidP="00767E54">
            <w:pPr>
              <w:autoSpaceDE w:val="0"/>
              <w:autoSpaceDN w:val="0"/>
              <w:adjustRightInd w:val="0"/>
              <w:jc w:val="center"/>
              <w:rPr>
                <w:rFonts w:eastAsia="Times New Roman" w:cs="Arial"/>
                <w:b/>
                <w:bCs/>
                <w:szCs w:val="24"/>
              </w:rPr>
            </w:pPr>
          </w:p>
        </w:tc>
        <w:tc>
          <w:tcPr>
            <w:tcW w:w="2148" w:type="dxa"/>
          </w:tcPr>
          <w:p w14:paraId="348D42B4" w14:textId="77777777" w:rsidR="0072367E" w:rsidRDefault="0072367E" w:rsidP="00767E54">
            <w:pPr>
              <w:autoSpaceDE w:val="0"/>
              <w:autoSpaceDN w:val="0"/>
              <w:adjustRightInd w:val="0"/>
              <w:jc w:val="center"/>
              <w:rPr>
                <w:rFonts w:eastAsia="Times New Roman" w:cs="Arial"/>
                <w:b/>
                <w:bCs/>
                <w:szCs w:val="24"/>
              </w:rPr>
            </w:pPr>
          </w:p>
        </w:tc>
      </w:tr>
      <w:tr w:rsidR="00ED0A28" w14:paraId="2E55937B" w14:textId="77777777" w:rsidTr="00AB2EF6">
        <w:tc>
          <w:tcPr>
            <w:tcW w:w="2353" w:type="dxa"/>
          </w:tcPr>
          <w:p w14:paraId="662A254F" w14:textId="77777777" w:rsidR="0072367E" w:rsidRDefault="0072367E" w:rsidP="00E6334D">
            <w:pPr>
              <w:autoSpaceDE w:val="0"/>
              <w:autoSpaceDN w:val="0"/>
              <w:adjustRightInd w:val="0"/>
              <w:jc w:val="both"/>
              <w:rPr>
                <w:rFonts w:eastAsia="Times New Roman" w:cs="Arial"/>
                <w:b/>
                <w:bCs/>
                <w:szCs w:val="24"/>
              </w:rPr>
            </w:pPr>
          </w:p>
        </w:tc>
        <w:tc>
          <w:tcPr>
            <w:tcW w:w="2552" w:type="dxa"/>
          </w:tcPr>
          <w:p w14:paraId="79E62D86" w14:textId="77777777" w:rsidR="0072367E" w:rsidRDefault="0072367E" w:rsidP="00767E54">
            <w:pPr>
              <w:autoSpaceDE w:val="0"/>
              <w:autoSpaceDN w:val="0"/>
              <w:adjustRightInd w:val="0"/>
              <w:jc w:val="center"/>
              <w:rPr>
                <w:rFonts w:eastAsia="Times New Roman" w:cs="Arial"/>
                <w:szCs w:val="24"/>
              </w:rPr>
            </w:pPr>
          </w:p>
        </w:tc>
        <w:tc>
          <w:tcPr>
            <w:tcW w:w="2728" w:type="dxa"/>
          </w:tcPr>
          <w:p w14:paraId="0E6D681E" w14:textId="77777777" w:rsidR="0072367E" w:rsidRDefault="0072367E" w:rsidP="00767E54">
            <w:pPr>
              <w:autoSpaceDE w:val="0"/>
              <w:autoSpaceDN w:val="0"/>
              <w:adjustRightInd w:val="0"/>
              <w:jc w:val="center"/>
              <w:rPr>
                <w:rFonts w:eastAsia="Times New Roman" w:cs="Arial"/>
                <w:b/>
                <w:bCs/>
                <w:szCs w:val="24"/>
              </w:rPr>
            </w:pPr>
          </w:p>
        </w:tc>
        <w:tc>
          <w:tcPr>
            <w:tcW w:w="2148" w:type="dxa"/>
          </w:tcPr>
          <w:p w14:paraId="163FF2E2" w14:textId="77777777" w:rsidR="0072367E" w:rsidRDefault="0072367E" w:rsidP="00767E54">
            <w:pPr>
              <w:autoSpaceDE w:val="0"/>
              <w:autoSpaceDN w:val="0"/>
              <w:adjustRightInd w:val="0"/>
              <w:jc w:val="center"/>
              <w:rPr>
                <w:rFonts w:eastAsia="Times New Roman" w:cs="Arial"/>
                <w:b/>
                <w:bCs/>
                <w:szCs w:val="24"/>
              </w:rPr>
            </w:pPr>
          </w:p>
        </w:tc>
      </w:tr>
      <w:tr w:rsidR="00ED0A28" w14:paraId="1A468596" w14:textId="77777777" w:rsidTr="00AB2EF6">
        <w:tc>
          <w:tcPr>
            <w:tcW w:w="2353" w:type="dxa"/>
          </w:tcPr>
          <w:p w14:paraId="380829E8" w14:textId="18BEE1B8" w:rsidR="006C1DCC" w:rsidRDefault="006C1DCC" w:rsidP="00E6334D">
            <w:pPr>
              <w:autoSpaceDE w:val="0"/>
              <w:autoSpaceDN w:val="0"/>
              <w:adjustRightInd w:val="0"/>
              <w:jc w:val="both"/>
              <w:rPr>
                <w:rFonts w:eastAsia="Times New Roman" w:cs="Arial"/>
                <w:b/>
                <w:bCs/>
                <w:szCs w:val="24"/>
              </w:rPr>
            </w:pPr>
            <w:r>
              <w:rPr>
                <w:rFonts w:eastAsia="Times New Roman" w:cs="Arial"/>
                <w:b/>
                <w:bCs/>
                <w:szCs w:val="24"/>
              </w:rPr>
              <w:t xml:space="preserve">U 2 </w:t>
            </w:r>
            <w:proofErr w:type="spellStart"/>
            <w:r>
              <w:rPr>
                <w:rFonts w:eastAsia="Times New Roman" w:cs="Arial"/>
                <w:b/>
                <w:bCs/>
                <w:szCs w:val="24"/>
              </w:rPr>
              <w:t>yo</w:t>
            </w:r>
            <w:proofErr w:type="spellEnd"/>
            <w:r>
              <w:rPr>
                <w:rFonts w:eastAsia="Times New Roman" w:cs="Arial"/>
                <w:b/>
                <w:bCs/>
                <w:szCs w:val="24"/>
              </w:rPr>
              <w:t xml:space="preserve"> – Support service costs</w:t>
            </w:r>
          </w:p>
        </w:tc>
        <w:tc>
          <w:tcPr>
            <w:tcW w:w="2552" w:type="dxa"/>
          </w:tcPr>
          <w:p w14:paraId="2C3C7243" w14:textId="7B103AF5" w:rsidR="006C1DCC" w:rsidRDefault="006C1DCC" w:rsidP="00767E54">
            <w:pPr>
              <w:autoSpaceDE w:val="0"/>
              <w:autoSpaceDN w:val="0"/>
              <w:adjustRightInd w:val="0"/>
              <w:jc w:val="center"/>
              <w:rPr>
                <w:rFonts w:eastAsia="Times New Roman" w:cs="Arial"/>
                <w:szCs w:val="24"/>
              </w:rPr>
            </w:pPr>
            <w:r>
              <w:rPr>
                <w:rFonts w:eastAsia="Times New Roman" w:cs="Arial"/>
                <w:szCs w:val="24"/>
              </w:rPr>
              <w:t>£0.</w:t>
            </w:r>
            <w:r w:rsidR="00E31346">
              <w:rPr>
                <w:rFonts w:eastAsia="Times New Roman" w:cs="Arial"/>
                <w:szCs w:val="24"/>
              </w:rPr>
              <w:t>14</w:t>
            </w:r>
          </w:p>
        </w:tc>
        <w:tc>
          <w:tcPr>
            <w:tcW w:w="2728" w:type="dxa"/>
          </w:tcPr>
          <w:p w14:paraId="25F84B09" w14:textId="4B758111" w:rsidR="006C1DCC" w:rsidRDefault="006C1DCC" w:rsidP="00767E54">
            <w:pPr>
              <w:autoSpaceDE w:val="0"/>
              <w:autoSpaceDN w:val="0"/>
              <w:adjustRightInd w:val="0"/>
              <w:jc w:val="center"/>
              <w:rPr>
                <w:rFonts w:eastAsia="Times New Roman" w:cs="Arial"/>
                <w:b/>
                <w:bCs/>
                <w:szCs w:val="24"/>
              </w:rPr>
            </w:pPr>
            <w:r>
              <w:rPr>
                <w:rFonts w:eastAsia="Times New Roman" w:cs="Arial"/>
                <w:b/>
                <w:bCs/>
                <w:szCs w:val="24"/>
              </w:rPr>
              <w:t>£0.</w:t>
            </w:r>
            <w:r w:rsidR="00924FBC">
              <w:rPr>
                <w:rFonts w:eastAsia="Times New Roman" w:cs="Arial"/>
                <w:b/>
                <w:bCs/>
                <w:szCs w:val="24"/>
              </w:rPr>
              <w:t>15</w:t>
            </w:r>
          </w:p>
        </w:tc>
        <w:tc>
          <w:tcPr>
            <w:tcW w:w="2148" w:type="dxa"/>
          </w:tcPr>
          <w:p w14:paraId="416351D1" w14:textId="2D9C87E2" w:rsidR="006C1DCC" w:rsidRDefault="006C1DCC" w:rsidP="00767E54">
            <w:pPr>
              <w:autoSpaceDE w:val="0"/>
              <w:autoSpaceDN w:val="0"/>
              <w:adjustRightInd w:val="0"/>
              <w:jc w:val="center"/>
              <w:rPr>
                <w:rFonts w:eastAsia="Times New Roman" w:cs="Arial"/>
                <w:b/>
                <w:bCs/>
                <w:szCs w:val="24"/>
              </w:rPr>
            </w:pPr>
            <w:r>
              <w:rPr>
                <w:rFonts w:eastAsia="Times New Roman" w:cs="Arial"/>
                <w:b/>
                <w:bCs/>
                <w:szCs w:val="24"/>
              </w:rPr>
              <w:t>£</w:t>
            </w:r>
            <w:r w:rsidR="00BD38AF">
              <w:rPr>
                <w:rFonts w:eastAsia="Times New Roman" w:cs="Arial"/>
                <w:b/>
                <w:bCs/>
                <w:szCs w:val="24"/>
              </w:rPr>
              <w:t>203,410</w:t>
            </w:r>
          </w:p>
        </w:tc>
      </w:tr>
      <w:tr w:rsidR="00ED0A28" w14:paraId="623BA126" w14:textId="7149BB43" w:rsidTr="00AB2EF6">
        <w:tc>
          <w:tcPr>
            <w:tcW w:w="2353" w:type="dxa"/>
          </w:tcPr>
          <w:p w14:paraId="2ED389C6" w14:textId="5596F8CE" w:rsidR="00B633B4" w:rsidRPr="00767E54" w:rsidRDefault="00B633B4" w:rsidP="00E6334D">
            <w:pPr>
              <w:autoSpaceDE w:val="0"/>
              <w:autoSpaceDN w:val="0"/>
              <w:adjustRightInd w:val="0"/>
              <w:jc w:val="both"/>
              <w:rPr>
                <w:rFonts w:eastAsia="Times New Roman" w:cs="Arial"/>
                <w:b/>
                <w:bCs/>
                <w:szCs w:val="24"/>
              </w:rPr>
            </w:pPr>
            <w:r>
              <w:rPr>
                <w:rFonts w:eastAsia="Times New Roman" w:cs="Arial"/>
                <w:b/>
                <w:bCs/>
                <w:szCs w:val="24"/>
              </w:rPr>
              <w:t xml:space="preserve">2 </w:t>
            </w:r>
            <w:proofErr w:type="spellStart"/>
            <w:r>
              <w:rPr>
                <w:rFonts w:eastAsia="Times New Roman" w:cs="Arial"/>
                <w:b/>
                <w:bCs/>
                <w:szCs w:val="24"/>
              </w:rPr>
              <w:t>Yo</w:t>
            </w:r>
            <w:proofErr w:type="spellEnd"/>
            <w:r>
              <w:rPr>
                <w:rFonts w:eastAsia="Times New Roman" w:cs="Arial"/>
                <w:b/>
                <w:bCs/>
                <w:szCs w:val="24"/>
              </w:rPr>
              <w:t xml:space="preserve"> – Support service costs</w:t>
            </w:r>
          </w:p>
        </w:tc>
        <w:tc>
          <w:tcPr>
            <w:tcW w:w="2552" w:type="dxa"/>
          </w:tcPr>
          <w:p w14:paraId="045939EA" w14:textId="232E3133" w:rsidR="00B633B4" w:rsidRPr="00767E54" w:rsidRDefault="00B633B4" w:rsidP="00767E54">
            <w:pPr>
              <w:autoSpaceDE w:val="0"/>
              <w:autoSpaceDN w:val="0"/>
              <w:adjustRightInd w:val="0"/>
              <w:jc w:val="center"/>
              <w:rPr>
                <w:rFonts w:eastAsia="Times New Roman" w:cs="Arial"/>
                <w:szCs w:val="24"/>
              </w:rPr>
            </w:pPr>
            <w:r>
              <w:rPr>
                <w:rFonts w:eastAsia="Times New Roman" w:cs="Arial"/>
                <w:szCs w:val="24"/>
              </w:rPr>
              <w:t>£0.</w:t>
            </w:r>
            <w:r w:rsidR="00E31346">
              <w:rPr>
                <w:rFonts w:eastAsia="Times New Roman" w:cs="Arial"/>
                <w:szCs w:val="24"/>
              </w:rPr>
              <w:t>2</w:t>
            </w:r>
            <w:r>
              <w:rPr>
                <w:rFonts w:eastAsia="Times New Roman" w:cs="Arial"/>
                <w:szCs w:val="24"/>
              </w:rPr>
              <w:t>0</w:t>
            </w:r>
          </w:p>
        </w:tc>
        <w:tc>
          <w:tcPr>
            <w:tcW w:w="2728" w:type="dxa"/>
          </w:tcPr>
          <w:p w14:paraId="6E0F7656" w14:textId="37B08B27" w:rsidR="00B633B4" w:rsidRPr="00767E54" w:rsidRDefault="00B633B4" w:rsidP="00767E54">
            <w:pPr>
              <w:autoSpaceDE w:val="0"/>
              <w:autoSpaceDN w:val="0"/>
              <w:adjustRightInd w:val="0"/>
              <w:jc w:val="center"/>
              <w:rPr>
                <w:rFonts w:eastAsia="Times New Roman" w:cs="Arial"/>
                <w:b/>
                <w:bCs/>
                <w:szCs w:val="24"/>
              </w:rPr>
            </w:pPr>
            <w:r>
              <w:rPr>
                <w:rFonts w:eastAsia="Times New Roman" w:cs="Arial"/>
                <w:b/>
                <w:bCs/>
                <w:szCs w:val="24"/>
              </w:rPr>
              <w:t>£0.</w:t>
            </w:r>
            <w:r w:rsidR="001618BF">
              <w:rPr>
                <w:rFonts w:eastAsia="Times New Roman" w:cs="Arial"/>
                <w:b/>
                <w:bCs/>
                <w:szCs w:val="24"/>
              </w:rPr>
              <w:t>20</w:t>
            </w:r>
          </w:p>
        </w:tc>
        <w:tc>
          <w:tcPr>
            <w:tcW w:w="2148" w:type="dxa"/>
          </w:tcPr>
          <w:p w14:paraId="34A1F845" w14:textId="0BDC2CE6" w:rsidR="00B633B4" w:rsidRDefault="00B84619" w:rsidP="00767E54">
            <w:pPr>
              <w:autoSpaceDE w:val="0"/>
              <w:autoSpaceDN w:val="0"/>
              <w:adjustRightInd w:val="0"/>
              <w:jc w:val="center"/>
              <w:rPr>
                <w:rFonts w:eastAsia="Times New Roman" w:cs="Arial"/>
                <w:b/>
                <w:bCs/>
                <w:szCs w:val="24"/>
              </w:rPr>
            </w:pPr>
            <w:r>
              <w:rPr>
                <w:rFonts w:eastAsia="Times New Roman" w:cs="Arial"/>
                <w:b/>
                <w:bCs/>
                <w:szCs w:val="24"/>
              </w:rPr>
              <w:t>£</w:t>
            </w:r>
            <w:r w:rsidR="00BD38AF">
              <w:rPr>
                <w:rFonts w:eastAsia="Times New Roman" w:cs="Arial"/>
                <w:b/>
                <w:bCs/>
                <w:szCs w:val="24"/>
              </w:rPr>
              <w:t>333,064</w:t>
            </w:r>
          </w:p>
        </w:tc>
      </w:tr>
      <w:tr w:rsidR="00ED0A28" w14:paraId="78716819" w14:textId="44BE3D84" w:rsidTr="00AB2EF6">
        <w:tc>
          <w:tcPr>
            <w:tcW w:w="2353" w:type="dxa"/>
          </w:tcPr>
          <w:p w14:paraId="4C6782CE" w14:textId="794565F9" w:rsidR="00B633B4" w:rsidRPr="00767E54" w:rsidRDefault="00B633B4" w:rsidP="00E6334D">
            <w:pPr>
              <w:autoSpaceDE w:val="0"/>
              <w:autoSpaceDN w:val="0"/>
              <w:adjustRightInd w:val="0"/>
              <w:jc w:val="both"/>
              <w:rPr>
                <w:rFonts w:eastAsia="Times New Roman" w:cs="Arial"/>
                <w:b/>
                <w:bCs/>
                <w:szCs w:val="24"/>
              </w:rPr>
            </w:pPr>
            <w:r>
              <w:rPr>
                <w:rFonts w:eastAsia="Times New Roman" w:cs="Arial"/>
                <w:b/>
                <w:bCs/>
                <w:szCs w:val="24"/>
              </w:rPr>
              <w:t xml:space="preserve">3-4 </w:t>
            </w:r>
            <w:proofErr w:type="spellStart"/>
            <w:r>
              <w:rPr>
                <w:rFonts w:eastAsia="Times New Roman" w:cs="Arial"/>
                <w:b/>
                <w:bCs/>
                <w:szCs w:val="24"/>
              </w:rPr>
              <w:t>Yo</w:t>
            </w:r>
            <w:proofErr w:type="spellEnd"/>
            <w:r>
              <w:rPr>
                <w:rFonts w:eastAsia="Times New Roman" w:cs="Arial"/>
                <w:b/>
                <w:bCs/>
                <w:szCs w:val="24"/>
              </w:rPr>
              <w:t xml:space="preserve"> – Support service costs</w:t>
            </w:r>
          </w:p>
        </w:tc>
        <w:tc>
          <w:tcPr>
            <w:tcW w:w="2552" w:type="dxa"/>
          </w:tcPr>
          <w:p w14:paraId="3A11FEBD" w14:textId="4AB2FA02" w:rsidR="00B633B4" w:rsidRPr="00767E54" w:rsidRDefault="00B633B4" w:rsidP="00767E54">
            <w:pPr>
              <w:autoSpaceDE w:val="0"/>
              <w:autoSpaceDN w:val="0"/>
              <w:adjustRightInd w:val="0"/>
              <w:jc w:val="center"/>
              <w:rPr>
                <w:rFonts w:eastAsia="Times New Roman" w:cs="Arial"/>
                <w:szCs w:val="24"/>
              </w:rPr>
            </w:pPr>
            <w:r>
              <w:rPr>
                <w:rFonts w:eastAsia="Times New Roman" w:cs="Arial"/>
                <w:szCs w:val="24"/>
              </w:rPr>
              <w:t>£0.06</w:t>
            </w:r>
          </w:p>
        </w:tc>
        <w:tc>
          <w:tcPr>
            <w:tcW w:w="2728" w:type="dxa"/>
          </w:tcPr>
          <w:p w14:paraId="5F6673B2" w14:textId="7B6917F1" w:rsidR="00B633B4" w:rsidRPr="00767E54" w:rsidRDefault="00B633B4" w:rsidP="00767E54">
            <w:pPr>
              <w:autoSpaceDE w:val="0"/>
              <w:autoSpaceDN w:val="0"/>
              <w:adjustRightInd w:val="0"/>
              <w:jc w:val="center"/>
              <w:rPr>
                <w:rFonts w:eastAsia="Times New Roman" w:cs="Arial"/>
                <w:b/>
                <w:bCs/>
                <w:szCs w:val="24"/>
              </w:rPr>
            </w:pPr>
            <w:r>
              <w:rPr>
                <w:rFonts w:eastAsia="Times New Roman" w:cs="Arial"/>
                <w:b/>
                <w:bCs/>
                <w:szCs w:val="24"/>
              </w:rPr>
              <w:t>£0.</w:t>
            </w:r>
            <w:r w:rsidR="00FA2711">
              <w:rPr>
                <w:rFonts w:eastAsia="Times New Roman" w:cs="Arial"/>
                <w:b/>
                <w:bCs/>
                <w:szCs w:val="24"/>
              </w:rPr>
              <w:t>0</w:t>
            </w:r>
            <w:r w:rsidR="001618BF">
              <w:rPr>
                <w:rFonts w:eastAsia="Times New Roman" w:cs="Arial"/>
                <w:b/>
                <w:bCs/>
                <w:szCs w:val="24"/>
              </w:rPr>
              <w:t>8</w:t>
            </w:r>
          </w:p>
        </w:tc>
        <w:tc>
          <w:tcPr>
            <w:tcW w:w="2148" w:type="dxa"/>
          </w:tcPr>
          <w:p w14:paraId="514AD19C" w14:textId="751B24A8" w:rsidR="00B633B4" w:rsidRDefault="00B84619" w:rsidP="00767E54">
            <w:pPr>
              <w:autoSpaceDE w:val="0"/>
              <w:autoSpaceDN w:val="0"/>
              <w:adjustRightInd w:val="0"/>
              <w:jc w:val="center"/>
              <w:rPr>
                <w:rFonts w:eastAsia="Times New Roman" w:cs="Arial"/>
                <w:b/>
                <w:bCs/>
                <w:szCs w:val="24"/>
              </w:rPr>
            </w:pPr>
            <w:r>
              <w:rPr>
                <w:rFonts w:eastAsia="Times New Roman" w:cs="Arial"/>
                <w:b/>
                <w:bCs/>
                <w:szCs w:val="24"/>
              </w:rPr>
              <w:t>£</w:t>
            </w:r>
            <w:r w:rsidR="00072FA1">
              <w:rPr>
                <w:rFonts w:eastAsia="Times New Roman" w:cs="Arial"/>
                <w:b/>
                <w:bCs/>
                <w:szCs w:val="24"/>
              </w:rPr>
              <w:t>237,202</w:t>
            </w:r>
          </w:p>
        </w:tc>
      </w:tr>
      <w:tr w:rsidR="00ED0A28" w14:paraId="7AC966AB" w14:textId="3E5833A6" w:rsidTr="00AB2EF6">
        <w:tc>
          <w:tcPr>
            <w:tcW w:w="2353" w:type="dxa"/>
          </w:tcPr>
          <w:p w14:paraId="32F48DE6" w14:textId="0F9A7C2A" w:rsidR="00B633B4" w:rsidRPr="00767E54" w:rsidRDefault="00B633B4" w:rsidP="00E6334D">
            <w:pPr>
              <w:autoSpaceDE w:val="0"/>
              <w:autoSpaceDN w:val="0"/>
              <w:adjustRightInd w:val="0"/>
              <w:jc w:val="both"/>
              <w:rPr>
                <w:rFonts w:eastAsia="Times New Roman" w:cs="Arial"/>
                <w:b/>
                <w:bCs/>
                <w:szCs w:val="24"/>
              </w:rPr>
            </w:pPr>
            <w:r>
              <w:rPr>
                <w:rFonts w:eastAsia="Times New Roman" w:cs="Arial"/>
                <w:b/>
                <w:bCs/>
                <w:szCs w:val="24"/>
              </w:rPr>
              <w:lastRenderedPageBreak/>
              <w:t xml:space="preserve">3-4 </w:t>
            </w:r>
            <w:proofErr w:type="spellStart"/>
            <w:r>
              <w:rPr>
                <w:rFonts w:eastAsia="Times New Roman" w:cs="Arial"/>
                <w:b/>
                <w:bCs/>
                <w:szCs w:val="24"/>
              </w:rPr>
              <w:t>Yo</w:t>
            </w:r>
            <w:proofErr w:type="spellEnd"/>
            <w:r>
              <w:rPr>
                <w:rFonts w:eastAsia="Times New Roman" w:cs="Arial"/>
                <w:b/>
                <w:bCs/>
                <w:szCs w:val="24"/>
              </w:rPr>
              <w:t xml:space="preserve"> - Contingency</w:t>
            </w:r>
          </w:p>
        </w:tc>
        <w:tc>
          <w:tcPr>
            <w:tcW w:w="2552" w:type="dxa"/>
          </w:tcPr>
          <w:p w14:paraId="6AF4896B" w14:textId="0F9B1EAB" w:rsidR="00B633B4" w:rsidRPr="00767E54" w:rsidRDefault="00B633B4" w:rsidP="00767E54">
            <w:pPr>
              <w:autoSpaceDE w:val="0"/>
              <w:autoSpaceDN w:val="0"/>
              <w:adjustRightInd w:val="0"/>
              <w:jc w:val="center"/>
              <w:rPr>
                <w:rFonts w:eastAsia="Times New Roman" w:cs="Arial"/>
                <w:szCs w:val="24"/>
              </w:rPr>
            </w:pPr>
            <w:r>
              <w:rPr>
                <w:rFonts w:eastAsia="Times New Roman" w:cs="Arial"/>
                <w:szCs w:val="24"/>
              </w:rPr>
              <w:t>£0.02</w:t>
            </w:r>
          </w:p>
        </w:tc>
        <w:tc>
          <w:tcPr>
            <w:tcW w:w="2728" w:type="dxa"/>
          </w:tcPr>
          <w:p w14:paraId="4248B80B" w14:textId="512E71EE" w:rsidR="00B633B4" w:rsidRPr="00767E54" w:rsidRDefault="00B633B4" w:rsidP="00767E54">
            <w:pPr>
              <w:autoSpaceDE w:val="0"/>
              <w:autoSpaceDN w:val="0"/>
              <w:adjustRightInd w:val="0"/>
              <w:jc w:val="center"/>
              <w:rPr>
                <w:rFonts w:eastAsia="Times New Roman" w:cs="Arial"/>
                <w:b/>
                <w:bCs/>
                <w:szCs w:val="24"/>
              </w:rPr>
            </w:pPr>
            <w:r>
              <w:rPr>
                <w:rFonts w:eastAsia="Times New Roman" w:cs="Arial"/>
                <w:b/>
                <w:bCs/>
                <w:szCs w:val="24"/>
              </w:rPr>
              <w:t>£0.</w:t>
            </w:r>
            <w:r w:rsidR="001618BF">
              <w:rPr>
                <w:rFonts w:eastAsia="Times New Roman" w:cs="Arial"/>
                <w:b/>
                <w:bCs/>
                <w:szCs w:val="24"/>
              </w:rPr>
              <w:t>14</w:t>
            </w:r>
          </w:p>
        </w:tc>
        <w:tc>
          <w:tcPr>
            <w:tcW w:w="2148" w:type="dxa"/>
          </w:tcPr>
          <w:p w14:paraId="58C2494F" w14:textId="53612777" w:rsidR="00B633B4" w:rsidRDefault="00B84619" w:rsidP="00767E54">
            <w:pPr>
              <w:autoSpaceDE w:val="0"/>
              <w:autoSpaceDN w:val="0"/>
              <w:adjustRightInd w:val="0"/>
              <w:jc w:val="center"/>
              <w:rPr>
                <w:rFonts w:eastAsia="Times New Roman" w:cs="Arial"/>
                <w:b/>
                <w:bCs/>
                <w:szCs w:val="24"/>
              </w:rPr>
            </w:pPr>
            <w:r>
              <w:rPr>
                <w:rFonts w:eastAsia="Times New Roman" w:cs="Arial"/>
                <w:b/>
                <w:bCs/>
                <w:szCs w:val="24"/>
              </w:rPr>
              <w:t>£</w:t>
            </w:r>
            <w:r w:rsidR="008903B5">
              <w:rPr>
                <w:rFonts w:eastAsia="Times New Roman" w:cs="Arial"/>
                <w:b/>
                <w:bCs/>
                <w:szCs w:val="24"/>
              </w:rPr>
              <w:t>415,103</w:t>
            </w:r>
          </w:p>
        </w:tc>
      </w:tr>
      <w:tr w:rsidR="00ED0A28" w14:paraId="35E08270" w14:textId="29DA8F6D" w:rsidTr="00AB2EF6">
        <w:tc>
          <w:tcPr>
            <w:tcW w:w="2353" w:type="dxa"/>
          </w:tcPr>
          <w:p w14:paraId="666FCE27" w14:textId="77777777" w:rsidR="00B633B4" w:rsidRPr="00767E54" w:rsidRDefault="00B633B4" w:rsidP="00E6334D">
            <w:pPr>
              <w:autoSpaceDE w:val="0"/>
              <w:autoSpaceDN w:val="0"/>
              <w:adjustRightInd w:val="0"/>
              <w:jc w:val="both"/>
              <w:rPr>
                <w:rFonts w:eastAsia="Times New Roman" w:cs="Arial"/>
                <w:b/>
                <w:bCs/>
                <w:szCs w:val="24"/>
              </w:rPr>
            </w:pPr>
          </w:p>
        </w:tc>
        <w:tc>
          <w:tcPr>
            <w:tcW w:w="2552" w:type="dxa"/>
          </w:tcPr>
          <w:p w14:paraId="6A4495B7" w14:textId="77777777" w:rsidR="00B633B4" w:rsidRPr="00767E54" w:rsidRDefault="00B633B4" w:rsidP="00767E54">
            <w:pPr>
              <w:autoSpaceDE w:val="0"/>
              <w:autoSpaceDN w:val="0"/>
              <w:adjustRightInd w:val="0"/>
              <w:jc w:val="center"/>
              <w:rPr>
                <w:rFonts w:eastAsia="Times New Roman" w:cs="Arial"/>
                <w:szCs w:val="24"/>
              </w:rPr>
            </w:pPr>
          </w:p>
        </w:tc>
        <w:tc>
          <w:tcPr>
            <w:tcW w:w="2728" w:type="dxa"/>
          </w:tcPr>
          <w:p w14:paraId="64308EBB" w14:textId="77777777" w:rsidR="00B633B4" w:rsidRPr="00767E54" w:rsidRDefault="00B633B4" w:rsidP="00767E54">
            <w:pPr>
              <w:autoSpaceDE w:val="0"/>
              <w:autoSpaceDN w:val="0"/>
              <w:adjustRightInd w:val="0"/>
              <w:jc w:val="center"/>
              <w:rPr>
                <w:rFonts w:eastAsia="Times New Roman" w:cs="Arial"/>
                <w:b/>
                <w:bCs/>
                <w:szCs w:val="24"/>
              </w:rPr>
            </w:pPr>
          </w:p>
        </w:tc>
        <w:tc>
          <w:tcPr>
            <w:tcW w:w="2148" w:type="dxa"/>
            <w:tcBorders>
              <w:bottom w:val="single" w:sz="12" w:space="0" w:color="auto"/>
            </w:tcBorders>
          </w:tcPr>
          <w:p w14:paraId="40BD1420" w14:textId="77777777" w:rsidR="00B633B4" w:rsidRPr="00767E54" w:rsidRDefault="00B633B4" w:rsidP="00767E54">
            <w:pPr>
              <w:autoSpaceDE w:val="0"/>
              <w:autoSpaceDN w:val="0"/>
              <w:adjustRightInd w:val="0"/>
              <w:jc w:val="center"/>
              <w:rPr>
                <w:rFonts w:eastAsia="Times New Roman" w:cs="Arial"/>
                <w:b/>
                <w:bCs/>
                <w:szCs w:val="24"/>
              </w:rPr>
            </w:pPr>
          </w:p>
        </w:tc>
      </w:tr>
      <w:tr w:rsidR="00ED0A28" w14:paraId="28A707AD" w14:textId="30B9ED10" w:rsidTr="00AB2EF6">
        <w:tc>
          <w:tcPr>
            <w:tcW w:w="2353" w:type="dxa"/>
          </w:tcPr>
          <w:p w14:paraId="77E5582B" w14:textId="6924E2E6" w:rsidR="00B633B4" w:rsidRPr="00767E54" w:rsidRDefault="00F727AF" w:rsidP="00E6334D">
            <w:pPr>
              <w:autoSpaceDE w:val="0"/>
              <w:autoSpaceDN w:val="0"/>
              <w:adjustRightInd w:val="0"/>
              <w:jc w:val="both"/>
              <w:rPr>
                <w:rFonts w:eastAsia="Times New Roman" w:cs="Arial"/>
                <w:b/>
                <w:bCs/>
                <w:szCs w:val="24"/>
              </w:rPr>
            </w:pPr>
            <w:r>
              <w:rPr>
                <w:rFonts w:eastAsia="Times New Roman" w:cs="Arial"/>
                <w:b/>
                <w:bCs/>
                <w:szCs w:val="24"/>
              </w:rPr>
              <w:t>Total retained by LA towards support costs for Early Years</w:t>
            </w:r>
          </w:p>
        </w:tc>
        <w:tc>
          <w:tcPr>
            <w:tcW w:w="2552" w:type="dxa"/>
          </w:tcPr>
          <w:p w14:paraId="34745CB6" w14:textId="77777777" w:rsidR="00B633B4" w:rsidRPr="00767E54" w:rsidRDefault="00B633B4" w:rsidP="00767E54">
            <w:pPr>
              <w:autoSpaceDE w:val="0"/>
              <w:autoSpaceDN w:val="0"/>
              <w:adjustRightInd w:val="0"/>
              <w:jc w:val="center"/>
              <w:rPr>
                <w:rFonts w:eastAsia="Times New Roman" w:cs="Arial"/>
                <w:szCs w:val="24"/>
              </w:rPr>
            </w:pPr>
          </w:p>
        </w:tc>
        <w:tc>
          <w:tcPr>
            <w:tcW w:w="2728" w:type="dxa"/>
          </w:tcPr>
          <w:p w14:paraId="6F158BF4" w14:textId="77777777" w:rsidR="00B633B4" w:rsidRPr="00767E54" w:rsidRDefault="00B633B4" w:rsidP="00767E54">
            <w:pPr>
              <w:autoSpaceDE w:val="0"/>
              <w:autoSpaceDN w:val="0"/>
              <w:adjustRightInd w:val="0"/>
              <w:jc w:val="center"/>
              <w:rPr>
                <w:rFonts w:eastAsia="Times New Roman" w:cs="Arial"/>
                <w:b/>
                <w:bCs/>
                <w:szCs w:val="24"/>
              </w:rPr>
            </w:pPr>
          </w:p>
        </w:tc>
        <w:tc>
          <w:tcPr>
            <w:tcW w:w="2148" w:type="dxa"/>
            <w:tcBorders>
              <w:top w:val="single" w:sz="12" w:space="0" w:color="auto"/>
              <w:bottom w:val="single" w:sz="4" w:space="0" w:color="auto"/>
            </w:tcBorders>
          </w:tcPr>
          <w:p w14:paraId="67C845B1" w14:textId="71DCFB7B" w:rsidR="00B633B4" w:rsidRPr="00767E54" w:rsidRDefault="00392051" w:rsidP="00767E54">
            <w:pPr>
              <w:autoSpaceDE w:val="0"/>
              <w:autoSpaceDN w:val="0"/>
              <w:adjustRightInd w:val="0"/>
              <w:jc w:val="center"/>
              <w:rPr>
                <w:rFonts w:eastAsia="Times New Roman" w:cs="Arial"/>
                <w:b/>
                <w:bCs/>
                <w:szCs w:val="24"/>
              </w:rPr>
            </w:pPr>
            <w:r>
              <w:rPr>
                <w:rFonts w:eastAsia="Times New Roman" w:cs="Arial"/>
                <w:b/>
                <w:bCs/>
                <w:szCs w:val="24"/>
              </w:rPr>
              <w:t>£</w:t>
            </w:r>
            <w:r w:rsidR="008903B5">
              <w:rPr>
                <w:rFonts w:eastAsia="Times New Roman" w:cs="Arial"/>
                <w:b/>
                <w:bCs/>
                <w:szCs w:val="24"/>
              </w:rPr>
              <w:t>1,188,779</w:t>
            </w:r>
          </w:p>
        </w:tc>
      </w:tr>
      <w:tr w:rsidR="00ED0A28" w14:paraId="0CE0FDCC" w14:textId="77777777" w:rsidTr="00AB2EF6">
        <w:tc>
          <w:tcPr>
            <w:tcW w:w="2353" w:type="dxa"/>
          </w:tcPr>
          <w:p w14:paraId="16B9CABB" w14:textId="6560D3BF" w:rsidR="00B84619" w:rsidRPr="00767E54" w:rsidRDefault="00F727AF" w:rsidP="00E6334D">
            <w:pPr>
              <w:autoSpaceDE w:val="0"/>
              <w:autoSpaceDN w:val="0"/>
              <w:adjustRightInd w:val="0"/>
              <w:jc w:val="both"/>
              <w:rPr>
                <w:rFonts w:eastAsia="Times New Roman" w:cs="Arial"/>
                <w:b/>
                <w:bCs/>
                <w:szCs w:val="24"/>
              </w:rPr>
            </w:pPr>
            <w:r>
              <w:rPr>
                <w:rFonts w:eastAsia="Times New Roman" w:cs="Arial"/>
                <w:b/>
                <w:bCs/>
                <w:szCs w:val="24"/>
              </w:rPr>
              <w:t>Total Allocation of funding 202</w:t>
            </w:r>
            <w:r w:rsidR="00B6435F">
              <w:rPr>
                <w:rFonts w:eastAsia="Times New Roman" w:cs="Arial"/>
                <w:b/>
                <w:bCs/>
                <w:szCs w:val="24"/>
              </w:rPr>
              <w:t>6</w:t>
            </w:r>
            <w:r>
              <w:rPr>
                <w:rFonts w:eastAsia="Times New Roman" w:cs="Arial"/>
                <w:b/>
                <w:bCs/>
                <w:szCs w:val="24"/>
              </w:rPr>
              <w:t>/2</w:t>
            </w:r>
            <w:r w:rsidR="00B6435F">
              <w:rPr>
                <w:rFonts w:eastAsia="Times New Roman" w:cs="Arial"/>
                <w:b/>
                <w:bCs/>
                <w:szCs w:val="24"/>
              </w:rPr>
              <w:t>7</w:t>
            </w:r>
          </w:p>
        </w:tc>
        <w:tc>
          <w:tcPr>
            <w:tcW w:w="2552" w:type="dxa"/>
          </w:tcPr>
          <w:p w14:paraId="70A31603" w14:textId="77777777" w:rsidR="00B84619" w:rsidRPr="00767E54" w:rsidRDefault="00B84619" w:rsidP="00767E54">
            <w:pPr>
              <w:autoSpaceDE w:val="0"/>
              <w:autoSpaceDN w:val="0"/>
              <w:adjustRightInd w:val="0"/>
              <w:jc w:val="center"/>
              <w:rPr>
                <w:rFonts w:eastAsia="Times New Roman" w:cs="Arial"/>
                <w:szCs w:val="24"/>
              </w:rPr>
            </w:pPr>
          </w:p>
        </w:tc>
        <w:tc>
          <w:tcPr>
            <w:tcW w:w="2728" w:type="dxa"/>
          </w:tcPr>
          <w:p w14:paraId="3B906621" w14:textId="77777777" w:rsidR="00B84619" w:rsidRPr="00767E54" w:rsidRDefault="00B84619" w:rsidP="00767E54">
            <w:pPr>
              <w:autoSpaceDE w:val="0"/>
              <w:autoSpaceDN w:val="0"/>
              <w:adjustRightInd w:val="0"/>
              <w:jc w:val="center"/>
              <w:rPr>
                <w:rFonts w:eastAsia="Times New Roman" w:cs="Arial"/>
                <w:b/>
                <w:bCs/>
                <w:szCs w:val="24"/>
              </w:rPr>
            </w:pPr>
          </w:p>
        </w:tc>
        <w:tc>
          <w:tcPr>
            <w:tcW w:w="2148" w:type="dxa"/>
            <w:tcBorders>
              <w:top w:val="single" w:sz="12" w:space="0" w:color="auto"/>
              <w:bottom w:val="single" w:sz="12" w:space="0" w:color="auto"/>
            </w:tcBorders>
          </w:tcPr>
          <w:p w14:paraId="2DAACF57" w14:textId="6CE0FF2D" w:rsidR="00B84619" w:rsidRPr="00767E54" w:rsidRDefault="00392051" w:rsidP="00767E54">
            <w:pPr>
              <w:autoSpaceDE w:val="0"/>
              <w:autoSpaceDN w:val="0"/>
              <w:adjustRightInd w:val="0"/>
              <w:jc w:val="center"/>
              <w:rPr>
                <w:rFonts w:eastAsia="Times New Roman" w:cs="Arial"/>
                <w:b/>
                <w:bCs/>
                <w:szCs w:val="24"/>
              </w:rPr>
            </w:pPr>
            <w:r>
              <w:rPr>
                <w:rFonts w:eastAsia="Times New Roman" w:cs="Arial"/>
                <w:b/>
                <w:bCs/>
                <w:szCs w:val="24"/>
              </w:rPr>
              <w:t>£</w:t>
            </w:r>
            <w:r w:rsidR="00D101A9">
              <w:rPr>
                <w:rFonts w:eastAsia="Times New Roman" w:cs="Arial"/>
                <w:b/>
                <w:bCs/>
                <w:szCs w:val="24"/>
              </w:rPr>
              <w:t>49,212,79</w:t>
            </w:r>
            <w:r w:rsidR="00ED0A28">
              <w:rPr>
                <w:rFonts w:eastAsia="Times New Roman" w:cs="Arial"/>
                <w:b/>
                <w:bCs/>
                <w:szCs w:val="24"/>
              </w:rPr>
              <w:t>7</w:t>
            </w:r>
          </w:p>
        </w:tc>
      </w:tr>
      <w:tr w:rsidR="00ED0A28" w14:paraId="364631EE" w14:textId="77777777" w:rsidTr="00AB2EF6">
        <w:tc>
          <w:tcPr>
            <w:tcW w:w="2353" w:type="dxa"/>
          </w:tcPr>
          <w:p w14:paraId="3E497853" w14:textId="77777777" w:rsidR="00B84619" w:rsidRPr="00767E54" w:rsidRDefault="00B84619" w:rsidP="00E6334D">
            <w:pPr>
              <w:autoSpaceDE w:val="0"/>
              <w:autoSpaceDN w:val="0"/>
              <w:adjustRightInd w:val="0"/>
              <w:jc w:val="both"/>
              <w:rPr>
                <w:rFonts w:eastAsia="Times New Roman" w:cs="Arial"/>
                <w:b/>
                <w:bCs/>
                <w:szCs w:val="24"/>
              </w:rPr>
            </w:pPr>
          </w:p>
        </w:tc>
        <w:tc>
          <w:tcPr>
            <w:tcW w:w="2552" w:type="dxa"/>
          </w:tcPr>
          <w:p w14:paraId="2399E690" w14:textId="77777777" w:rsidR="00B84619" w:rsidRPr="00767E54" w:rsidRDefault="00B84619" w:rsidP="00767E54">
            <w:pPr>
              <w:autoSpaceDE w:val="0"/>
              <w:autoSpaceDN w:val="0"/>
              <w:adjustRightInd w:val="0"/>
              <w:jc w:val="center"/>
              <w:rPr>
                <w:rFonts w:eastAsia="Times New Roman" w:cs="Arial"/>
                <w:szCs w:val="24"/>
              </w:rPr>
            </w:pPr>
          </w:p>
        </w:tc>
        <w:tc>
          <w:tcPr>
            <w:tcW w:w="2728" w:type="dxa"/>
          </w:tcPr>
          <w:p w14:paraId="622EF70E" w14:textId="77777777" w:rsidR="00B84619" w:rsidRPr="00767E54" w:rsidRDefault="00B84619" w:rsidP="00767E54">
            <w:pPr>
              <w:autoSpaceDE w:val="0"/>
              <w:autoSpaceDN w:val="0"/>
              <w:adjustRightInd w:val="0"/>
              <w:jc w:val="center"/>
              <w:rPr>
                <w:rFonts w:eastAsia="Times New Roman" w:cs="Arial"/>
                <w:b/>
                <w:bCs/>
                <w:szCs w:val="24"/>
              </w:rPr>
            </w:pPr>
          </w:p>
        </w:tc>
        <w:tc>
          <w:tcPr>
            <w:tcW w:w="2148" w:type="dxa"/>
            <w:tcBorders>
              <w:top w:val="single" w:sz="12" w:space="0" w:color="auto"/>
              <w:bottom w:val="single" w:sz="4" w:space="0" w:color="auto"/>
            </w:tcBorders>
          </w:tcPr>
          <w:p w14:paraId="3EC8BEA2" w14:textId="77777777" w:rsidR="00B84619" w:rsidRPr="00767E54" w:rsidRDefault="00B84619" w:rsidP="00767E54">
            <w:pPr>
              <w:autoSpaceDE w:val="0"/>
              <w:autoSpaceDN w:val="0"/>
              <w:adjustRightInd w:val="0"/>
              <w:jc w:val="center"/>
              <w:rPr>
                <w:rFonts w:eastAsia="Times New Roman" w:cs="Arial"/>
                <w:b/>
                <w:bCs/>
                <w:szCs w:val="24"/>
              </w:rPr>
            </w:pPr>
          </w:p>
        </w:tc>
      </w:tr>
      <w:tr w:rsidR="00ED0A28" w14:paraId="4E363B69" w14:textId="77777777" w:rsidTr="002C0675">
        <w:tc>
          <w:tcPr>
            <w:tcW w:w="2353" w:type="dxa"/>
          </w:tcPr>
          <w:p w14:paraId="5DDFB96C" w14:textId="27D114D7" w:rsidR="00F727AF" w:rsidRPr="00F30134" w:rsidRDefault="008B20E8" w:rsidP="00E6334D">
            <w:pPr>
              <w:autoSpaceDE w:val="0"/>
              <w:autoSpaceDN w:val="0"/>
              <w:adjustRightInd w:val="0"/>
              <w:jc w:val="both"/>
              <w:rPr>
                <w:rFonts w:eastAsia="Times New Roman" w:cs="Arial"/>
                <w:b/>
                <w:bCs/>
                <w:szCs w:val="24"/>
                <w:u w:val="single"/>
              </w:rPr>
            </w:pPr>
            <w:r>
              <w:rPr>
                <w:rFonts w:eastAsia="Times New Roman" w:cs="Arial"/>
                <w:b/>
                <w:bCs/>
                <w:szCs w:val="24"/>
                <w:u w:val="single"/>
              </w:rPr>
              <w:t xml:space="preserve">EYs </w:t>
            </w:r>
            <w:r w:rsidR="00F30134" w:rsidRPr="00F30134">
              <w:rPr>
                <w:rFonts w:eastAsia="Times New Roman" w:cs="Arial"/>
                <w:b/>
                <w:bCs/>
                <w:szCs w:val="24"/>
                <w:u w:val="single"/>
              </w:rPr>
              <w:t>Resource</w:t>
            </w:r>
            <w:r w:rsidR="00F30134">
              <w:rPr>
                <w:rFonts w:eastAsia="Times New Roman" w:cs="Arial"/>
                <w:b/>
                <w:bCs/>
                <w:szCs w:val="24"/>
                <w:u w:val="single"/>
              </w:rPr>
              <w:t>s</w:t>
            </w:r>
            <w:r w:rsidR="00F30134" w:rsidRPr="00F30134">
              <w:rPr>
                <w:rFonts w:eastAsia="Times New Roman" w:cs="Arial"/>
                <w:b/>
                <w:bCs/>
                <w:szCs w:val="24"/>
                <w:u w:val="single"/>
              </w:rPr>
              <w:t xml:space="preserve"> available 202</w:t>
            </w:r>
            <w:r w:rsidR="00B6435F">
              <w:rPr>
                <w:rFonts w:eastAsia="Times New Roman" w:cs="Arial"/>
                <w:b/>
                <w:bCs/>
                <w:szCs w:val="24"/>
                <w:u w:val="single"/>
              </w:rPr>
              <w:t>6</w:t>
            </w:r>
            <w:r w:rsidR="00F30134" w:rsidRPr="00F30134">
              <w:rPr>
                <w:rFonts w:eastAsia="Times New Roman" w:cs="Arial"/>
                <w:b/>
                <w:bCs/>
                <w:szCs w:val="24"/>
                <w:u w:val="single"/>
              </w:rPr>
              <w:t>/2</w:t>
            </w:r>
            <w:r w:rsidR="00B6435F">
              <w:rPr>
                <w:rFonts w:eastAsia="Times New Roman" w:cs="Arial"/>
                <w:b/>
                <w:bCs/>
                <w:szCs w:val="24"/>
                <w:u w:val="single"/>
              </w:rPr>
              <w:t>7</w:t>
            </w:r>
          </w:p>
        </w:tc>
        <w:tc>
          <w:tcPr>
            <w:tcW w:w="2552" w:type="dxa"/>
          </w:tcPr>
          <w:p w14:paraId="6AD94484" w14:textId="77777777" w:rsidR="00F727AF" w:rsidRPr="00767E54" w:rsidRDefault="00F727AF" w:rsidP="00767E54">
            <w:pPr>
              <w:autoSpaceDE w:val="0"/>
              <w:autoSpaceDN w:val="0"/>
              <w:adjustRightInd w:val="0"/>
              <w:jc w:val="center"/>
              <w:rPr>
                <w:rFonts w:eastAsia="Times New Roman" w:cs="Arial"/>
                <w:szCs w:val="24"/>
              </w:rPr>
            </w:pPr>
          </w:p>
        </w:tc>
        <w:tc>
          <w:tcPr>
            <w:tcW w:w="2728" w:type="dxa"/>
          </w:tcPr>
          <w:p w14:paraId="2C266574" w14:textId="77777777" w:rsidR="00F727AF" w:rsidRPr="00767E54" w:rsidRDefault="00F727AF" w:rsidP="00767E54">
            <w:pPr>
              <w:autoSpaceDE w:val="0"/>
              <w:autoSpaceDN w:val="0"/>
              <w:adjustRightInd w:val="0"/>
              <w:jc w:val="center"/>
              <w:rPr>
                <w:rFonts w:eastAsia="Times New Roman" w:cs="Arial"/>
                <w:b/>
                <w:bCs/>
                <w:szCs w:val="24"/>
              </w:rPr>
            </w:pPr>
          </w:p>
        </w:tc>
        <w:tc>
          <w:tcPr>
            <w:tcW w:w="2148" w:type="dxa"/>
            <w:tcBorders>
              <w:top w:val="single" w:sz="4" w:space="0" w:color="auto"/>
              <w:bottom w:val="single" w:sz="12" w:space="0" w:color="auto"/>
            </w:tcBorders>
          </w:tcPr>
          <w:p w14:paraId="580EE363" w14:textId="77777777" w:rsidR="00F727AF" w:rsidRPr="00767E54" w:rsidRDefault="00F727AF" w:rsidP="00767E54">
            <w:pPr>
              <w:autoSpaceDE w:val="0"/>
              <w:autoSpaceDN w:val="0"/>
              <w:adjustRightInd w:val="0"/>
              <w:jc w:val="center"/>
              <w:rPr>
                <w:rFonts w:eastAsia="Times New Roman" w:cs="Arial"/>
                <w:b/>
                <w:bCs/>
                <w:szCs w:val="24"/>
              </w:rPr>
            </w:pPr>
          </w:p>
        </w:tc>
      </w:tr>
      <w:tr w:rsidR="00ED0A28" w14:paraId="65D7A75C" w14:textId="77777777" w:rsidTr="002C0675">
        <w:tc>
          <w:tcPr>
            <w:tcW w:w="2353" w:type="dxa"/>
          </w:tcPr>
          <w:p w14:paraId="00FA0F84" w14:textId="33681497" w:rsidR="00392051" w:rsidRPr="00767E54" w:rsidRDefault="00392051" w:rsidP="00E6334D">
            <w:pPr>
              <w:autoSpaceDE w:val="0"/>
              <w:autoSpaceDN w:val="0"/>
              <w:adjustRightInd w:val="0"/>
              <w:jc w:val="both"/>
              <w:rPr>
                <w:rFonts w:eastAsia="Times New Roman" w:cs="Arial"/>
                <w:b/>
                <w:bCs/>
                <w:szCs w:val="24"/>
              </w:rPr>
            </w:pPr>
            <w:r>
              <w:rPr>
                <w:rFonts w:eastAsia="Times New Roman" w:cs="Arial"/>
                <w:b/>
                <w:bCs/>
                <w:szCs w:val="24"/>
              </w:rPr>
              <w:t>DFE Early Years Funding</w:t>
            </w:r>
            <w:r w:rsidR="0086782D">
              <w:rPr>
                <w:rFonts w:eastAsia="Times New Roman" w:cs="Arial"/>
                <w:b/>
                <w:bCs/>
                <w:szCs w:val="24"/>
              </w:rPr>
              <w:t xml:space="preserve"> allocation</w:t>
            </w:r>
            <w:r w:rsidR="00F727AF">
              <w:rPr>
                <w:rFonts w:eastAsia="Times New Roman" w:cs="Arial"/>
                <w:b/>
                <w:bCs/>
                <w:szCs w:val="24"/>
              </w:rPr>
              <w:t xml:space="preserve"> (Dec 202</w:t>
            </w:r>
            <w:r w:rsidR="00B6435F">
              <w:rPr>
                <w:rFonts w:eastAsia="Times New Roman" w:cs="Arial"/>
                <w:b/>
                <w:bCs/>
                <w:szCs w:val="24"/>
              </w:rPr>
              <w:t>5</w:t>
            </w:r>
            <w:r w:rsidR="00F727AF">
              <w:rPr>
                <w:rFonts w:eastAsia="Times New Roman" w:cs="Arial"/>
                <w:b/>
                <w:bCs/>
                <w:szCs w:val="24"/>
              </w:rPr>
              <w:t>)</w:t>
            </w:r>
          </w:p>
        </w:tc>
        <w:tc>
          <w:tcPr>
            <w:tcW w:w="2552" w:type="dxa"/>
          </w:tcPr>
          <w:p w14:paraId="1431F134" w14:textId="77777777" w:rsidR="00392051" w:rsidRPr="00767E54" w:rsidRDefault="00392051" w:rsidP="00767E54">
            <w:pPr>
              <w:autoSpaceDE w:val="0"/>
              <w:autoSpaceDN w:val="0"/>
              <w:adjustRightInd w:val="0"/>
              <w:jc w:val="center"/>
              <w:rPr>
                <w:rFonts w:eastAsia="Times New Roman" w:cs="Arial"/>
                <w:szCs w:val="24"/>
              </w:rPr>
            </w:pPr>
          </w:p>
        </w:tc>
        <w:tc>
          <w:tcPr>
            <w:tcW w:w="2728" w:type="dxa"/>
          </w:tcPr>
          <w:p w14:paraId="5AFF1ED9" w14:textId="77777777" w:rsidR="00392051" w:rsidRPr="00767E54" w:rsidRDefault="00392051" w:rsidP="00767E54">
            <w:pPr>
              <w:autoSpaceDE w:val="0"/>
              <w:autoSpaceDN w:val="0"/>
              <w:adjustRightInd w:val="0"/>
              <w:jc w:val="center"/>
              <w:rPr>
                <w:rFonts w:eastAsia="Times New Roman" w:cs="Arial"/>
                <w:b/>
                <w:bCs/>
                <w:szCs w:val="24"/>
              </w:rPr>
            </w:pPr>
          </w:p>
        </w:tc>
        <w:tc>
          <w:tcPr>
            <w:tcW w:w="2148" w:type="dxa"/>
            <w:tcBorders>
              <w:top w:val="single" w:sz="12" w:space="0" w:color="auto"/>
              <w:bottom w:val="single" w:sz="12" w:space="0" w:color="auto"/>
            </w:tcBorders>
          </w:tcPr>
          <w:p w14:paraId="2169F92C" w14:textId="77777777" w:rsidR="00AB2EF6" w:rsidRDefault="00AB2EF6" w:rsidP="00767E54">
            <w:pPr>
              <w:autoSpaceDE w:val="0"/>
              <w:autoSpaceDN w:val="0"/>
              <w:adjustRightInd w:val="0"/>
              <w:jc w:val="center"/>
              <w:rPr>
                <w:rFonts w:eastAsia="Times New Roman" w:cs="Arial"/>
                <w:b/>
                <w:bCs/>
                <w:szCs w:val="24"/>
              </w:rPr>
            </w:pPr>
          </w:p>
          <w:p w14:paraId="084F50B3" w14:textId="7228C712" w:rsidR="00392051" w:rsidRPr="00767E54" w:rsidRDefault="00392051" w:rsidP="00767E54">
            <w:pPr>
              <w:autoSpaceDE w:val="0"/>
              <w:autoSpaceDN w:val="0"/>
              <w:adjustRightInd w:val="0"/>
              <w:jc w:val="center"/>
              <w:rPr>
                <w:rFonts w:eastAsia="Times New Roman" w:cs="Arial"/>
                <w:b/>
                <w:bCs/>
                <w:szCs w:val="24"/>
              </w:rPr>
            </w:pPr>
            <w:r>
              <w:rPr>
                <w:rFonts w:eastAsia="Times New Roman" w:cs="Arial"/>
                <w:b/>
                <w:bCs/>
                <w:szCs w:val="24"/>
              </w:rPr>
              <w:t>£</w:t>
            </w:r>
            <w:r w:rsidR="00ED0A28">
              <w:rPr>
                <w:rFonts w:eastAsia="Times New Roman" w:cs="Arial"/>
                <w:b/>
                <w:bCs/>
                <w:szCs w:val="24"/>
              </w:rPr>
              <w:t>49,212,797</w:t>
            </w:r>
          </w:p>
        </w:tc>
      </w:tr>
    </w:tbl>
    <w:p w14:paraId="6C5963A7" w14:textId="77777777" w:rsidR="00053B14" w:rsidRDefault="00053B14" w:rsidP="00683FB8">
      <w:pPr>
        <w:autoSpaceDE w:val="0"/>
        <w:autoSpaceDN w:val="0"/>
        <w:adjustRightInd w:val="0"/>
        <w:ind w:left="720" w:hanging="720"/>
        <w:jc w:val="both"/>
        <w:rPr>
          <w:rFonts w:eastAsia="Times New Roman" w:cs="Arial"/>
          <w:szCs w:val="24"/>
        </w:rPr>
      </w:pPr>
    </w:p>
    <w:p w14:paraId="0BD6031E" w14:textId="77777777" w:rsidR="008975AD" w:rsidRDefault="008975AD" w:rsidP="00683FB8">
      <w:pPr>
        <w:autoSpaceDE w:val="0"/>
        <w:autoSpaceDN w:val="0"/>
        <w:adjustRightInd w:val="0"/>
        <w:ind w:left="720" w:hanging="720"/>
        <w:jc w:val="both"/>
        <w:rPr>
          <w:rFonts w:eastAsia="Times New Roman" w:cs="Arial"/>
          <w:szCs w:val="24"/>
        </w:rPr>
      </w:pPr>
    </w:p>
    <w:p w14:paraId="70E985DB" w14:textId="2AF18FC4" w:rsidR="00DC5C62" w:rsidRPr="00E20A51" w:rsidRDefault="003A3428" w:rsidP="003A3428">
      <w:pPr>
        <w:ind w:left="709" w:hanging="709"/>
        <w:jc w:val="both"/>
        <w:rPr>
          <w:b/>
          <w:sz w:val="28"/>
          <w:szCs w:val="28"/>
          <w:u w:val="single"/>
        </w:rPr>
      </w:pPr>
      <w:r w:rsidRPr="003A3428">
        <w:rPr>
          <w:b/>
          <w:sz w:val="28"/>
          <w:szCs w:val="28"/>
          <w:u w:val="single"/>
        </w:rPr>
        <w:t xml:space="preserve">SECTION 4 - </w:t>
      </w:r>
      <w:r w:rsidR="005A36D9" w:rsidRPr="003A3428">
        <w:rPr>
          <w:b/>
          <w:sz w:val="28"/>
          <w:szCs w:val="28"/>
          <w:u w:val="single"/>
        </w:rPr>
        <w:t>High</w:t>
      </w:r>
      <w:r w:rsidR="005A36D9" w:rsidRPr="00E20A51">
        <w:rPr>
          <w:b/>
          <w:sz w:val="28"/>
          <w:szCs w:val="28"/>
          <w:u w:val="single"/>
        </w:rPr>
        <w:t xml:space="preserve"> Needs </w:t>
      </w:r>
      <w:r w:rsidR="00297CFC" w:rsidRPr="00E20A51">
        <w:rPr>
          <w:b/>
          <w:sz w:val="28"/>
          <w:szCs w:val="28"/>
          <w:u w:val="single"/>
        </w:rPr>
        <w:t xml:space="preserve">(HN) </w:t>
      </w:r>
      <w:r w:rsidR="005A36D9" w:rsidRPr="00E20A51">
        <w:rPr>
          <w:b/>
          <w:sz w:val="28"/>
          <w:szCs w:val="28"/>
          <w:u w:val="single"/>
        </w:rPr>
        <w:t>Block allocation</w:t>
      </w:r>
      <w:r w:rsidR="00644FDB" w:rsidRPr="00E20A51">
        <w:rPr>
          <w:b/>
          <w:sz w:val="28"/>
          <w:szCs w:val="28"/>
          <w:u w:val="single"/>
        </w:rPr>
        <w:t xml:space="preserve"> 202</w:t>
      </w:r>
      <w:r w:rsidR="00B5583A">
        <w:rPr>
          <w:b/>
          <w:sz w:val="28"/>
          <w:szCs w:val="28"/>
          <w:u w:val="single"/>
        </w:rPr>
        <w:t>6</w:t>
      </w:r>
      <w:r w:rsidR="00644FDB" w:rsidRPr="00E20A51">
        <w:rPr>
          <w:b/>
          <w:sz w:val="28"/>
          <w:szCs w:val="28"/>
          <w:u w:val="single"/>
        </w:rPr>
        <w:t>/2</w:t>
      </w:r>
      <w:r w:rsidR="00B5583A">
        <w:rPr>
          <w:b/>
          <w:sz w:val="28"/>
          <w:szCs w:val="28"/>
          <w:u w:val="single"/>
        </w:rPr>
        <w:t>7</w:t>
      </w:r>
    </w:p>
    <w:p w14:paraId="25DBFB36" w14:textId="03411FC9" w:rsidR="005C14E5" w:rsidRDefault="005C14E5" w:rsidP="00297CFC">
      <w:pPr>
        <w:ind w:left="709" w:hanging="425"/>
        <w:jc w:val="both"/>
        <w:rPr>
          <w:b/>
          <w:szCs w:val="24"/>
        </w:rPr>
      </w:pPr>
    </w:p>
    <w:p w14:paraId="746D1B56" w14:textId="18BEB0BA" w:rsidR="005C14E5" w:rsidRDefault="005C14E5" w:rsidP="00297CFC">
      <w:pPr>
        <w:ind w:left="709" w:hanging="425"/>
        <w:jc w:val="both"/>
        <w:rPr>
          <w:b/>
          <w:szCs w:val="24"/>
        </w:rPr>
      </w:pPr>
    </w:p>
    <w:p w14:paraId="33DD1BC3" w14:textId="6EEF5888" w:rsidR="00C1092E" w:rsidRDefault="00644FDB" w:rsidP="005C14E5">
      <w:pPr>
        <w:autoSpaceDE w:val="0"/>
        <w:autoSpaceDN w:val="0"/>
        <w:adjustRightInd w:val="0"/>
        <w:ind w:left="720" w:hanging="720"/>
        <w:jc w:val="both"/>
        <w:rPr>
          <w:rFonts w:eastAsia="Times New Roman" w:cs="Arial"/>
          <w:szCs w:val="24"/>
        </w:rPr>
      </w:pPr>
      <w:r>
        <w:rPr>
          <w:rFonts w:eastAsia="Times New Roman" w:cs="Arial"/>
          <w:szCs w:val="24"/>
        </w:rPr>
        <w:t>4.1</w:t>
      </w:r>
      <w:r w:rsidR="005C14E5" w:rsidRPr="001F519D">
        <w:rPr>
          <w:rFonts w:eastAsia="Times New Roman" w:cs="Arial"/>
          <w:szCs w:val="24"/>
        </w:rPr>
        <w:tab/>
      </w:r>
      <w:r w:rsidR="00254F8E">
        <w:rPr>
          <w:rFonts w:eastAsia="Times New Roman" w:cs="Arial"/>
          <w:szCs w:val="24"/>
        </w:rPr>
        <w:t>Below, is the analysis of Sefton’s High Needs funding for 202</w:t>
      </w:r>
      <w:r w:rsidR="00B5583A">
        <w:rPr>
          <w:rFonts w:eastAsia="Times New Roman" w:cs="Arial"/>
          <w:szCs w:val="24"/>
        </w:rPr>
        <w:t>6</w:t>
      </w:r>
      <w:r w:rsidR="00254F8E">
        <w:rPr>
          <w:rFonts w:eastAsia="Times New Roman" w:cs="Arial"/>
          <w:szCs w:val="24"/>
        </w:rPr>
        <w:t>/2</w:t>
      </w:r>
      <w:r w:rsidR="00B5583A">
        <w:rPr>
          <w:rFonts w:eastAsia="Times New Roman" w:cs="Arial"/>
          <w:szCs w:val="24"/>
        </w:rPr>
        <w:t>7</w:t>
      </w:r>
      <w:r w:rsidR="00C1092E">
        <w:rPr>
          <w:rFonts w:eastAsia="Times New Roman" w:cs="Arial"/>
          <w:szCs w:val="24"/>
        </w:rPr>
        <w:t xml:space="preserve"> compared against the 202</w:t>
      </w:r>
      <w:r w:rsidR="00B5583A">
        <w:rPr>
          <w:rFonts w:eastAsia="Times New Roman" w:cs="Arial"/>
          <w:szCs w:val="24"/>
        </w:rPr>
        <w:t>5</w:t>
      </w:r>
      <w:r w:rsidR="00C1092E">
        <w:rPr>
          <w:rFonts w:eastAsia="Times New Roman" w:cs="Arial"/>
          <w:szCs w:val="24"/>
        </w:rPr>
        <w:t>/2</w:t>
      </w:r>
      <w:r w:rsidR="00B5583A">
        <w:rPr>
          <w:rFonts w:eastAsia="Times New Roman" w:cs="Arial"/>
          <w:szCs w:val="24"/>
        </w:rPr>
        <w:t>6</w:t>
      </w:r>
      <w:r w:rsidR="00C1092E">
        <w:rPr>
          <w:rFonts w:eastAsia="Times New Roman" w:cs="Arial"/>
          <w:szCs w:val="24"/>
        </w:rPr>
        <w:t xml:space="preserve"> settlement</w:t>
      </w:r>
      <w:r w:rsidR="00FF0258">
        <w:rPr>
          <w:rFonts w:eastAsia="Times New Roman" w:cs="Arial"/>
          <w:szCs w:val="24"/>
        </w:rPr>
        <w:t xml:space="preserve"> in the Table below</w:t>
      </w:r>
      <w:r w:rsidR="00C1092E">
        <w:rPr>
          <w:rFonts w:eastAsia="Times New Roman" w:cs="Arial"/>
          <w:szCs w:val="24"/>
        </w:rPr>
        <w:t>.</w:t>
      </w:r>
    </w:p>
    <w:p w14:paraId="52F7FE22" w14:textId="77777777" w:rsidR="00C1092E" w:rsidRDefault="00C1092E" w:rsidP="005C14E5">
      <w:pPr>
        <w:autoSpaceDE w:val="0"/>
        <w:autoSpaceDN w:val="0"/>
        <w:adjustRightInd w:val="0"/>
        <w:ind w:left="720" w:hanging="720"/>
        <w:jc w:val="both"/>
        <w:rPr>
          <w:rFonts w:eastAsia="Times New Roman" w:cs="Arial"/>
          <w:szCs w:val="24"/>
        </w:rPr>
      </w:pPr>
    </w:p>
    <w:p w14:paraId="5BFA7898" w14:textId="77777777" w:rsidR="00C1092E" w:rsidRDefault="00C1092E" w:rsidP="005C14E5">
      <w:pPr>
        <w:autoSpaceDE w:val="0"/>
        <w:autoSpaceDN w:val="0"/>
        <w:adjustRightInd w:val="0"/>
        <w:ind w:left="720" w:hanging="720"/>
        <w:jc w:val="both"/>
        <w:rPr>
          <w:rFonts w:eastAsia="Times New Roman" w:cs="Arial"/>
          <w:szCs w:val="24"/>
        </w:rPr>
      </w:pPr>
      <w:r>
        <w:rPr>
          <w:rFonts w:eastAsia="Times New Roman" w:cs="Arial"/>
          <w:szCs w:val="24"/>
        </w:rPr>
        <w:tab/>
      </w:r>
    </w:p>
    <w:tbl>
      <w:tblPr>
        <w:tblStyle w:val="TableGrid"/>
        <w:tblW w:w="9923" w:type="dxa"/>
        <w:tblInd w:w="-5" w:type="dxa"/>
        <w:tblLook w:val="04A0" w:firstRow="1" w:lastRow="0" w:firstColumn="1" w:lastColumn="0" w:noHBand="0" w:noVBand="1"/>
      </w:tblPr>
      <w:tblGrid>
        <w:gridCol w:w="4253"/>
        <w:gridCol w:w="1417"/>
        <w:gridCol w:w="1418"/>
        <w:gridCol w:w="1417"/>
        <w:gridCol w:w="1418"/>
      </w:tblGrid>
      <w:tr w:rsidR="006C23CD" w14:paraId="65D5D889" w14:textId="437DF91A" w:rsidTr="7A484698">
        <w:tc>
          <w:tcPr>
            <w:tcW w:w="4253" w:type="dxa"/>
          </w:tcPr>
          <w:p w14:paraId="06C1FE23" w14:textId="17E80939" w:rsidR="00C1092E" w:rsidRPr="00C1092E" w:rsidRDefault="00C1092E" w:rsidP="00C1092E">
            <w:pPr>
              <w:autoSpaceDE w:val="0"/>
              <w:autoSpaceDN w:val="0"/>
              <w:adjustRightInd w:val="0"/>
              <w:jc w:val="center"/>
              <w:rPr>
                <w:rFonts w:eastAsia="Times New Roman" w:cs="Arial"/>
                <w:b/>
                <w:bCs/>
                <w:szCs w:val="24"/>
                <w:u w:val="single"/>
              </w:rPr>
            </w:pPr>
            <w:r w:rsidRPr="00C1092E">
              <w:rPr>
                <w:rFonts w:eastAsia="Times New Roman" w:cs="Arial"/>
                <w:b/>
                <w:bCs/>
                <w:szCs w:val="24"/>
                <w:u w:val="single"/>
              </w:rPr>
              <w:t>High Needs funding</w:t>
            </w:r>
          </w:p>
        </w:tc>
        <w:tc>
          <w:tcPr>
            <w:tcW w:w="1417" w:type="dxa"/>
          </w:tcPr>
          <w:p w14:paraId="5B3F4288" w14:textId="73BEF30C" w:rsidR="00C1092E" w:rsidRPr="00C1092E" w:rsidRDefault="00C1092E" w:rsidP="00C1092E">
            <w:pPr>
              <w:autoSpaceDE w:val="0"/>
              <w:autoSpaceDN w:val="0"/>
              <w:adjustRightInd w:val="0"/>
              <w:jc w:val="center"/>
              <w:rPr>
                <w:rFonts w:eastAsia="Times New Roman" w:cs="Arial"/>
                <w:b/>
                <w:bCs/>
                <w:szCs w:val="24"/>
                <w:u w:val="single"/>
              </w:rPr>
            </w:pPr>
            <w:r w:rsidRPr="00C1092E">
              <w:rPr>
                <w:rFonts w:eastAsia="Times New Roman" w:cs="Arial"/>
                <w:b/>
                <w:bCs/>
                <w:szCs w:val="24"/>
                <w:u w:val="single"/>
              </w:rPr>
              <w:t>202</w:t>
            </w:r>
            <w:r w:rsidR="009B494B">
              <w:rPr>
                <w:rFonts w:eastAsia="Times New Roman" w:cs="Arial"/>
                <w:b/>
                <w:bCs/>
                <w:szCs w:val="24"/>
                <w:u w:val="single"/>
              </w:rPr>
              <w:t>5</w:t>
            </w:r>
            <w:r w:rsidRPr="00C1092E">
              <w:rPr>
                <w:rFonts w:eastAsia="Times New Roman" w:cs="Arial"/>
                <w:b/>
                <w:bCs/>
                <w:szCs w:val="24"/>
                <w:u w:val="single"/>
              </w:rPr>
              <w:t>/2</w:t>
            </w:r>
            <w:r w:rsidR="009B494B">
              <w:rPr>
                <w:rFonts w:eastAsia="Times New Roman" w:cs="Arial"/>
                <w:b/>
                <w:bCs/>
                <w:szCs w:val="24"/>
                <w:u w:val="single"/>
              </w:rPr>
              <w:t>6</w:t>
            </w:r>
            <w:r w:rsidRPr="00C1092E">
              <w:rPr>
                <w:rFonts w:eastAsia="Times New Roman" w:cs="Arial"/>
                <w:b/>
                <w:bCs/>
                <w:szCs w:val="24"/>
                <w:u w:val="single"/>
              </w:rPr>
              <w:t xml:space="preserve"> £m</w:t>
            </w:r>
          </w:p>
        </w:tc>
        <w:tc>
          <w:tcPr>
            <w:tcW w:w="1418" w:type="dxa"/>
          </w:tcPr>
          <w:p w14:paraId="24E82FA1" w14:textId="061FCF0A" w:rsidR="00C1092E" w:rsidRPr="00C1092E" w:rsidRDefault="00C1092E" w:rsidP="00C1092E">
            <w:pPr>
              <w:autoSpaceDE w:val="0"/>
              <w:autoSpaceDN w:val="0"/>
              <w:adjustRightInd w:val="0"/>
              <w:jc w:val="center"/>
              <w:rPr>
                <w:rFonts w:eastAsia="Times New Roman" w:cs="Arial"/>
                <w:b/>
                <w:bCs/>
                <w:szCs w:val="24"/>
                <w:u w:val="single"/>
              </w:rPr>
            </w:pPr>
            <w:r w:rsidRPr="00C1092E">
              <w:rPr>
                <w:rFonts w:eastAsia="Times New Roman" w:cs="Arial"/>
                <w:b/>
                <w:bCs/>
                <w:szCs w:val="24"/>
                <w:u w:val="single"/>
              </w:rPr>
              <w:t>202</w:t>
            </w:r>
            <w:r w:rsidR="009B494B">
              <w:rPr>
                <w:rFonts w:eastAsia="Times New Roman" w:cs="Arial"/>
                <w:b/>
                <w:bCs/>
                <w:szCs w:val="24"/>
                <w:u w:val="single"/>
              </w:rPr>
              <w:t>6</w:t>
            </w:r>
            <w:r w:rsidRPr="00C1092E">
              <w:rPr>
                <w:rFonts w:eastAsia="Times New Roman" w:cs="Arial"/>
                <w:b/>
                <w:bCs/>
                <w:szCs w:val="24"/>
                <w:u w:val="single"/>
              </w:rPr>
              <w:t>/2</w:t>
            </w:r>
            <w:r w:rsidR="009B494B">
              <w:rPr>
                <w:rFonts w:eastAsia="Times New Roman" w:cs="Arial"/>
                <w:b/>
                <w:bCs/>
                <w:szCs w:val="24"/>
                <w:u w:val="single"/>
              </w:rPr>
              <w:t>7</w:t>
            </w:r>
            <w:r w:rsidRPr="00C1092E">
              <w:rPr>
                <w:rFonts w:eastAsia="Times New Roman" w:cs="Arial"/>
                <w:b/>
                <w:bCs/>
                <w:szCs w:val="24"/>
                <w:u w:val="single"/>
              </w:rPr>
              <w:t xml:space="preserve"> £m</w:t>
            </w:r>
          </w:p>
        </w:tc>
        <w:tc>
          <w:tcPr>
            <w:tcW w:w="1417" w:type="dxa"/>
          </w:tcPr>
          <w:p w14:paraId="7A77ED41" w14:textId="010F6086" w:rsidR="00C1092E" w:rsidRPr="00C1092E" w:rsidRDefault="00C1092E" w:rsidP="00C1092E">
            <w:pPr>
              <w:autoSpaceDE w:val="0"/>
              <w:autoSpaceDN w:val="0"/>
              <w:adjustRightInd w:val="0"/>
              <w:jc w:val="center"/>
              <w:rPr>
                <w:rFonts w:eastAsia="Times New Roman" w:cs="Arial"/>
                <w:b/>
                <w:bCs/>
                <w:szCs w:val="24"/>
                <w:u w:val="single"/>
              </w:rPr>
            </w:pPr>
            <w:r w:rsidRPr="00C1092E">
              <w:rPr>
                <w:rFonts w:eastAsia="Times New Roman" w:cs="Arial"/>
                <w:b/>
                <w:bCs/>
                <w:szCs w:val="24"/>
                <w:u w:val="single"/>
              </w:rPr>
              <w:t>Change in funding</w:t>
            </w:r>
            <w:r>
              <w:rPr>
                <w:rFonts w:eastAsia="Times New Roman" w:cs="Arial"/>
                <w:b/>
                <w:bCs/>
                <w:szCs w:val="24"/>
                <w:u w:val="single"/>
              </w:rPr>
              <w:t xml:space="preserve"> £m</w:t>
            </w:r>
          </w:p>
        </w:tc>
        <w:tc>
          <w:tcPr>
            <w:tcW w:w="1418" w:type="dxa"/>
          </w:tcPr>
          <w:p w14:paraId="52CA279F" w14:textId="1204AE68" w:rsidR="00C1092E" w:rsidRPr="00C1092E" w:rsidRDefault="00C1092E" w:rsidP="00C1092E">
            <w:pPr>
              <w:autoSpaceDE w:val="0"/>
              <w:autoSpaceDN w:val="0"/>
              <w:adjustRightInd w:val="0"/>
              <w:jc w:val="center"/>
              <w:rPr>
                <w:rFonts w:eastAsia="Times New Roman" w:cs="Arial"/>
                <w:b/>
                <w:bCs/>
                <w:szCs w:val="24"/>
                <w:u w:val="single"/>
              </w:rPr>
            </w:pPr>
            <w:r w:rsidRPr="00C1092E">
              <w:rPr>
                <w:rFonts w:eastAsia="Times New Roman" w:cs="Arial"/>
                <w:b/>
                <w:bCs/>
                <w:szCs w:val="24"/>
                <w:u w:val="single"/>
              </w:rPr>
              <w:t>% increase</w:t>
            </w:r>
          </w:p>
        </w:tc>
      </w:tr>
      <w:tr w:rsidR="006C23CD" w14:paraId="4F97E1F3" w14:textId="305EDC0C" w:rsidTr="7A484698">
        <w:tc>
          <w:tcPr>
            <w:tcW w:w="4253" w:type="dxa"/>
          </w:tcPr>
          <w:p w14:paraId="57E0FEC6" w14:textId="6FEC7889" w:rsidR="00C1092E" w:rsidRDefault="00BF492F" w:rsidP="005C14E5">
            <w:pPr>
              <w:autoSpaceDE w:val="0"/>
              <w:autoSpaceDN w:val="0"/>
              <w:adjustRightInd w:val="0"/>
              <w:jc w:val="both"/>
              <w:rPr>
                <w:rFonts w:eastAsia="Times New Roman" w:cs="Arial"/>
                <w:szCs w:val="24"/>
              </w:rPr>
            </w:pPr>
            <w:r>
              <w:rPr>
                <w:rFonts w:eastAsia="Times New Roman" w:cs="Arial"/>
                <w:szCs w:val="24"/>
              </w:rPr>
              <w:t>High Needs Funding Floor</w:t>
            </w:r>
            <w:r w:rsidR="00471405">
              <w:rPr>
                <w:rFonts w:eastAsia="Times New Roman" w:cs="Arial"/>
                <w:szCs w:val="24"/>
              </w:rPr>
              <w:t xml:space="preserve"> </w:t>
            </w:r>
            <w:proofErr w:type="spellStart"/>
            <w:r w:rsidR="009D1EAC">
              <w:rPr>
                <w:rFonts w:eastAsia="Times New Roman" w:cs="Arial"/>
                <w:szCs w:val="24"/>
              </w:rPr>
              <w:t>incl</w:t>
            </w:r>
            <w:proofErr w:type="spellEnd"/>
            <w:r w:rsidR="009D1EAC">
              <w:rPr>
                <w:rFonts w:eastAsia="Times New Roman" w:cs="Arial"/>
                <w:szCs w:val="24"/>
              </w:rPr>
              <w:t xml:space="preserve"> </w:t>
            </w:r>
            <w:r w:rsidR="006418B8">
              <w:rPr>
                <w:rFonts w:eastAsia="Times New Roman" w:cs="Arial"/>
                <w:szCs w:val="24"/>
              </w:rPr>
              <w:t>Core schools budget</w:t>
            </w:r>
            <w:r w:rsidR="009D1EAC">
              <w:rPr>
                <w:rFonts w:eastAsia="Times New Roman" w:cs="Arial"/>
                <w:szCs w:val="24"/>
              </w:rPr>
              <w:t xml:space="preserve"> grant paid in 2</w:t>
            </w:r>
            <w:r w:rsidR="00580509">
              <w:rPr>
                <w:rFonts w:eastAsia="Times New Roman" w:cs="Arial"/>
                <w:szCs w:val="24"/>
              </w:rPr>
              <w:t>6</w:t>
            </w:r>
            <w:r w:rsidR="009D1EAC">
              <w:rPr>
                <w:rFonts w:eastAsia="Times New Roman" w:cs="Arial"/>
                <w:szCs w:val="24"/>
              </w:rPr>
              <w:t>/2</w:t>
            </w:r>
            <w:r w:rsidR="00580509">
              <w:rPr>
                <w:rFonts w:eastAsia="Times New Roman" w:cs="Arial"/>
                <w:szCs w:val="24"/>
              </w:rPr>
              <w:t>7</w:t>
            </w:r>
          </w:p>
        </w:tc>
        <w:tc>
          <w:tcPr>
            <w:tcW w:w="1417" w:type="dxa"/>
          </w:tcPr>
          <w:p w14:paraId="6D9AC732" w14:textId="74FE0BCD" w:rsidR="00C1092E" w:rsidRDefault="00AE3B9E" w:rsidP="00AE3B9E">
            <w:pPr>
              <w:autoSpaceDE w:val="0"/>
              <w:autoSpaceDN w:val="0"/>
              <w:adjustRightInd w:val="0"/>
              <w:jc w:val="center"/>
              <w:rPr>
                <w:rFonts w:eastAsia="Times New Roman" w:cs="Arial"/>
                <w:szCs w:val="24"/>
              </w:rPr>
            </w:pPr>
            <w:r>
              <w:rPr>
                <w:rFonts w:eastAsia="Times New Roman" w:cs="Arial"/>
                <w:szCs w:val="24"/>
              </w:rPr>
              <w:t>£</w:t>
            </w:r>
            <w:r w:rsidR="009D1EAC" w:rsidRPr="00B23DFF">
              <w:rPr>
                <w:rFonts w:eastAsia="Times New Roman" w:cs="Arial"/>
                <w:szCs w:val="24"/>
              </w:rPr>
              <w:t>4</w:t>
            </w:r>
            <w:r w:rsidR="00580509" w:rsidRPr="00B23DFF">
              <w:rPr>
                <w:rFonts w:eastAsia="Times New Roman" w:cs="Arial"/>
                <w:szCs w:val="24"/>
              </w:rPr>
              <w:t>7.550</w:t>
            </w:r>
            <w:r w:rsidRPr="00B23DFF">
              <w:rPr>
                <w:rFonts w:eastAsia="Times New Roman" w:cs="Arial"/>
                <w:szCs w:val="24"/>
              </w:rPr>
              <w:t>m</w:t>
            </w:r>
          </w:p>
        </w:tc>
        <w:tc>
          <w:tcPr>
            <w:tcW w:w="1418" w:type="dxa"/>
          </w:tcPr>
          <w:p w14:paraId="7B13D829" w14:textId="2E3AFAEE" w:rsidR="00C1092E" w:rsidRDefault="00341D3B" w:rsidP="00341D3B">
            <w:pPr>
              <w:autoSpaceDE w:val="0"/>
              <w:autoSpaceDN w:val="0"/>
              <w:adjustRightInd w:val="0"/>
              <w:jc w:val="center"/>
              <w:rPr>
                <w:rFonts w:eastAsia="Times New Roman" w:cs="Arial"/>
                <w:szCs w:val="24"/>
              </w:rPr>
            </w:pPr>
            <w:r>
              <w:rPr>
                <w:rFonts w:eastAsia="Times New Roman" w:cs="Arial"/>
                <w:szCs w:val="24"/>
              </w:rPr>
              <w:t>£</w:t>
            </w:r>
            <w:r w:rsidR="00B23DFF">
              <w:rPr>
                <w:rFonts w:eastAsia="Times New Roman" w:cs="Arial"/>
                <w:szCs w:val="24"/>
              </w:rPr>
              <w:t>52.537</w:t>
            </w:r>
            <w:r w:rsidRPr="00B23DFF">
              <w:rPr>
                <w:rFonts w:eastAsia="Times New Roman" w:cs="Arial"/>
                <w:szCs w:val="24"/>
              </w:rPr>
              <w:t>m</w:t>
            </w:r>
          </w:p>
          <w:p w14:paraId="65D8BE20" w14:textId="1F61840E" w:rsidR="00341D3B" w:rsidRDefault="00341D3B" w:rsidP="00341D3B">
            <w:pPr>
              <w:autoSpaceDE w:val="0"/>
              <w:autoSpaceDN w:val="0"/>
              <w:adjustRightInd w:val="0"/>
              <w:jc w:val="center"/>
              <w:rPr>
                <w:rFonts w:eastAsia="Times New Roman" w:cs="Arial"/>
                <w:szCs w:val="24"/>
              </w:rPr>
            </w:pPr>
          </w:p>
        </w:tc>
        <w:tc>
          <w:tcPr>
            <w:tcW w:w="1417" w:type="dxa"/>
          </w:tcPr>
          <w:p w14:paraId="4702C04B" w14:textId="3BCBE30E" w:rsidR="00C1092E" w:rsidRDefault="000F4028" w:rsidP="00341D3B">
            <w:pPr>
              <w:autoSpaceDE w:val="0"/>
              <w:autoSpaceDN w:val="0"/>
              <w:adjustRightInd w:val="0"/>
              <w:jc w:val="center"/>
              <w:rPr>
                <w:rFonts w:eastAsia="Times New Roman" w:cs="Arial"/>
                <w:szCs w:val="24"/>
              </w:rPr>
            </w:pPr>
            <w:r>
              <w:rPr>
                <w:rFonts w:eastAsia="Times New Roman" w:cs="Arial"/>
                <w:szCs w:val="24"/>
              </w:rPr>
              <w:t>+£</w:t>
            </w:r>
            <w:r w:rsidR="00ED4059">
              <w:rPr>
                <w:rFonts w:eastAsia="Times New Roman" w:cs="Arial"/>
                <w:szCs w:val="24"/>
              </w:rPr>
              <w:t>4.987m</w:t>
            </w:r>
          </w:p>
        </w:tc>
        <w:tc>
          <w:tcPr>
            <w:tcW w:w="1418" w:type="dxa"/>
          </w:tcPr>
          <w:p w14:paraId="422C97AB" w14:textId="46381499" w:rsidR="00C1092E" w:rsidRDefault="33CA3E93" w:rsidP="7A484698">
            <w:pPr>
              <w:autoSpaceDE w:val="0"/>
              <w:autoSpaceDN w:val="0"/>
              <w:adjustRightInd w:val="0"/>
              <w:jc w:val="center"/>
              <w:rPr>
                <w:rFonts w:eastAsia="Times New Roman" w:cs="Arial"/>
              </w:rPr>
            </w:pPr>
            <w:r w:rsidRPr="7A484698">
              <w:rPr>
                <w:rFonts w:eastAsia="Times New Roman" w:cs="Arial"/>
              </w:rPr>
              <w:t>+10.49</w:t>
            </w:r>
            <w:r w:rsidR="0EAEC6C4" w:rsidRPr="7A484698">
              <w:rPr>
                <w:rFonts w:eastAsia="Times New Roman" w:cs="Arial"/>
              </w:rPr>
              <w:t>%</w:t>
            </w:r>
          </w:p>
        </w:tc>
      </w:tr>
      <w:tr w:rsidR="006C23CD" w14:paraId="009159A7" w14:textId="77777777" w:rsidTr="7A484698">
        <w:tc>
          <w:tcPr>
            <w:tcW w:w="4253" w:type="dxa"/>
          </w:tcPr>
          <w:p w14:paraId="07DCE601" w14:textId="36CEE0A8" w:rsidR="000E012F" w:rsidRPr="000E012F" w:rsidRDefault="000E012F" w:rsidP="005C14E5">
            <w:pPr>
              <w:autoSpaceDE w:val="0"/>
              <w:autoSpaceDN w:val="0"/>
              <w:adjustRightInd w:val="0"/>
              <w:jc w:val="both"/>
              <w:rPr>
                <w:rFonts w:eastAsia="Times New Roman" w:cs="Arial"/>
                <w:szCs w:val="24"/>
              </w:rPr>
            </w:pPr>
          </w:p>
        </w:tc>
        <w:tc>
          <w:tcPr>
            <w:tcW w:w="1417" w:type="dxa"/>
          </w:tcPr>
          <w:p w14:paraId="40706F08" w14:textId="5DEBB6C1" w:rsidR="000E012F" w:rsidRDefault="000E012F" w:rsidP="00AE3B9E">
            <w:pPr>
              <w:autoSpaceDE w:val="0"/>
              <w:autoSpaceDN w:val="0"/>
              <w:adjustRightInd w:val="0"/>
              <w:jc w:val="center"/>
              <w:rPr>
                <w:rFonts w:eastAsia="Times New Roman" w:cs="Arial"/>
                <w:szCs w:val="24"/>
              </w:rPr>
            </w:pPr>
          </w:p>
        </w:tc>
        <w:tc>
          <w:tcPr>
            <w:tcW w:w="1418" w:type="dxa"/>
          </w:tcPr>
          <w:p w14:paraId="3460685D" w14:textId="594F9A9F" w:rsidR="000E012F" w:rsidRDefault="000E012F" w:rsidP="00341D3B">
            <w:pPr>
              <w:autoSpaceDE w:val="0"/>
              <w:autoSpaceDN w:val="0"/>
              <w:adjustRightInd w:val="0"/>
              <w:jc w:val="center"/>
              <w:rPr>
                <w:rFonts w:eastAsia="Times New Roman" w:cs="Arial"/>
                <w:szCs w:val="24"/>
              </w:rPr>
            </w:pPr>
          </w:p>
        </w:tc>
        <w:tc>
          <w:tcPr>
            <w:tcW w:w="1417" w:type="dxa"/>
          </w:tcPr>
          <w:p w14:paraId="7190852F" w14:textId="68928D9C" w:rsidR="000E012F" w:rsidRDefault="000E012F" w:rsidP="00341D3B">
            <w:pPr>
              <w:autoSpaceDE w:val="0"/>
              <w:autoSpaceDN w:val="0"/>
              <w:adjustRightInd w:val="0"/>
              <w:jc w:val="center"/>
              <w:rPr>
                <w:rFonts w:eastAsia="Times New Roman" w:cs="Arial"/>
                <w:szCs w:val="24"/>
              </w:rPr>
            </w:pPr>
          </w:p>
        </w:tc>
        <w:tc>
          <w:tcPr>
            <w:tcW w:w="1418" w:type="dxa"/>
          </w:tcPr>
          <w:p w14:paraId="50524E44" w14:textId="77777777" w:rsidR="000E012F" w:rsidRDefault="000E012F" w:rsidP="00341D3B">
            <w:pPr>
              <w:autoSpaceDE w:val="0"/>
              <w:autoSpaceDN w:val="0"/>
              <w:adjustRightInd w:val="0"/>
              <w:jc w:val="center"/>
              <w:rPr>
                <w:rFonts w:eastAsia="Times New Roman" w:cs="Arial"/>
                <w:szCs w:val="24"/>
              </w:rPr>
            </w:pPr>
          </w:p>
        </w:tc>
      </w:tr>
      <w:tr w:rsidR="006C23CD" w14:paraId="57C221CE" w14:textId="43C356C2" w:rsidTr="7A484698">
        <w:tc>
          <w:tcPr>
            <w:tcW w:w="4253" w:type="dxa"/>
          </w:tcPr>
          <w:p w14:paraId="10C405EA" w14:textId="0B634799" w:rsidR="00C1092E" w:rsidRDefault="00BF492F" w:rsidP="005C14E5">
            <w:pPr>
              <w:autoSpaceDE w:val="0"/>
              <w:autoSpaceDN w:val="0"/>
              <w:adjustRightInd w:val="0"/>
              <w:jc w:val="both"/>
              <w:rPr>
                <w:rFonts w:eastAsia="Times New Roman" w:cs="Arial"/>
                <w:szCs w:val="24"/>
              </w:rPr>
            </w:pPr>
            <w:r>
              <w:rPr>
                <w:rFonts w:eastAsia="Times New Roman" w:cs="Arial"/>
                <w:szCs w:val="24"/>
              </w:rPr>
              <w:t>Basic Entitlement</w:t>
            </w:r>
          </w:p>
        </w:tc>
        <w:tc>
          <w:tcPr>
            <w:tcW w:w="1417" w:type="dxa"/>
          </w:tcPr>
          <w:p w14:paraId="4B23A54B" w14:textId="746E23D7" w:rsidR="00C1092E" w:rsidRPr="0038643D" w:rsidRDefault="00AE3B9E" w:rsidP="00AE3B9E">
            <w:pPr>
              <w:autoSpaceDE w:val="0"/>
              <w:autoSpaceDN w:val="0"/>
              <w:adjustRightInd w:val="0"/>
              <w:jc w:val="center"/>
              <w:rPr>
                <w:rFonts w:eastAsia="Times New Roman" w:cs="Arial"/>
                <w:szCs w:val="24"/>
              </w:rPr>
            </w:pPr>
            <w:r w:rsidRPr="0038643D">
              <w:rPr>
                <w:rFonts w:eastAsia="Times New Roman" w:cs="Arial"/>
                <w:szCs w:val="24"/>
              </w:rPr>
              <w:t>£</w:t>
            </w:r>
            <w:r w:rsidR="00580509" w:rsidRPr="0038643D">
              <w:rPr>
                <w:rFonts w:eastAsia="Times New Roman" w:cs="Arial"/>
                <w:szCs w:val="24"/>
              </w:rPr>
              <w:t>4.214</w:t>
            </w:r>
            <w:r w:rsidRPr="0038643D">
              <w:rPr>
                <w:rFonts w:eastAsia="Times New Roman" w:cs="Arial"/>
                <w:szCs w:val="24"/>
              </w:rPr>
              <w:t>m</w:t>
            </w:r>
          </w:p>
        </w:tc>
        <w:tc>
          <w:tcPr>
            <w:tcW w:w="1418" w:type="dxa"/>
          </w:tcPr>
          <w:p w14:paraId="31890C6F" w14:textId="74A03275" w:rsidR="00C1092E" w:rsidRDefault="000E012F" w:rsidP="00341D3B">
            <w:pPr>
              <w:autoSpaceDE w:val="0"/>
              <w:autoSpaceDN w:val="0"/>
              <w:adjustRightInd w:val="0"/>
              <w:jc w:val="center"/>
              <w:rPr>
                <w:rFonts w:eastAsia="Times New Roman" w:cs="Arial"/>
                <w:szCs w:val="24"/>
              </w:rPr>
            </w:pPr>
            <w:r>
              <w:rPr>
                <w:rFonts w:eastAsia="Times New Roman" w:cs="Arial"/>
                <w:szCs w:val="24"/>
              </w:rPr>
              <w:t>£</w:t>
            </w:r>
            <w:r w:rsidR="00583DDB">
              <w:rPr>
                <w:rFonts w:eastAsia="Times New Roman" w:cs="Arial"/>
                <w:szCs w:val="24"/>
              </w:rPr>
              <w:t>3.038m</w:t>
            </w:r>
          </w:p>
        </w:tc>
        <w:tc>
          <w:tcPr>
            <w:tcW w:w="1417" w:type="dxa"/>
          </w:tcPr>
          <w:p w14:paraId="71AEBE29" w14:textId="28ACC185" w:rsidR="00C1092E" w:rsidRDefault="006D35E8" w:rsidP="00341D3B">
            <w:pPr>
              <w:autoSpaceDE w:val="0"/>
              <w:autoSpaceDN w:val="0"/>
              <w:adjustRightInd w:val="0"/>
              <w:jc w:val="center"/>
              <w:rPr>
                <w:rFonts w:eastAsia="Times New Roman" w:cs="Arial"/>
                <w:szCs w:val="24"/>
              </w:rPr>
            </w:pPr>
            <w:r>
              <w:rPr>
                <w:rFonts w:eastAsia="Times New Roman" w:cs="Arial"/>
                <w:szCs w:val="24"/>
              </w:rPr>
              <w:t>-</w:t>
            </w:r>
            <w:r w:rsidR="000F4028">
              <w:rPr>
                <w:rFonts w:eastAsia="Times New Roman" w:cs="Arial"/>
                <w:szCs w:val="24"/>
              </w:rPr>
              <w:t>£</w:t>
            </w:r>
            <w:r>
              <w:rPr>
                <w:rFonts w:eastAsia="Times New Roman" w:cs="Arial"/>
                <w:szCs w:val="24"/>
              </w:rPr>
              <w:t>1.176m</w:t>
            </w:r>
          </w:p>
        </w:tc>
        <w:tc>
          <w:tcPr>
            <w:tcW w:w="1418" w:type="dxa"/>
          </w:tcPr>
          <w:p w14:paraId="37E42FF0" w14:textId="04B04BF4" w:rsidR="00C1092E" w:rsidRDefault="3098CC82" w:rsidP="7A484698">
            <w:pPr>
              <w:autoSpaceDE w:val="0"/>
              <w:autoSpaceDN w:val="0"/>
              <w:adjustRightInd w:val="0"/>
              <w:jc w:val="center"/>
              <w:rPr>
                <w:rFonts w:eastAsia="Times New Roman" w:cs="Arial"/>
              </w:rPr>
            </w:pPr>
            <w:r w:rsidRPr="7A484698">
              <w:rPr>
                <w:rFonts w:eastAsia="Times New Roman" w:cs="Arial"/>
              </w:rPr>
              <w:t>-27.90</w:t>
            </w:r>
            <w:r w:rsidR="055546F2" w:rsidRPr="7A484698">
              <w:rPr>
                <w:rFonts w:eastAsia="Times New Roman" w:cs="Arial"/>
              </w:rPr>
              <w:t>%</w:t>
            </w:r>
          </w:p>
        </w:tc>
      </w:tr>
      <w:tr w:rsidR="006C23CD" w14:paraId="4CDAA61E" w14:textId="480FCD66" w:rsidTr="7A484698">
        <w:tc>
          <w:tcPr>
            <w:tcW w:w="4253" w:type="dxa"/>
          </w:tcPr>
          <w:p w14:paraId="4D97BFDD" w14:textId="58F73A1D" w:rsidR="00C1092E" w:rsidRDefault="00BF492F" w:rsidP="005C14E5">
            <w:pPr>
              <w:autoSpaceDE w:val="0"/>
              <w:autoSpaceDN w:val="0"/>
              <w:adjustRightInd w:val="0"/>
              <w:jc w:val="both"/>
              <w:rPr>
                <w:rFonts w:eastAsia="Times New Roman" w:cs="Arial"/>
                <w:szCs w:val="24"/>
              </w:rPr>
            </w:pPr>
            <w:r>
              <w:rPr>
                <w:rFonts w:eastAsia="Times New Roman" w:cs="Arial"/>
                <w:szCs w:val="24"/>
              </w:rPr>
              <w:t>Element for Teachers Employers Pay and Pensions (2019/20 – 2020/21</w:t>
            </w:r>
            <w:r w:rsidR="00AE3B9E">
              <w:rPr>
                <w:rFonts w:eastAsia="Times New Roman" w:cs="Arial"/>
                <w:szCs w:val="24"/>
              </w:rPr>
              <w:t>) @</w:t>
            </w:r>
            <w:r w:rsidR="00471405">
              <w:rPr>
                <w:rFonts w:eastAsia="Times New Roman" w:cs="Arial"/>
                <w:szCs w:val="24"/>
              </w:rPr>
              <w:t>£660 p pupil in Special Schools &amp; a fixed sum for AP/Hospital schools</w:t>
            </w:r>
          </w:p>
        </w:tc>
        <w:tc>
          <w:tcPr>
            <w:tcW w:w="1417" w:type="dxa"/>
            <w:tcBorders>
              <w:bottom w:val="single" w:sz="12" w:space="0" w:color="auto"/>
            </w:tcBorders>
          </w:tcPr>
          <w:p w14:paraId="51A86DEE" w14:textId="11DBB2A0" w:rsidR="00C1092E" w:rsidRPr="0038643D" w:rsidRDefault="00AE3B9E" w:rsidP="00AE3B9E">
            <w:pPr>
              <w:autoSpaceDE w:val="0"/>
              <w:autoSpaceDN w:val="0"/>
              <w:adjustRightInd w:val="0"/>
              <w:jc w:val="center"/>
              <w:rPr>
                <w:rFonts w:eastAsia="Times New Roman" w:cs="Arial"/>
                <w:szCs w:val="24"/>
              </w:rPr>
            </w:pPr>
            <w:r w:rsidRPr="0038643D">
              <w:rPr>
                <w:rFonts w:eastAsia="Times New Roman" w:cs="Arial"/>
                <w:szCs w:val="24"/>
              </w:rPr>
              <w:t>£0.</w:t>
            </w:r>
            <w:r w:rsidR="00C10C8F" w:rsidRPr="0038643D">
              <w:rPr>
                <w:rFonts w:eastAsia="Times New Roman" w:cs="Arial"/>
                <w:szCs w:val="24"/>
              </w:rPr>
              <w:t>7</w:t>
            </w:r>
            <w:r w:rsidR="006418B8" w:rsidRPr="0038643D">
              <w:rPr>
                <w:rFonts w:eastAsia="Times New Roman" w:cs="Arial"/>
                <w:szCs w:val="24"/>
              </w:rPr>
              <w:t>73</w:t>
            </w:r>
            <w:r w:rsidRPr="0038643D">
              <w:rPr>
                <w:rFonts w:eastAsia="Times New Roman" w:cs="Arial"/>
                <w:szCs w:val="24"/>
              </w:rPr>
              <w:t>m</w:t>
            </w:r>
          </w:p>
        </w:tc>
        <w:tc>
          <w:tcPr>
            <w:tcW w:w="1418" w:type="dxa"/>
            <w:tcBorders>
              <w:bottom w:val="single" w:sz="12" w:space="0" w:color="auto"/>
            </w:tcBorders>
          </w:tcPr>
          <w:p w14:paraId="458E2BD6" w14:textId="20587237" w:rsidR="00C1092E" w:rsidRDefault="00F05C62" w:rsidP="00341D3B">
            <w:pPr>
              <w:autoSpaceDE w:val="0"/>
              <w:autoSpaceDN w:val="0"/>
              <w:adjustRightInd w:val="0"/>
              <w:jc w:val="center"/>
              <w:rPr>
                <w:rFonts w:eastAsia="Times New Roman" w:cs="Arial"/>
                <w:szCs w:val="24"/>
              </w:rPr>
            </w:pPr>
            <w:r>
              <w:rPr>
                <w:rFonts w:eastAsia="Times New Roman" w:cs="Arial"/>
                <w:szCs w:val="24"/>
              </w:rPr>
              <w:t>£</w:t>
            </w:r>
            <w:r w:rsidRPr="0038643D">
              <w:rPr>
                <w:rFonts w:eastAsia="Times New Roman" w:cs="Arial"/>
                <w:szCs w:val="24"/>
              </w:rPr>
              <w:t>0.</w:t>
            </w:r>
            <w:r w:rsidR="0038643D" w:rsidRPr="0038643D">
              <w:rPr>
                <w:rFonts w:eastAsia="Times New Roman" w:cs="Arial"/>
                <w:szCs w:val="24"/>
              </w:rPr>
              <w:t>904</w:t>
            </w:r>
            <w:r w:rsidR="00D2216A" w:rsidRPr="0038643D">
              <w:rPr>
                <w:rFonts w:eastAsia="Times New Roman" w:cs="Arial"/>
                <w:szCs w:val="24"/>
              </w:rPr>
              <w:t>m</w:t>
            </w:r>
          </w:p>
        </w:tc>
        <w:tc>
          <w:tcPr>
            <w:tcW w:w="1417" w:type="dxa"/>
            <w:tcBorders>
              <w:bottom w:val="single" w:sz="12" w:space="0" w:color="auto"/>
            </w:tcBorders>
          </w:tcPr>
          <w:p w14:paraId="7A348B8D" w14:textId="7E5F5424" w:rsidR="00C1092E" w:rsidRDefault="000F4028" w:rsidP="00341D3B">
            <w:pPr>
              <w:autoSpaceDE w:val="0"/>
              <w:autoSpaceDN w:val="0"/>
              <w:adjustRightInd w:val="0"/>
              <w:jc w:val="center"/>
              <w:rPr>
                <w:rFonts w:eastAsia="Times New Roman" w:cs="Arial"/>
                <w:szCs w:val="24"/>
              </w:rPr>
            </w:pPr>
            <w:r>
              <w:rPr>
                <w:rFonts w:eastAsia="Times New Roman" w:cs="Arial"/>
                <w:szCs w:val="24"/>
              </w:rPr>
              <w:t>+£</w:t>
            </w:r>
            <w:r w:rsidRPr="006D35E8">
              <w:rPr>
                <w:rFonts w:eastAsia="Times New Roman" w:cs="Arial"/>
                <w:szCs w:val="24"/>
              </w:rPr>
              <w:t>0.</w:t>
            </w:r>
            <w:r w:rsidR="006D35E8" w:rsidRPr="006D35E8">
              <w:rPr>
                <w:rFonts w:eastAsia="Times New Roman" w:cs="Arial"/>
                <w:szCs w:val="24"/>
              </w:rPr>
              <w:t>131m</w:t>
            </w:r>
          </w:p>
        </w:tc>
        <w:tc>
          <w:tcPr>
            <w:tcW w:w="1418" w:type="dxa"/>
            <w:tcBorders>
              <w:bottom w:val="single" w:sz="12" w:space="0" w:color="auto"/>
            </w:tcBorders>
          </w:tcPr>
          <w:p w14:paraId="21479946" w14:textId="6ADB2D51" w:rsidR="00C1092E" w:rsidRDefault="6C1DC631" w:rsidP="7A484698">
            <w:pPr>
              <w:autoSpaceDE w:val="0"/>
              <w:autoSpaceDN w:val="0"/>
              <w:adjustRightInd w:val="0"/>
              <w:jc w:val="center"/>
              <w:rPr>
                <w:rFonts w:eastAsia="Times New Roman" w:cs="Arial"/>
              </w:rPr>
            </w:pPr>
            <w:r w:rsidRPr="7A484698">
              <w:rPr>
                <w:rFonts w:eastAsia="Times New Roman" w:cs="Arial"/>
              </w:rPr>
              <w:t>+16.90</w:t>
            </w:r>
            <w:r w:rsidR="18E913E5" w:rsidRPr="7A484698">
              <w:rPr>
                <w:rFonts w:eastAsia="Times New Roman" w:cs="Arial"/>
              </w:rPr>
              <w:t>%</w:t>
            </w:r>
          </w:p>
        </w:tc>
      </w:tr>
      <w:tr w:rsidR="006C23CD" w14:paraId="36FF7EDD" w14:textId="77777777" w:rsidTr="7A484698">
        <w:tc>
          <w:tcPr>
            <w:tcW w:w="4253" w:type="dxa"/>
          </w:tcPr>
          <w:p w14:paraId="7935A328" w14:textId="5C08E4DF" w:rsidR="00224C67" w:rsidRPr="00224C67" w:rsidRDefault="00224C67" w:rsidP="005C14E5">
            <w:pPr>
              <w:autoSpaceDE w:val="0"/>
              <w:autoSpaceDN w:val="0"/>
              <w:adjustRightInd w:val="0"/>
              <w:jc w:val="both"/>
              <w:rPr>
                <w:rFonts w:eastAsia="Times New Roman" w:cs="Arial"/>
                <w:b/>
                <w:bCs/>
                <w:szCs w:val="24"/>
              </w:rPr>
            </w:pPr>
            <w:r w:rsidRPr="00224C67">
              <w:rPr>
                <w:rFonts w:eastAsia="Times New Roman" w:cs="Arial"/>
                <w:b/>
                <w:bCs/>
                <w:szCs w:val="24"/>
              </w:rPr>
              <w:t>Funding to Sefton’s High Needs</w:t>
            </w:r>
            <w:r w:rsidR="00F91DE7">
              <w:rPr>
                <w:rFonts w:eastAsia="Times New Roman" w:cs="Arial"/>
                <w:b/>
                <w:bCs/>
                <w:szCs w:val="24"/>
              </w:rPr>
              <w:t xml:space="preserve"> Baseline funding</w:t>
            </w:r>
          </w:p>
        </w:tc>
        <w:tc>
          <w:tcPr>
            <w:tcW w:w="1417" w:type="dxa"/>
            <w:tcBorders>
              <w:top w:val="single" w:sz="12" w:space="0" w:color="auto"/>
            </w:tcBorders>
          </w:tcPr>
          <w:p w14:paraId="19C13609" w14:textId="7AC0AA59" w:rsidR="00224C67" w:rsidRPr="000563F1" w:rsidRDefault="000563F1" w:rsidP="00AE3B9E">
            <w:pPr>
              <w:autoSpaceDE w:val="0"/>
              <w:autoSpaceDN w:val="0"/>
              <w:adjustRightInd w:val="0"/>
              <w:jc w:val="center"/>
              <w:rPr>
                <w:rFonts w:eastAsia="Times New Roman" w:cs="Arial"/>
                <w:b/>
                <w:bCs/>
                <w:szCs w:val="24"/>
              </w:rPr>
            </w:pPr>
            <w:r w:rsidRPr="000563F1">
              <w:rPr>
                <w:rFonts w:eastAsia="Times New Roman" w:cs="Arial"/>
                <w:b/>
                <w:bCs/>
                <w:szCs w:val="24"/>
              </w:rPr>
              <w:t>£</w:t>
            </w:r>
            <w:r w:rsidR="00C3155C" w:rsidRPr="0038643D">
              <w:rPr>
                <w:rFonts w:eastAsia="Times New Roman" w:cs="Arial"/>
                <w:b/>
                <w:bCs/>
                <w:szCs w:val="24"/>
              </w:rPr>
              <w:t>52.537</w:t>
            </w:r>
            <w:r w:rsidRPr="0038643D">
              <w:rPr>
                <w:rFonts w:eastAsia="Times New Roman" w:cs="Arial"/>
                <w:b/>
                <w:bCs/>
                <w:szCs w:val="24"/>
              </w:rPr>
              <w:t>m</w:t>
            </w:r>
          </w:p>
        </w:tc>
        <w:tc>
          <w:tcPr>
            <w:tcW w:w="1418" w:type="dxa"/>
            <w:tcBorders>
              <w:top w:val="single" w:sz="12" w:space="0" w:color="auto"/>
            </w:tcBorders>
          </w:tcPr>
          <w:p w14:paraId="2442BE87" w14:textId="2293D2E2" w:rsidR="00224C67" w:rsidRPr="000563F1" w:rsidRDefault="000563F1" w:rsidP="00341D3B">
            <w:pPr>
              <w:autoSpaceDE w:val="0"/>
              <w:autoSpaceDN w:val="0"/>
              <w:adjustRightInd w:val="0"/>
              <w:jc w:val="center"/>
              <w:rPr>
                <w:rFonts w:eastAsia="Times New Roman" w:cs="Arial"/>
                <w:b/>
                <w:bCs/>
                <w:szCs w:val="24"/>
              </w:rPr>
            </w:pPr>
            <w:r w:rsidRPr="000563F1">
              <w:rPr>
                <w:rFonts w:eastAsia="Times New Roman" w:cs="Arial"/>
                <w:b/>
                <w:bCs/>
                <w:szCs w:val="24"/>
              </w:rPr>
              <w:t>£</w:t>
            </w:r>
            <w:r w:rsidR="006D35E8">
              <w:rPr>
                <w:rFonts w:eastAsia="Times New Roman" w:cs="Arial"/>
                <w:b/>
                <w:bCs/>
                <w:szCs w:val="24"/>
              </w:rPr>
              <w:t>56.479m</w:t>
            </w:r>
          </w:p>
        </w:tc>
        <w:tc>
          <w:tcPr>
            <w:tcW w:w="1417" w:type="dxa"/>
            <w:tcBorders>
              <w:top w:val="single" w:sz="12" w:space="0" w:color="auto"/>
            </w:tcBorders>
          </w:tcPr>
          <w:p w14:paraId="2F9410EB" w14:textId="0A17F9A0" w:rsidR="00224C67" w:rsidRPr="000563F1" w:rsidRDefault="000563F1" w:rsidP="00341D3B">
            <w:pPr>
              <w:autoSpaceDE w:val="0"/>
              <w:autoSpaceDN w:val="0"/>
              <w:adjustRightInd w:val="0"/>
              <w:jc w:val="center"/>
              <w:rPr>
                <w:rFonts w:eastAsia="Times New Roman" w:cs="Arial"/>
                <w:b/>
                <w:bCs/>
                <w:szCs w:val="24"/>
              </w:rPr>
            </w:pPr>
            <w:r w:rsidRPr="000563F1">
              <w:rPr>
                <w:rFonts w:eastAsia="Times New Roman" w:cs="Arial"/>
                <w:b/>
                <w:bCs/>
                <w:szCs w:val="24"/>
              </w:rPr>
              <w:t>£</w:t>
            </w:r>
            <w:r w:rsidR="00BB6C4C">
              <w:rPr>
                <w:rFonts w:eastAsia="Times New Roman" w:cs="Arial"/>
                <w:b/>
                <w:bCs/>
                <w:szCs w:val="24"/>
              </w:rPr>
              <w:t>3.942m</w:t>
            </w:r>
          </w:p>
        </w:tc>
        <w:tc>
          <w:tcPr>
            <w:tcW w:w="1418" w:type="dxa"/>
            <w:tcBorders>
              <w:top w:val="single" w:sz="12" w:space="0" w:color="auto"/>
            </w:tcBorders>
          </w:tcPr>
          <w:p w14:paraId="5E59D2F9" w14:textId="79241AFA" w:rsidR="000563F1" w:rsidRPr="000563F1" w:rsidRDefault="5507DF6D" w:rsidP="7A484698">
            <w:pPr>
              <w:autoSpaceDE w:val="0"/>
              <w:autoSpaceDN w:val="0"/>
              <w:adjustRightInd w:val="0"/>
              <w:jc w:val="center"/>
              <w:rPr>
                <w:rFonts w:eastAsia="Times New Roman" w:cs="Arial"/>
                <w:b/>
                <w:bCs/>
              </w:rPr>
            </w:pPr>
            <w:r w:rsidRPr="7A484698">
              <w:rPr>
                <w:rFonts w:eastAsia="Times New Roman" w:cs="Arial"/>
                <w:b/>
                <w:bCs/>
              </w:rPr>
              <w:t>+</w:t>
            </w:r>
            <w:r w:rsidR="30E39B7E" w:rsidRPr="7A484698">
              <w:rPr>
                <w:rFonts w:eastAsia="Times New Roman" w:cs="Arial"/>
                <w:b/>
                <w:bCs/>
              </w:rPr>
              <w:t>7.</w:t>
            </w:r>
            <w:r w:rsidR="012D8D75" w:rsidRPr="7A484698">
              <w:rPr>
                <w:rFonts w:eastAsia="Times New Roman" w:cs="Arial"/>
                <w:b/>
                <w:bCs/>
              </w:rPr>
              <w:t>5</w:t>
            </w:r>
            <w:r w:rsidR="30E39B7E" w:rsidRPr="7A484698">
              <w:rPr>
                <w:rFonts w:eastAsia="Times New Roman" w:cs="Arial"/>
                <w:b/>
                <w:bCs/>
              </w:rPr>
              <w:t>0</w:t>
            </w:r>
            <w:r w:rsidRPr="7A484698">
              <w:rPr>
                <w:rFonts w:eastAsia="Times New Roman" w:cs="Arial"/>
                <w:b/>
                <w:bCs/>
              </w:rPr>
              <w:t>%</w:t>
            </w:r>
          </w:p>
        </w:tc>
      </w:tr>
      <w:tr w:rsidR="006C23CD" w14:paraId="40D8136B" w14:textId="77777777" w:rsidTr="7A484698">
        <w:tc>
          <w:tcPr>
            <w:tcW w:w="4253" w:type="dxa"/>
          </w:tcPr>
          <w:p w14:paraId="661C8543" w14:textId="77777777" w:rsidR="00224C67" w:rsidRDefault="00224C67" w:rsidP="005C14E5">
            <w:pPr>
              <w:autoSpaceDE w:val="0"/>
              <w:autoSpaceDN w:val="0"/>
              <w:adjustRightInd w:val="0"/>
              <w:jc w:val="both"/>
              <w:rPr>
                <w:rFonts w:eastAsia="Times New Roman" w:cs="Arial"/>
                <w:szCs w:val="24"/>
              </w:rPr>
            </w:pPr>
          </w:p>
        </w:tc>
        <w:tc>
          <w:tcPr>
            <w:tcW w:w="1417" w:type="dxa"/>
          </w:tcPr>
          <w:p w14:paraId="6F313879" w14:textId="77777777" w:rsidR="00224C67" w:rsidRDefault="00224C67" w:rsidP="00AE3B9E">
            <w:pPr>
              <w:autoSpaceDE w:val="0"/>
              <w:autoSpaceDN w:val="0"/>
              <w:adjustRightInd w:val="0"/>
              <w:jc w:val="center"/>
              <w:rPr>
                <w:rFonts w:eastAsia="Times New Roman" w:cs="Arial"/>
                <w:szCs w:val="24"/>
              </w:rPr>
            </w:pPr>
          </w:p>
        </w:tc>
        <w:tc>
          <w:tcPr>
            <w:tcW w:w="1418" w:type="dxa"/>
          </w:tcPr>
          <w:p w14:paraId="4E5071B1" w14:textId="77777777" w:rsidR="00224C67" w:rsidRDefault="00224C67" w:rsidP="00341D3B">
            <w:pPr>
              <w:autoSpaceDE w:val="0"/>
              <w:autoSpaceDN w:val="0"/>
              <w:adjustRightInd w:val="0"/>
              <w:jc w:val="center"/>
              <w:rPr>
                <w:rFonts w:eastAsia="Times New Roman" w:cs="Arial"/>
                <w:szCs w:val="24"/>
              </w:rPr>
            </w:pPr>
          </w:p>
        </w:tc>
        <w:tc>
          <w:tcPr>
            <w:tcW w:w="1417" w:type="dxa"/>
          </w:tcPr>
          <w:p w14:paraId="7F267754" w14:textId="77777777" w:rsidR="00224C67" w:rsidRDefault="00224C67" w:rsidP="00341D3B">
            <w:pPr>
              <w:autoSpaceDE w:val="0"/>
              <w:autoSpaceDN w:val="0"/>
              <w:adjustRightInd w:val="0"/>
              <w:jc w:val="center"/>
              <w:rPr>
                <w:rFonts w:eastAsia="Times New Roman" w:cs="Arial"/>
                <w:szCs w:val="24"/>
              </w:rPr>
            </w:pPr>
          </w:p>
        </w:tc>
        <w:tc>
          <w:tcPr>
            <w:tcW w:w="1418" w:type="dxa"/>
          </w:tcPr>
          <w:p w14:paraId="01BCBE2A" w14:textId="77777777" w:rsidR="00224C67" w:rsidRDefault="00224C67" w:rsidP="00341D3B">
            <w:pPr>
              <w:autoSpaceDE w:val="0"/>
              <w:autoSpaceDN w:val="0"/>
              <w:adjustRightInd w:val="0"/>
              <w:jc w:val="center"/>
              <w:rPr>
                <w:rFonts w:eastAsia="Times New Roman" w:cs="Arial"/>
                <w:szCs w:val="24"/>
              </w:rPr>
            </w:pPr>
          </w:p>
        </w:tc>
      </w:tr>
      <w:tr w:rsidR="006C23CD" w14:paraId="2C3F0BB3" w14:textId="77777777" w:rsidTr="7A484698">
        <w:tc>
          <w:tcPr>
            <w:tcW w:w="4253" w:type="dxa"/>
          </w:tcPr>
          <w:p w14:paraId="038B4023" w14:textId="77777777" w:rsidR="00224C67" w:rsidRDefault="00224C67" w:rsidP="005C14E5">
            <w:pPr>
              <w:autoSpaceDE w:val="0"/>
              <w:autoSpaceDN w:val="0"/>
              <w:adjustRightInd w:val="0"/>
              <w:jc w:val="both"/>
              <w:rPr>
                <w:rFonts w:eastAsia="Times New Roman" w:cs="Arial"/>
                <w:szCs w:val="24"/>
              </w:rPr>
            </w:pPr>
          </w:p>
        </w:tc>
        <w:tc>
          <w:tcPr>
            <w:tcW w:w="1417" w:type="dxa"/>
            <w:tcBorders>
              <w:bottom w:val="single" w:sz="12" w:space="0" w:color="auto"/>
            </w:tcBorders>
          </w:tcPr>
          <w:p w14:paraId="10282741" w14:textId="77777777" w:rsidR="00224C67" w:rsidRDefault="00224C67" w:rsidP="00AE3B9E">
            <w:pPr>
              <w:autoSpaceDE w:val="0"/>
              <w:autoSpaceDN w:val="0"/>
              <w:adjustRightInd w:val="0"/>
              <w:jc w:val="center"/>
              <w:rPr>
                <w:rFonts w:eastAsia="Times New Roman" w:cs="Arial"/>
                <w:szCs w:val="24"/>
              </w:rPr>
            </w:pPr>
          </w:p>
        </w:tc>
        <w:tc>
          <w:tcPr>
            <w:tcW w:w="1418" w:type="dxa"/>
            <w:tcBorders>
              <w:bottom w:val="single" w:sz="12" w:space="0" w:color="auto"/>
            </w:tcBorders>
          </w:tcPr>
          <w:p w14:paraId="6F76A65A" w14:textId="77777777" w:rsidR="00224C67" w:rsidRDefault="00224C67" w:rsidP="00341D3B">
            <w:pPr>
              <w:autoSpaceDE w:val="0"/>
              <w:autoSpaceDN w:val="0"/>
              <w:adjustRightInd w:val="0"/>
              <w:jc w:val="center"/>
              <w:rPr>
                <w:rFonts w:eastAsia="Times New Roman" w:cs="Arial"/>
                <w:szCs w:val="24"/>
              </w:rPr>
            </w:pPr>
          </w:p>
        </w:tc>
        <w:tc>
          <w:tcPr>
            <w:tcW w:w="1417" w:type="dxa"/>
            <w:tcBorders>
              <w:bottom w:val="single" w:sz="12" w:space="0" w:color="auto"/>
            </w:tcBorders>
          </w:tcPr>
          <w:p w14:paraId="35D8BE50" w14:textId="77777777" w:rsidR="00224C67" w:rsidRDefault="00224C67" w:rsidP="00341D3B">
            <w:pPr>
              <w:autoSpaceDE w:val="0"/>
              <w:autoSpaceDN w:val="0"/>
              <w:adjustRightInd w:val="0"/>
              <w:jc w:val="center"/>
              <w:rPr>
                <w:rFonts w:eastAsia="Times New Roman" w:cs="Arial"/>
                <w:szCs w:val="24"/>
              </w:rPr>
            </w:pPr>
          </w:p>
        </w:tc>
        <w:tc>
          <w:tcPr>
            <w:tcW w:w="1418" w:type="dxa"/>
            <w:tcBorders>
              <w:bottom w:val="single" w:sz="12" w:space="0" w:color="auto"/>
            </w:tcBorders>
          </w:tcPr>
          <w:p w14:paraId="5709C107" w14:textId="77777777" w:rsidR="00224C67" w:rsidRDefault="00224C67" w:rsidP="00341D3B">
            <w:pPr>
              <w:autoSpaceDE w:val="0"/>
              <w:autoSpaceDN w:val="0"/>
              <w:adjustRightInd w:val="0"/>
              <w:jc w:val="center"/>
              <w:rPr>
                <w:rFonts w:eastAsia="Times New Roman" w:cs="Arial"/>
                <w:szCs w:val="24"/>
              </w:rPr>
            </w:pPr>
          </w:p>
        </w:tc>
      </w:tr>
      <w:tr w:rsidR="006C23CD" w:rsidRPr="000563F1" w14:paraId="1B83DCD3" w14:textId="77777777" w:rsidTr="7A484698">
        <w:tc>
          <w:tcPr>
            <w:tcW w:w="4253" w:type="dxa"/>
          </w:tcPr>
          <w:p w14:paraId="38455E72" w14:textId="78A97BC7" w:rsidR="00224C67" w:rsidRPr="00224C67" w:rsidRDefault="00224C67" w:rsidP="005C14E5">
            <w:pPr>
              <w:autoSpaceDE w:val="0"/>
              <w:autoSpaceDN w:val="0"/>
              <w:adjustRightInd w:val="0"/>
              <w:jc w:val="both"/>
              <w:rPr>
                <w:rFonts w:eastAsia="Times New Roman" w:cs="Arial"/>
                <w:b/>
                <w:bCs/>
                <w:szCs w:val="24"/>
              </w:rPr>
            </w:pPr>
            <w:r w:rsidRPr="00224C67">
              <w:rPr>
                <w:rFonts w:eastAsia="Times New Roman" w:cs="Arial"/>
                <w:b/>
                <w:bCs/>
                <w:szCs w:val="24"/>
              </w:rPr>
              <w:t>Total High Needs Block Funding before ESFA deductions/Top-Slicing</w:t>
            </w:r>
          </w:p>
        </w:tc>
        <w:tc>
          <w:tcPr>
            <w:tcW w:w="1417" w:type="dxa"/>
            <w:tcBorders>
              <w:top w:val="single" w:sz="12" w:space="0" w:color="auto"/>
            </w:tcBorders>
          </w:tcPr>
          <w:p w14:paraId="58451D32" w14:textId="62EB2320" w:rsidR="00224C67" w:rsidRPr="003D1E30" w:rsidRDefault="000563F1" w:rsidP="00AE3B9E">
            <w:pPr>
              <w:autoSpaceDE w:val="0"/>
              <w:autoSpaceDN w:val="0"/>
              <w:adjustRightInd w:val="0"/>
              <w:jc w:val="center"/>
              <w:rPr>
                <w:rFonts w:eastAsia="Times New Roman" w:cs="Arial"/>
                <w:b/>
                <w:bCs/>
                <w:szCs w:val="24"/>
              </w:rPr>
            </w:pPr>
            <w:r w:rsidRPr="003D1E30">
              <w:rPr>
                <w:rFonts w:eastAsia="Times New Roman" w:cs="Arial"/>
                <w:b/>
                <w:bCs/>
                <w:szCs w:val="24"/>
              </w:rPr>
              <w:t>£</w:t>
            </w:r>
            <w:r w:rsidR="00C24567" w:rsidRPr="003D1E30">
              <w:rPr>
                <w:rFonts w:eastAsia="Times New Roman" w:cs="Arial"/>
                <w:b/>
                <w:bCs/>
                <w:szCs w:val="24"/>
              </w:rPr>
              <w:t>52.537</w:t>
            </w:r>
            <w:r w:rsidRPr="003D1E30">
              <w:rPr>
                <w:rFonts w:eastAsia="Times New Roman" w:cs="Arial"/>
                <w:b/>
                <w:bCs/>
                <w:szCs w:val="24"/>
              </w:rPr>
              <w:t>m</w:t>
            </w:r>
          </w:p>
        </w:tc>
        <w:tc>
          <w:tcPr>
            <w:tcW w:w="1418" w:type="dxa"/>
            <w:tcBorders>
              <w:top w:val="single" w:sz="12" w:space="0" w:color="auto"/>
            </w:tcBorders>
          </w:tcPr>
          <w:p w14:paraId="6E7DE293" w14:textId="1C02BB5B" w:rsidR="00224C67" w:rsidRPr="003D1E30" w:rsidRDefault="000563F1" w:rsidP="000563F1">
            <w:pPr>
              <w:autoSpaceDE w:val="0"/>
              <w:autoSpaceDN w:val="0"/>
              <w:adjustRightInd w:val="0"/>
              <w:jc w:val="center"/>
              <w:rPr>
                <w:rFonts w:eastAsia="Times New Roman" w:cs="Arial"/>
                <w:b/>
                <w:bCs/>
                <w:szCs w:val="24"/>
              </w:rPr>
            </w:pPr>
            <w:r w:rsidRPr="003D1E30">
              <w:rPr>
                <w:rFonts w:eastAsia="Times New Roman" w:cs="Arial"/>
                <w:b/>
                <w:bCs/>
                <w:szCs w:val="24"/>
              </w:rPr>
              <w:t>£</w:t>
            </w:r>
            <w:r w:rsidR="003D1E30">
              <w:rPr>
                <w:rFonts w:eastAsia="Times New Roman" w:cs="Arial"/>
                <w:b/>
                <w:bCs/>
                <w:szCs w:val="24"/>
              </w:rPr>
              <w:t>56.479</w:t>
            </w:r>
            <w:r w:rsidRPr="003D1E30">
              <w:rPr>
                <w:rFonts w:eastAsia="Times New Roman" w:cs="Arial"/>
                <w:b/>
                <w:bCs/>
                <w:szCs w:val="24"/>
              </w:rPr>
              <w:t>m</w:t>
            </w:r>
          </w:p>
        </w:tc>
        <w:tc>
          <w:tcPr>
            <w:tcW w:w="1417" w:type="dxa"/>
            <w:tcBorders>
              <w:top w:val="single" w:sz="12" w:space="0" w:color="auto"/>
            </w:tcBorders>
          </w:tcPr>
          <w:p w14:paraId="6E6A1251" w14:textId="19F22E80" w:rsidR="00224C67" w:rsidRPr="003D1E30" w:rsidRDefault="006B5473" w:rsidP="000563F1">
            <w:pPr>
              <w:autoSpaceDE w:val="0"/>
              <w:autoSpaceDN w:val="0"/>
              <w:adjustRightInd w:val="0"/>
              <w:jc w:val="center"/>
              <w:rPr>
                <w:rFonts w:eastAsia="Times New Roman" w:cs="Arial"/>
                <w:b/>
                <w:bCs/>
                <w:szCs w:val="24"/>
              </w:rPr>
            </w:pPr>
            <w:r w:rsidRPr="003D1E30">
              <w:rPr>
                <w:rFonts w:eastAsia="Times New Roman" w:cs="Arial"/>
                <w:b/>
                <w:bCs/>
                <w:szCs w:val="24"/>
              </w:rPr>
              <w:t>£</w:t>
            </w:r>
            <w:r w:rsidR="003D1E30">
              <w:rPr>
                <w:rFonts w:eastAsia="Times New Roman" w:cs="Arial"/>
                <w:b/>
                <w:bCs/>
                <w:szCs w:val="24"/>
              </w:rPr>
              <w:t>3.942</w:t>
            </w:r>
            <w:r w:rsidRPr="003D1E30">
              <w:rPr>
                <w:rFonts w:eastAsia="Times New Roman" w:cs="Arial"/>
                <w:b/>
                <w:bCs/>
                <w:szCs w:val="24"/>
              </w:rPr>
              <w:t>m</w:t>
            </w:r>
          </w:p>
        </w:tc>
        <w:tc>
          <w:tcPr>
            <w:tcW w:w="1418" w:type="dxa"/>
            <w:tcBorders>
              <w:top w:val="single" w:sz="12" w:space="0" w:color="auto"/>
            </w:tcBorders>
          </w:tcPr>
          <w:p w14:paraId="764DA36F" w14:textId="78705206" w:rsidR="00224C67" w:rsidRPr="003D1E30" w:rsidRDefault="6A473797" w:rsidP="7A484698">
            <w:pPr>
              <w:autoSpaceDE w:val="0"/>
              <w:autoSpaceDN w:val="0"/>
              <w:adjustRightInd w:val="0"/>
              <w:jc w:val="center"/>
              <w:rPr>
                <w:rFonts w:eastAsia="Times New Roman" w:cs="Arial"/>
                <w:b/>
                <w:bCs/>
              </w:rPr>
            </w:pPr>
            <w:r w:rsidRPr="7A484698">
              <w:rPr>
                <w:rFonts w:eastAsia="Times New Roman" w:cs="Arial"/>
                <w:b/>
                <w:bCs/>
              </w:rPr>
              <w:t>+</w:t>
            </w:r>
            <w:r w:rsidR="30E39B7E" w:rsidRPr="7A484698">
              <w:rPr>
                <w:rFonts w:eastAsia="Times New Roman" w:cs="Arial"/>
                <w:b/>
                <w:bCs/>
              </w:rPr>
              <w:t>7.</w:t>
            </w:r>
            <w:r w:rsidR="17827E41" w:rsidRPr="7A484698">
              <w:rPr>
                <w:rFonts w:eastAsia="Times New Roman" w:cs="Arial"/>
                <w:b/>
                <w:bCs/>
              </w:rPr>
              <w:t>5</w:t>
            </w:r>
            <w:r w:rsidR="30E39B7E" w:rsidRPr="7A484698">
              <w:rPr>
                <w:rFonts w:eastAsia="Times New Roman" w:cs="Arial"/>
                <w:b/>
                <w:bCs/>
              </w:rPr>
              <w:t>0</w:t>
            </w:r>
            <w:r w:rsidRPr="7A484698">
              <w:rPr>
                <w:rFonts w:eastAsia="Times New Roman" w:cs="Arial"/>
                <w:b/>
                <w:bCs/>
              </w:rPr>
              <w:t>%</w:t>
            </w:r>
          </w:p>
        </w:tc>
      </w:tr>
      <w:tr w:rsidR="006C23CD" w14:paraId="189972F7" w14:textId="77777777" w:rsidTr="7A484698">
        <w:tc>
          <w:tcPr>
            <w:tcW w:w="4253" w:type="dxa"/>
          </w:tcPr>
          <w:p w14:paraId="5E8C1CD2" w14:textId="77777777" w:rsidR="00224C67" w:rsidRDefault="00224C67" w:rsidP="005C14E5">
            <w:pPr>
              <w:autoSpaceDE w:val="0"/>
              <w:autoSpaceDN w:val="0"/>
              <w:adjustRightInd w:val="0"/>
              <w:jc w:val="both"/>
              <w:rPr>
                <w:rFonts w:eastAsia="Times New Roman" w:cs="Arial"/>
                <w:szCs w:val="24"/>
              </w:rPr>
            </w:pPr>
          </w:p>
        </w:tc>
        <w:tc>
          <w:tcPr>
            <w:tcW w:w="1417" w:type="dxa"/>
          </w:tcPr>
          <w:p w14:paraId="403A8CD0" w14:textId="77777777" w:rsidR="00224C67" w:rsidRDefault="00224C67" w:rsidP="00AE3B9E">
            <w:pPr>
              <w:autoSpaceDE w:val="0"/>
              <w:autoSpaceDN w:val="0"/>
              <w:adjustRightInd w:val="0"/>
              <w:jc w:val="center"/>
              <w:rPr>
                <w:rFonts w:eastAsia="Times New Roman" w:cs="Arial"/>
                <w:szCs w:val="24"/>
              </w:rPr>
            </w:pPr>
          </w:p>
        </w:tc>
        <w:tc>
          <w:tcPr>
            <w:tcW w:w="1418" w:type="dxa"/>
          </w:tcPr>
          <w:p w14:paraId="2138F051" w14:textId="77777777" w:rsidR="00224C67" w:rsidRDefault="00224C67" w:rsidP="00341D3B">
            <w:pPr>
              <w:autoSpaceDE w:val="0"/>
              <w:autoSpaceDN w:val="0"/>
              <w:adjustRightInd w:val="0"/>
              <w:jc w:val="center"/>
              <w:rPr>
                <w:rFonts w:eastAsia="Times New Roman" w:cs="Arial"/>
                <w:szCs w:val="24"/>
              </w:rPr>
            </w:pPr>
          </w:p>
        </w:tc>
        <w:tc>
          <w:tcPr>
            <w:tcW w:w="1417" w:type="dxa"/>
          </w:tcPr>
          <w:p w14:paraId="2068045B" w14:textId="77777777" w:rsidR="00224C67" w:rsidRDefault="00224C67" w:rsidP="00341D3B">
            <w:pPr>
              <w:autoSpaceDE w:val="0"/>
              <w:autoSpaceDN w:val="0"/>
              <w:adjustRightInd w:val="0"/>
              <w:jc w:val="center"/>
              <w:rPr>
                <w:rFonts w:eastAsia="Times New Roman" w:cs="Arial"/>
                <w:szCs w:val="24"/>
              </w:rPr>
            </w:pPr>
          </w:p>
        </w:tc>
        <w:tc>
          <w:tcPr>
            <w:tcW w:w="1418" w:type="dxa"/>
          </w:tcPr>
          <w:p w14:paraId="517BE1FC" w14:textId="77777777" w:rsidR="00224C67" w:rsidRDefault="00224C67" w:rsidP="00341D3B">
            <w:pPr>
              <w:autoSpaceDE w:val="0"/>
              <w:autoSpaceDN w:val="0"/>
              <w:adjustRightInd w:val="0"/>
              <w:jc w:val="center"/>
              <w:rPr>
                <w:rFonts w:eastAsia="Times New Roman" w:cs="Arial"/>
                <w:szCs w:val="24"/>
              </w:rPr>
            </w:pPr>
          </w:p>
        </w:tc>
      </w:tr>
      <w:tr w:rsidR="006C23CD" w14:paraId="224F9EA3" w14:textId="77777777" w:rsidTr="7A484698">
        <w:tc>
          <w:tcPr>
            <w:tcW w:w="4253" w:type="dxa"/>
          </w:tcPr>
          <w:p w14:paraId="522C481F" w14:textId="7AB576CC" w:rsidR="00224C67" w:rsidRPr="00224C67" w:rsidRDefault="00224C67" w:rsidP="005C14E5">
            <w:pPr>
              <w:autoSpaceDE w:val="0"/>
              <w:autoSpaceDN w:val="0"/>
              <w:adjustRightInd w:val="0"/>
              <w:jc w:val="both"/>
              <w:rPr>
                <w:rFonts w:eastAsia="Times New Roman" w:cs="Arial"/>
                <w:b/>
                <w:bCs/>
                <w:szCs w:val="24"/>
                <w:u w:val="single"/>
              </w:rPr>
            </w:pPr>
            <w:r w:rsidRPr="00224C67">
              <w:rPr>
                <w:rFonts w:eastAsia="Times New Roman" w:cs="Arial"/>
                <w:b/>
                <w:bCs/>
                <w:szCs w:val="24"/>
                <w:u w:val="single"/>
              </w:rPr>
              <w:t>Less ESFA Deductions</w:t>
            </w:r>
            <w:r w:rsidR="00D2216A">
              <w:rPr>
                <w:rFonts w:eastAsia="Times New Roman" w:cs="Arial"/>
                <w:b/>
                <w:bCs/>
                <w:szCs w:val="24"/>
                <w:u w:val="single"/>
              </w:rPr>
              <w:t xml:space="preserve"> </w:t>
            </w:r>
            <w:proofErr w:type="spellStart"/>
            <w:r w:rsidR="00D2216A">
              <w:rPr>
                <w:rFonts w:eastAsia="Times New Roman" w:cs="Arial"/>
                <w:b/>
                <w:bCs/>
                <w:szCs w:val="24"/>
                <w:u w:val="single"/>
              </w:rPr>
              <w:t>adj</w:t>
            </w:r>
            <w:proofErr w:type="spellEnd"/>
            <w:r w:rsidR="00D2216A">
              <w:rPr>
                <w:rFonts w:eastAsia="Times New Roman" w:cs="Arial"/>
                <w:b/>
                <w:bCs/>
                <w:szCs w:val="24"/>
                <w:u w:val="single"/>
              </w:rPr>
              <w:t xml:space="preserve"> in year</w:t>
            </w:r>
          </w:p>
        </w:tc>
        <w:tc>
          <w:tcPr>
            <w:tcW w:w="1417" w:type="dxa"/>
          </w:tcPr>
          <w:p w14:paraId="07D79FC3" w14:textId="77777777" w:rsidR="00224C67" w:rsidRDefault="00224C67" w:rsidP="00AE3B9E">
            <w:pPr>
              <w:autoSpaceDE w:val="0"/>
              <w:autoSpaceDN w:val="0"/>
              <w:adjustRightInd w:val="0"/>
              <w:jc w:val="center"/>
              <w:rPr>
                <w:rFonts w:eastAsia="Times New Roman" w:cs="Arial"/>
                <w:szCs w:val="24"/>
              </w:rPr>
            </w:pPr>
          </w:p>
        </w:tc>
        <w:tc>
          <w:tcPr>
            <w:tcW w:w="1418" w:type="dxa"/>
          </w:tcPr>
          <w:p w14:paraId="7618AECA" w14:textId="77777777" w:rsidR="00224C67" w:rsidRDefault="00224C67" w:rsidP="00341D3B">
            <w:pPr>
              <w:autoSpaceDE w:val="0"/>
              <w:autoSpaceDN w:val="0"/>
              <w:adjustRightInd w:val="0"/>
              <w:jc w:val="center"/>
              <w:rPr>
                <w:rFonts w:eastAsia="Times New Roman" w:cs="Arial"/>
                <w:szCs w:val="24"/>
              </w:rPr>
            </w:pPr>
          </w:p>
        </w:tc>
        <w:tc>
          <w:tcPr>
            <w:tcW w:w="1417" w:type="dxa"/>
          </w:tcPr>
          <w:p w14:paraId="2BF66901" w14:textId="77777777" w:rsidR="00224C67" w:rsidRDefault="00224C67" w:rsidP="00341D3B">
            <w:pPr>
              <w:autoSpaceDE w:val="0"/>
              <w:autoSpaceDN w:val="0"/>
              <w:adjustRightInd w:val="0"/>
              <w:jc w:val="center"/>
              <w:rPr>
                <w:rFonts w:eastAsia="Times New Roman" w:cs="Arial"/>
                <w:szCs w:val="24"/>
              </w:rPr>
            </w:pPr>
          </w:p>
        </w:tc>
        <w:tc>
          <w:tcPr>
            <w:tcW w:w="1418" w:type="dxa"/>
          </w:tcPr>
          <w:p w14:paraId="27271B50" w14:textId="77777777" w:rsidR="00224C67" w:rsidRDefault="00224C67" w:rsidP="00341D3B">
            <w:pPr>
              <w:autoSpaceDE w:val="0"/>
              <w:autoSpaceDN w:val="0"/>
              <w:adjustRightInd w:val="0"/>
              <w:jc w:val="center"/>
              <w:rPr>
                <w:rFonts w:eastAsia="Times New Roman" w:cs="Arial"/>
                <w:szCs w:val="24"/>
              </w:rPr>
            </w:pPr>
          </w:p>
        </w:tc>
      </w:tr>
      <w:tr w:rsidR="006C23CD" w14:paraId="2271ED7C" w14:textId="77777777" w:rsidTr="7A484698">
        <w:tc>
          <w:tcPr>
            <w:tcW w:w="4253" w:type="dxa"/>
          </w:tcPr>
          <w:p w14:paraId="502054A3" w14:textId="77777777" w:rsidR="00224C67" w:rsidRDefault="00224C67" w:rsidP="005C14E5">
            <w:pPr>
              <w:autoSpaceDE w:val="0"/>
              <w:autoSpaceDN w:val="0"/>
              <w:adjustRightInd w:val="0"/>
              <w:jc w:val="both"/>
              <w:rPr>
                <w:rFonts w:eastAsia="Times New Roman" w:cs="Arial"/>
                <w:szCs w:val="24"/>
              </w:rPr>
            </w:pPr>
          </w:p>
        </w:tc>
        <w:tc>
          <w:tcPr>
            <w:tcW w:w="1417" w:type="dxa"/>
          </w:tcPr>
          <w:p w14:paraId="035BE116" w14:textId="77777777" w:rsidR="00224C67" w:rsidRDefault="00224C67" w:rsidP="00AE3B9E">
            <w:pPr>
              <w:autoSpaceDE w:val="0"/>
              <w:autoSpaceDN w:val="0"/>
              <w:adjustRightInd w:val="0"/>
              <w:jc w:val="center"/>
              <w:rPr>
                <w:rFonts w:eastAsia="Times New Roman" w:cs="Arial"/>
                <w:szCs w:val="24"/>
              </w:rPr>
            </w:pPr>
          </w:p>
        </w:tc>
        <w:tc>
          <w:tcPr>
            <w:tcW w:w="1418" w:type="dxa"/>
          </w:tcPr>
          <w:p w14:paraId="76D6C3BC" w14:textId="77777777" w:rsidR="00224C67" w:rsidRDefault="00224C67" w:rsidP="00341D3B">
            <w:pPr>
              <w:autoSpaceDE w:val="0"/>
              <w:autoSpaceDN w:val="0"/>
              <w:adjustRightInd w:val="0"/>
              <w:jc w:val="center"/>
              <w:rPr>
                <w:rFonts w:eastAsia="Times New Roman" w:cs="Arial"/>
                <w:szCs w:val="24"/>
              </w:rPr>
            </w:pPr>
          </w:p>
        </w:tc>
        <w:tc>
          <w:tcPr>
            <w:tcW w:w="1417" w:type="dxa"/>
          </w:tcPr>
          <w:p w14:paraId="281FECB9" w14:textId="77777777" w:rsidR="00224C67" w:rsidRDefault="00224C67" w:rsidP="00341D3B">
            <w:pPr>
              <w:autoSpaceDE w:val="0"/>
              <w:autoSpaceDN w:val="0"/>
              <w:adjustRightInd w:val="0"/>
              <w:jc w:val="center"/>
              <w:rPr>
                <w:rFonts w:eastAsia="Times New Roman" w:cs="Arial"/>
                <w:szCs w:val="24"/>
              </w:rPr>
            </w:pPr>
          </w:p>
        </w:tc>
        <w:tc>
          <w:tcPr>
            <w:tcW w:w="1418" w:type="dxa"/>
          </w:tcPr>
          <w:p w14:paraId="6BC93E8F" w14:textId="77777777" w:rsidR="00224C67" w:rsidRDefault="00224C67" w:rsidP="00341D3B">
            <w:pPr>
              <w:autoSpaceDE w:val="0"/>
              <w:autoSpaceDN w:val="0"/>
              <w:adjustRightInd w:val="0"/>
              <w:jc w:val="center"/>
              <w:rPr>
                <w:rFonts w:eastAsia="Times New Roman" w:cs="Arial"/>
                <w:szCs w:val="24"/>
              </w:rPr>
            </w:pPr>
          </w:p>
        </w:tc>
      </w:tr>
      <w:tr w:rsidR="006C23CD" w14:paraId="2A320DF5" w14:textId="52CFD664" w:rsidTr="7A484698">
        <w:tc>
          <w:tcPr>
            <w:tcW w:w="4253" w:type="dxa"/>
          </w:tcPr>
          <w:p w14:paraId="7B23BD83" w14:textId="4D0AD94F" w:rsidR="00C1092E" w:rsidRDefault="00BF492F" w:rsidP="005C14E5">
            <w:pPr>
              <w:autoSpaceDE w:val="0"/>
              <w:autoSpaceDN w:val="0"/>
              <w:adjustRightInd w:val="0"/>
              <w:jc w:val="both"/>
              <w:rPr>
                <w:rFonts w:eastAsia="Times New Roman" w:cs="Arial"/>
                <w:szCs w:val="24"/>
              </w:rPr>
            </w:pPr>
            <w:r>
              <w:rPr>
                <w:rFonts w:eastAsia="Times New Roman" w:cs="Arial"/>
                <w:szCs w:val="24"/>
              </w:rPr>
              <w:lastRenderedPageBreak/>
              <w:t>Net adjustment re the Import/Export of pupils between LA areas</w:t>
            </w:r>
            <w:r w:rsidR="00F05C62">
              <w:rPr>
                <w:rFonts w:eastAsia="Times New Roman" w:cs="Arial"/>
                <w:szCs w:val="24"/>
              </w:rPr>
              <w:t xml:space="preserve"> @ £6k p pupil</w:t>
            </w:r>
          </w:p>
        </w:tc>
        <w:tc>
          <w:tcPr>
            <w:tcW w:w="1417" w:type="dxa"/>
          </w:tcPr>
          <w:p w14:paraId="252A4B05" w14:textId="7F917BDF" w:rsidR="00C1092E" w:rsidRPr="003758D6" w:rsidRDefault="00AE3B9E" w:rsidP="00AE3B9E">
            <w:pPr>
              <w:autoSpaceDE w:val="0"/>
              <w:autoSpaceDN w:val="0"/>
              <w:adjustRightInd w:val="0"/>
              <w:jc w:val="center"/>
              <w:rPr>
                <w:rFonts w:eastAsia="Times New Roman" w:cs="Arial"/>
                <w:szCs w:val="24"/>
              </w:rPr>
            </w:pPr>
            <w:r w:rsidRPr="003758D6">
              <w:rPr>
                <w:rFonts w:eastAsia="Times New Roman" w:cs="Arial"/>
                <w:szCs w:val="24"/>
              </w:rPr>
              <w:t>£-0.</w:t>
            </w:r>
            <w:r w:rsidR="006418B8" w:rsidRPr="003758D6">
              <w:rPr>
                <w:rFonts w:eastAsia="Times New Roman" w:cs="Arial"/>
                <w:szCs w:val="24"/>
              </w:rPr>
              <w:t>612</w:t>
            </w:r>
            <w:r w:rsidRPr="003758D6">
              <w:rPr>
                <w:rFonts w:eastAsia="Times New Roman" w:cs="Arial"/>
                <w:szCs w:val="24"/>
              </w:rPr>
              <w:t>m</w:t>
            </w:r>
          </w:p>
        </w:tc>
        <w:tc>
          <w:tcPr>
            <w:tcW w:w="1418" w:type="dxa"/>
          </w:tcPr>
          <w:p w14:paraId="628CBF2E" w14:textId="2D764115" w:rsidR="00C1092E" w:rsidRPr="003758D6" w:rsidRDefault="00F05C62" w:rsidP="00341D3B">
            <w:pPr>
              <w:autoSpaceDE w:val="0"/>
              <w:autoSpaceDN w:val="0"/>
              <w:adjustRightInd w:val="0"/>
              <w:jc w:val="center"/>
              <w:rPr>
                <w:rFonts w:eastAsia="Times New Roman" w:cs="Arial"/>
                <w:szCs w:val="24"/>
              </w:rPr>
            </w:pPr>
            <w:r w:rsidRPr="003758D6">
              <w:rPr>
                <w:rFonts w:eastAsia="Times New Roman" w:cs="Arial"/>
                <w:szCs w:val="24"/>
              </w:rPr>
              <w:t>£-0.</w:t>
            </w:r>
            <w:r w:rsidR="003D1E30" w:rsidRPr="003758D6">
              <w:rPr>
                <w:rFonts w:eastAsia="Times New Roman" w:cs="Arial"/>
                <w:szCs w:val="24"/>
              </w:rPr>
              <w:t>762</w:t>
            </w:r>
            <w:r w:rsidRPr="003758D6">
              <w:rPr>
                <w:rFonts w:eastAsia="Times New Roman" w:cs="Arial"/>
                <w:szCs w:val="24"/>
              </w:rPr>
              <w:t>m</w:t>
            </w:r>
          </w:p>
        </w:tc>
        <w:tc>
          <w:tcPr>
            <w:tcW w:w="1417" w:type="dxa"/>
          </w:tcPr>
          <w:p w14:paraId="4C8F22AC" w14:textId="7D9C4B1F" w:rsidR="00C1092E" w:rsidRPr="003758D6" w:rsidRDefault="000F4028" w:rsidP="00341D3B">
            <w:pPr>
              <w:autoSpaceDE w:val="0"/>
              <w:autoSpaceDN w:val="0"/>
              <w:adjustRightInd w:val="0"/>
              <w:jc w:val="center"/>
              <w:rPr>
                <w:rFonts w:eastAsia="Times New Roman" w:cs="Arial"/>
                <w:szCs w:val="24"/>
              </w:rPr>
            </w:pPr>
            <w:r w:rsidRPr="003758D6">
              <w:rPr>
                <w:rFonts w:eastAsia="Times New Roman" w:cs="Arial"/>
                <w:szCs w:val="24"/>
              </w:rPr>
              <w:t>-£0.</w:t>
            </w:r>
            <w:r w:rsidR="003758D6" w:rsidRPr="003758D6">
              <w:rPr>
                <w:rFonts w:eastAsia="Times New Roman" w:cs="Arial"/>
                <w:szCs w:val="24"/>
              </w:rPr>
              <w:t>150</w:t>
            </w:r>
            <w:r w:rsidRPr="003758D6">
              <w:rPr>
                <w:rFonts w:eastAsia="Times New Roman" w:cs="Arial"/>
                <w:szCs w:val="24"/>
              </w:rPr>
              <w:t>m</w:t>
            </w:r>
          </w:p>
        </w:tc>
        <w:tc>
          <w:tcPr>
            <w:tcW w:w="1418" w:type="dxa"/>
          </w:tcPr>
          <w:p w14:paraId="0A608A81" w14:textId="77777777" w:rsidR="00C1092E" w:rsidRPr="003758D6" w:rsidRDefault="00C1092E" w:rsidP="00341D3B">
            <w:pPr>
              <w:autoSpaceDE w:val="0"/>
              <w:autoSpaceDN w:val="0"/>
              <w:adjustRightInd w:val="0"/>
              <w:jc w:val="center"/>
              <w:rPr>
                <w:rFonts w:eastAsia="Times New Roman" w:cs="Arial"/>
                <w:szCs w:val="24"/>
              </w:rPr>
            </w:pPr>
          </w:p>
        </w:tc>
      </w:tr>
      <w:tr w:rsidR="006C23CD" w14:paraId="71882154" w14:textId="34AE37FA" w:rsidTr="7A484698">
        <w:tc>
          <w:tcPr>
            <w:tcW w:w="4253" w:type="dxa"/>
          </w:tcPr>
          <w:p w14:paraId="5D4E31F0" w14:textId="78FE294C" w:rsidR="00C1092E" w:rsidRDefault="00BF492F" w:rsidP="005C14E5">
            <w:pPr>
              <w:autoSpaceDE w:val="0"/>
              <w:autoSpaceDN w:val="0"/>
              <w:adjustRightInd w:val="0"/>
              <w:jc w:val="both"/>
              <w:rPr>
                <w:rFonts w:eastAsia="Times New Roman" w:cs="Arial"/>
                <w:szCs w:val="24"/>
              </w:rPr>
            </w:pPr>
            <w:r>
              <w:rPr>
                <w:rFonts w:eastAsia="Times New Roman" w:cs="Arial"/>
                <w:szCs w:val="24"/>
              </w:rPr>
              <w:t>Top</w:t>
            </w:r>
            <w:r w:rsidR="00471405">
              <w:rPr>
                <w:rFonts w:eastAsia="Times New Roman" w:cs="Arial"/>
                <w:szCs w:val="24"/>
              </w:rPr>
              <w:t>-</w:t>
            </w:r>
            <w:r>
              <w:rPr>
                <w:rFonts w:eastAsia="Times New Roman" w:cs="Arial"/>
                <w:szCs w:val="24"/>
              </w:rPr>
              <w:t xml:space="preserve">Slice of </w:t>
            </w:r>
            <w:r w:rsidR="00471405">
              <w:rPr>
                <w:rFonts w:eastAsia="Times New Roman" w:cs="Arial"/>
                <w:szCs w:val="24"/>
              </w:rPr>
              <w:t xml:space="preserve">Sefton’s High Needs </w:t>
            </w:r>
            <w:r>
              <w:rPr>
                <w:rFonts w:eastAsia="Times New Roman" w:cs="Arial"/>
                <w:szCs w:val="24"/>
              </w:rPr>
              <w:t xml:space="preserve">funding by the ESFA to pay for Pre and Post 16 Sefton pupils Placed in Special Academies and </w:t>
            </w:r>
            <w:r w:rsidR="00471405">
              <w:rPr>
                <w:rFonts w:eastAsia="Times New Roman" w:cs="Arial"/>
                <w:szCs w:val="24"/>
              </w:rPr>
              <w:t xml:space="preserve">Academy Alternative Provision and </w:t>
            </w:r>
            <w:r>
              <w:rPr>
                <w:rFonts w:eastAsia="Times New Roman" w:cs="Arial"/>
                <w:szCs w:val="24"/>
              </w:rPr>
              <w:t>Colleges of FE</w:t>
            </w:r>
          </w:p>
        </w:tc>
        <w:tc>
          <w:tcPr>
            <w:tcW w:w="1417" w:type="dxa"/>
          </w:tcPr>
          <w:p w14:paraId="1BDEBE66" w14:textId="312AA77C" w:rsidR="00C1092E" w:rsidRDefault="00AE3B9E" w:rsidP="00AE3B9E">
            <w:pPr>
              <w:autoSpaceDE w:val="0"/>
              <w:autoSpaceDN w:val="0"/>
              <w:adjustRightInd w:val="0"/>
              <w:jc w:val="center"/>
              <w:rPr>
                <w:rFonts w:eastAsia="Times New Roman" w:cs="Arial"/>
                <w:szCs w:val="24"/>
              </w:rPr>
            </w:pPr>
            <w:r w:rsidRPr="00AB7AE8">
              <w:rPr>
                <w:rFonts w:eastAsia="Times New Roman" w:cs="Arial"/>
                <w:szCs w:val="24"/>
              </w:rPr>
              <w:t>£-</w:t>
            </w:r>
            <w:r w:rsidR="00DA45C2" w:rsidRPr="00AB7AE8">
              <w:rPr>
                <w:rFonts w:eastAsia="Times New Roman" w:cs="Arial"/>
                <w:szCs w:val="24"/>
              </w:rPr>
              <w:t>5.320</w:t>
            </w:r>
            <w:r w:rsidRPr="00AB7AE8">
              <w:rPr>
                <w:rFonts w:eastAsia="Times New Roman" w:cs="Arial"/>
                <w:szCs w:val="24"/>
              </w:rPr>
              <w:t>m</w:t>
            </w:r>
          </w:p>
        </w:tc>
        <w:tc>
          <w:tcPr>
            <w:tcW w:w="1418" w:type="dxa"/>
          </w:tcPr>
          <w:p w14:paraId="4B3B0C58" w14:textId="67975F7A" w:rsidR="00C1092E" w:rsidRDefault="00F05C62" w:rsidP="00341D3B">
            <w:pPr>
              <w:autoSpaceDE w:val="0"/>
              <w:autoSpaceDN w:val="0"/>
              <w:adjustRightInd w:val="0"/>
              <w:jc w:val="center"/>
              <w:rPr>
                <w:rFonts w:eastAsia="Times New Roman" w:cs="Arial"/>
                <w:szCs w:val="24"/>
              </w:rPr>
            </w:pPr>
            <w:r w:rsidRPr="00AB7AE8">
              <w:rPr>
                <w:rFonts w:eastAsia="Times New Roman" w:cs="Arial"/>
                <w:szCs w:val="24"/>
              </w:rPr>
              <w:t>£-</w:t>
            </w:r>
            <w:r w:rsidR="00AB7AE8" w:rsidRPr="00AB7AE8">
              <w:rPr>
                <w:rFonts w:eastAsia="Times New Roman" w:cs="Arial"/>
                <w:szCs w:val="24"/>
              </w:rPr>
              <w:t>8.020m</w:t>
            </w:r>
          </w:p>
        </w:tc>
        <w:tc>
          <w:tcPr>
            <w:tcW w:w="1417" w:type="dxa"/>
          </w:tcPr>
          <w:p w14:paraId="33557C23" w14:textId="5BC61CF1" w:rsidR="00C1092E" w:rsidRDefault="000F4028" w:rsidP="00341D3B">
            <w:pPr>
              <w:autoSpaceDE w:val="0"/>
              <w:autoSpaceDN w:val="0"/>
              <w:adjustRightInd w:val="0"/>
              <w:jc w:val="center"/>
              <w:rPr>
                <w:rFonts w:eastAsia="Times New Roman" w:cs="Arial"/>
                <w:szCs w:val="24"/>
              </w:rPr>
            </w:pPr>
            <w:r w:rsidRPr="00AB7AE8">
              <w:rPr>
                <w:rFonts w:eastAsia="Times New Roman" w:cs="Arial"/>
                <w:szCs w:val="24"/>
              </w:rPr>
              <w:t>£-</w:t>
            </w:r>
            <w:r w:rsidR="00F26EA8">
              <w:rPr>
                <w:rFonts w:eastAsia="Times New Roman" w:cs="Arial"/>
                <w:szCs w:val="24"/>
              </w:rPr>
              <w:t>2.700</w:t>
            </w:r>
            <w:r w:rsidR="00224C67" w:rsidRPr="00AB7AE8">
              <w:rPr>
                <w:rFonts w:eastAsia="Times New Roman" w:cs="Arial"/>
                <w:szCs w:val="24"/>
              </w:rPr>
              <w:t>m</w:t>
            </w:r>
          </w:p>
        </w:tc>
        <w:tc>
          <w:tcPr>
            <w:tcW w:w="1418" w:type="dxa"/>
          </w:tcPr>
          <w:p w14:paraId="1AA645BE" w14:textId="77777777" w:rsidR="00C1092E" w:rsidRDefault="00C1092E" w:rsidP="00341D3B">
            <w:pPr>
              <w:autoSpaceDE w:val="0"/>
              <w:autoSpaceDN w:val="0"/>
              <w:adjustRightInd w:val="0"/>
              <w:jc w:val="center"/>
              <w:rPr>
                <w:rFonts w:eastAsia="Times New Roman" w:cs="Arial"/>
                <w:szCs w:val="24"/>
              </w:rPr>
            </w:pPr>
          </w:p>
        </w:tc>
      </w:tr>
      <w:tr w:rsidR="006C23CD" w14:paraId="33E13EB2" w14:textId="77CE4E48" w:rsidTr="7A484698">
        <w:tc>
          <w:tcPr>
            <w:tcW w:w="4253" w:type="dxa"/>
          </w:tcPr>
          <w:p w14:paraId="0E7392D2" w14:textId="24B49687" w:rsidR="006B5473" w:rsidRDefault="006B5473" w:rsidP="006B5473">
            <w:pPr>
              <w:autoSpaceDE w:val="0"/>
              <w:autoSpaceDN w:val="0"/>
              <w:adjustRightInd w:val="0"/>
              <w:jc w:val="both"/>
              <w:rPr>
                <w:rFonts w:eastAsia="Times New Roman" w:cs="Arial"/>
                <w:szCs w:val="24"/>
              </w:rPr>
            </w:pPr>
            <w:r w:rsidRPr="000F4028">
              <w:rPr>
                <w:rFonts w:eastAsia="Times New Roman" w:cs="Arial"/>
                <w:b/>
                <w:bCs/>
                <w:szCs w:val="24"/>
              </w:rPr>
              <w:t>Total Net High Needs Funding for Sefton</w:t>
            </w:r>
            <w:r w:rsidR="003378E1">
              <w:rPr>
                <w:rFonts w:eastAsia="Times New Roman" w:cs="Arial"/>
                <w:b/>
                <w:bCs/>
                <w:szCs w:val="24"/>
              </w:rPr>
              <w:t>’s direct</w:t>
            </w:r>
            <w:r w:rsidRPr="000F4028">
              <w:rPr>
                <w:rFonts w:eastAsia="Times New Roman" w:cs="Arial"/>
                <w:b/>
                <w:bCs/>
                <w:szCs w:val="24"/>
              </w:rPr>
              <w:t xml:space="preserve"> provision</w:t>
            </w:r>
            <w:r w:rsidR="000E284F">
              <w:rPr>
                <w:rFonts w:eastAsia="Times New Roman" w:cs="Arial"/>
                <w:b/>
                <w:bCs/>
                <w:szCs w:val="24"/>
              </w:rPr>
              <w:t xml:space="preserve"> without any Schools Block transfer of funding.</w:t>
            </w:r>
          </w:p>
        </w:tc>
        <w:tc>
          <w:tcPr>
            <w:tcW w:w="1417" w:type="dxa"/>
            <w:tcBorders>
              <w:top w:val="single" w:sz="12" w:space="0" w:color="auto"/>
            </w:tcBorders>
          </w:tcPr>
          <w:p w14:paraId="02D44D26" w14:textId="78314859" w:rsidR="006B5473" w:rsidRPr="00341D3B" w:rsidRDefault="006B5473" w:rsidP="006B5473">
            <w:pPr>
              <w:autoSpaceDE w:val="0"/>
              <w:autoSpaceDN w:val="0"/>
              <w:adjustRightInd w:val="0"/>
              <w:jc w:val="center"/>
              <w:rPr>
                <w:rFonts w:eastAsia="Times New Roman" w:cs="Arial"/>
                <w:b/>
                <w:bCs/>
                <w:szCs w:val="24"/>
              </w:rPr>
            </w:pPr>
            <w:r w:rsidRPr="00341D3B">
              <w:rPr>
                <w:rFonts w:eastAsia="Times New Roman" w:cs="Arial"/>
                <w:b/>
                <w:bCs/>
                <w:szCs w:val="24"/>
              </w:rPr>
              <w:t>£</w:t>
            </w:r>
            <w:r w:rsidR="00555BFD" w:rsidRPr="00EF7503">
              <w:rPr>
                <w:rFonts w:eastAsia="Times New Roman" w:cs="Arial"/>
                <w:b/>
                <w:bCs/>
                <w:szCs w:val="24"/>
              </w:rPr>
              <w:t>4</w:t>
            </w:r>
            <w:r w:rsidR="00DA45C2" w:rsidRPr="00EF7503">
              <w:rPr>
                <w:rFonts w:eastAsia="Times New Roman" w:cs="Arial"/>
                <w:b/>
                <w:bCs/>
                <w:szCs w:val="24"/>
              </w:rPr>
              <w:t>6.605</w:t>
            </w:r>
            <w:r w:rsidRPr="00EF7503">
              <w:rPr>
                <w:rFonts w:eastAsia="Times New Roman" w:cs="Arial"/>
                <w:b/>
                <w:bCs/>
                <w:szCs w:val="24"/>
              </w:rPr>
              <w:t>m</w:t>
            </w:r>
          </w:p>
        </w:tc>
        <w:tc>
          <w:tcPr>
            <w:tcW w:w="1418" w:type="dxa"/>
            <w:tcBorders>
              <w:top w:val="single" w:sz="12" w:space="0" w:color="auto"/>
            </w:tcBorders>
          </w:tcPr>
          <w:p w14:paraId="25A04987" w14:textId="347CD3D5" w:rsidR="006B5473" w:rsidRPr="00F05C62" w:rsidRDefault="006B5473" w:rsidP="006B5473">
            <w:pPr>
              <w:autoSpaceDE w:val="0"/>
              <w:autoSpaceDN w:val="0"/>
              <w:adjustRightInd w:val="0"/>
              <w:jc w:val="center"/>
              <w:rPr>
                <w:rFonts w:eastAsia="Times New Roman" w:cs="Arial"/>
                <w:b/>
                <w:bCs/>
                <w:szCs w:val="24"/>
              </w:rPr>
            </w:pPr>
            <w:r w:rsidRPr="00F05C62">
              <w:rPr>
                <w:rFonts w:eastAsia="Times New Roman" w:cs="Arial"/>
                <w:b/>
                <w:bCs/>
                <w:szCs w:val="24"/>
              </w:rPr>
              <w:t>£</w:t>
            </w:r>
            <w:r w:rsidR="007B7403">
              <w:rPr>
                <w:rFonts w:eastAsia="Times New Roman" w:cs="Arial"/>
                <w:b/>
                <w:bCs/>
                <w:szCs w:val="24"/>
              </w:rPr>
              <w:t>47.6</w:t>
            </w:r>
            <w:r w:rsidR="002E3D95">
              <w:rPr>
                <w:rFonts w:eastAsia="Times New Roman" w:cs="Arial"/>
                <w:b/>
                <w:bCs/>
                <w:szCs w:val="24"/>
              </w:rPr>
              <w:t>97</w:t>
            </w:r>
            <w:r w:rsidR="007B7403">
              <w:rPr>
                <w:rFonts w:eastAsia="Times New Roman" w:cs="Arial"/>
                <w:b/>
                <w:bCs/>
                <w:szCs w:val="24"/>
              </w:rPr>
              <w:t>m</w:t>
            </w:r>
          </w:p>
        </w:tc>
        <w:tc>
          <w:tcPr>
            <w:tcW w:w="1417" w:type="dxa"/>
            <w:tcBorders>
              <w:top w:val="single" w:sz="12" w:space="0" w:color="auto"/>
            </w:tcBorders>
          </w:tcPr>
          <w:p w14:paraId="113185A8" w14:textId="6F9079ED" w:rsidR="006B5473" w:rsidRPr="003378E1" w:rsidRDefault="003378E1" w:rsidP="006B5473">
            <w:pPr>
              <w:autoSpaceDE w:val="0"/>
              <w:autoSpaceDN w:val="0"/>
              <w:adjustRightInd w:val="0"/>
              <w:jc w:val="center"/>
              <w:rPr>
                <w:rFonts w:eastAsia="Times New Roman" w:cs="Arial"/>
                <w:b/>
                <w:bCs/>
                <w:szCs w:val="24"/>
              </w:rPr>
            </w:pPr>
            <w:r w:rsidRPr="003378E1">
              <w:rPr>
                <w:rFonts w:eastAsia="Times New Roman" w:cs="Arial"/>
                <w:b/>
                <w:bCs/>
                <w:szCs w:val="24"/>
              </w:rPr>
              <w:t>£</w:t>
            </w:r>
            <w:r w:rsidR="007D042B">
              <w:rPr>
                <w:rFonts w:eastAsia="Times New Roman" w:cs="Arial"/>
                <w:b/>
                <w:bCs/>
                <w:szCs w:val="24"/>
              </w:rPr>
              <w:t>1.0</w:t>
            </w:r>
            <w:r w:rsidR="006C23CD">
              <w:rPr>
                <w:rFonts w:eastAsia="Times New Roman" w:cs="Arial"/>
                <w:b/>
                <w:bCs/>
                <w:szCs w:val="24"/>
              </w:rPr>
              <w:t>92</w:t>
            </w:r>
            <w:r w:rsidR="007D042B">
              <w:rPr>
                <w:rFonts w:eastAsia="Times New Roman" w:cs="Arial"/>
                <w:b/>
                <w:bCs/>
                <w:szCs w:val="24"/>
              </w:rPr>
              <w:t>m</w:t>
            </w:r>
          </w:p>
        </w:tc>
        <w:tc>
          <w:tcPr>
            <w:tcW w:w="1418" w:type="dxa"/>
            <w:tcBorders>
              <w:top w:val="single" w:sz="12" w:space="0" w:color="auto"/>
            </w:tcBorders>
          </w:tcPr>
          <w:p w14:paraId="409E0C34" w14:textId="5D96993F" w:rsidR="003378E1" w:rsidRPr="003378E1" w:rsidRDefault="003378E1" w:rsidP="003378E1">
            <w:pPr>
              <w:autoSpaceDE w:val="0"/>
              <w:autoSpaceDN w:val="0"/>
              <w:adjustRightInd w:val="0"/>
              <w:jc w:val="center"/>
              <w:rPr>
                <w:rFonts w:eastAsia="Times New Roman" w:cs="Arial"/>
                <w:b/>
                <w:bCs/>
                <w:szCs w:val="24"/>
              </w:rPr>
            </w:pPr>
            <w:r w:rsidRPr="003378E1">
              <w:rPr>
                <w:rFonts w:eastAsia="Times New Roman" w:cs="Arial"/>
                <w:b/>
                <w:bCs/>
                <w:szCs w:val="24"/>
              </w:rPr>
              <w:t>+</w:t>
            </w:r>
            <w:r w:rsidR="00B93490">
              <w:rPr>
                <w:rFonts w:eastAsia="Times New Roman" w:cs="Arial"/>
                <w:b/>
                <w:bCs/>
                <w:szCs w:val="24"/>
              </w:rPr>
              <w:t>2.3</w:t>
            </w:r>
            <w:r w:rsidRPr="003378E1">
              <w:rPr>
                <w:rFonts w:eastAsia="Times New Roman" w:cs="Arial"/>
                <w:b/>
                <w:bCs/>
                <w:szCs w:val="24"/>
              </w:rPr>
              <w:t>%</w:t>
            </w:r>
          </w:p>
        </w:tc>
      </w:tr>
      <w:tr w:rsidR="006C23CD" w14:paraId="2DC2FD9D" w14:textId="77777777" w:rsidTr="7A484698">
        <w:tc>
          <w:tcPr>
            <w:tcW w:w="4253" w:type="dxa"/>
          </w:tcPr>
          <w:p w14:paraId="3ED997E3" w14:textId="77777777" w:rsidR="00AE3B9E" w:rsidRDefault="00AE3B9E" w:rsidP="005C14E5">
            <w:pPr>
              <w:autoSpaceDE w:val="0"/>
              <w:autoSpaceDN w:val="0"/>
              <w:adjustRightInd w:val="0"/>
              <w:jc w:val="both"/>
              <w:rPr>
                <w:rFonts w:eastAsia="Times New Roman" w:cs="Arial"/>
                <w:szCs w:val="24"/>
              </w:rPr>
            </w:pPr>
          </w:p>
        </w:tc>
        <w:tc>
          <w:tcPr>
            <w:tcW w:w="1417" w:type="dxa"/>
            <w:tcBorders>
              <w:top w:val="single" w:sz="4" w:space="0" w:color="auto"/>
            </w:tcBorders>
          </w:tcPr>
          <w:p w14:paraId="3CA4BC9A" w14:textId="77777777" w:rsidR="00AE3B9E" w:rsidRDefault="00AE3B9E" w:rsidP="00AE3B9E">
            <w:pPr>
              <w:autoSpaceDE w:val="0"/>
              <w:autoSpaceDN w:val="0"/>
              <w:adjustRightInd w:val="0"/>
              <w:jc w:val="center"/>
              <w:rPr>
                <w:rFonts w:eastAsia="Times New Roman" w:cs="Arial"/>
                <w:szCs w:val="24"/>
              </w:rPr>
            </w:pPr>
          </w:p>
        </w:tc>
        <w:tc>
          <w:tcPr>
            <w:tcW w:w="1418" w:type="dxa"/>
            <w:tcBorders>
              <w:top w:val="single" w:sz="4" w:space="0" w:color="auto"/>
            </w:tcBorders>
          </w:tcPr>
          <w:p w14:paraId="16E43152" w14:textId="77777777" w:rsidR="00AE3B9E" w:rsidRDefault="00AE3B9E" w:rsidP="00341D3B">
            <w:pPr>
              <w:autoSpaceDE w:val="0"/>
              <w:autoSpaceDN w:val="0"/>
              <w:adjustRightInd w:val="0"/>
              <w:jc w:val="center"/>
              <w:rPr>
                <w:rFonts w:eastAsia="Times New Roman" w:cs="Arial"/>
                <w:szCs w:val="24"/>
              </w:rPr>
            </w:pPr>
          </w:p>
        </w:tc>
        <w:tc>
          <w:tcPr>
            <w:tcW w:w="1417" w:type="dxa"/>
            <w:tcBorders>
              <w:top w:val="single" w:sz="4" w:space="0" w:color="auto"/>
            </w:tcBorders>
          </w:tcPr>
          <w:p w14:paraId="4B44D44E" w14:textId="77777777" w:rsidR="00AE3B9E" w:rsidRDefault="00AE3B9E" w:rsidP="00341D3B">
            <w:pPr>
              <w:autoSpaceDE w:val="0"/>
              <w:autoSpaceDN w:val="0"/>
              <w:adjustRightInd w:val="0"/>
              <w:jc w:val="center"/>
              <w:rPr>
                <w:rFonts w:eastAsia="Times New Roman" w:cs="Arial"/>
                <w:szCs w:val="24"/>
              </w:rPr>
            </w:pPr>
          </w:p>
        </w:tc>
        <w:tc>
          <w:tcPr>
            <w:tcW w:w="1418" w:type="dxa"/>
            <w:tcBorders>
              <w:top w:val="single" w:sz="4" w:space="0" w:color="auto"/>
            </w:tcBorders>
          </w:tcPr>
          <w:p w14:paraId="2A91930C" w14:textId="77777777" w:rsidR="00AE3B9E" w:rsidRDefault="00AE3B9E" w:rsidP="00341D3B">
            <w:pPr>
              <w:autoSpaceDE w:val="0"/>
              <w:autoSpaceDN w:val="0"/>
              <w:adjustRightInd w:val="0"/>
              <w:jc w:val="center"/>
              <w:rPr>
                <w:rFonts w:eastAsia="Times New Roman" w:cs="Arial"/>
                <w:szCs w:val="24"/>
              </w:rPr>
            </w:pPr>
          </w:p>
        </w:tc>
      </w:tr>
      <w:tr w:rsidR="006C23CD" w14:paraId="28CE4997" w14:textId="77777777" w:rsidTr="7A484698">
        <w:tc>
          <w:tcPr>
            <w:tcW w:w="4253" w:type="dxa"/>
          </w:tcPr>
          <w:p w14:paraId="2F09F84E" w14:textId="53CF04A3" w:rsidR="007E1C14" w:rsidRPr="000F4028" w:rsidRDefault="00F91DE7" w:rsidP="005C14E5">
            <w:pPr>
              <w:autoSpaceDE w:val="0"/>
              <w:autoSpaceDN w:val="0"/>
              <w:adjustRightInd w:val="0"/>
              <w:jc w:val="both"/>
              <w:rPr>
                <w:rFonts w:eastAsia="Times New Roman" w:cs="Arial"/>
                <w:b/>
                <w:bCs/>
                <w:szCs w:val="24"/>
              </w:rPr>
            </w:pPr>
            <w:r>
              <w:rPr>
                <w:rFonts w:eastAsia="Times New Roman" w:cs="Arial"/>
                <w:b/>
                <w:bCs/>
                <w:szCs w:val="24"/>
              </w:rPr>
              <w:t>**</w:t>
            </w:r>
            <w:r w:rsidR="007E1C14" w:rsidRPr="000F4028">
              <w:rPr>
                <w:rFonts w:eastAsia="Times New Roman" w:cs="Arial"/>
                <w:b/>
                <w:bCs/>
                <w:szCs w:val="24"/>
              </w:rPr>
              <w:t xml:space="preserve">Additional funding if Forum/Schools agree to a 0.5% Schools Block funding transfer targeted towards </w:t>
            </w:r>
            <w:r w:rsidR="00C65A34">
              <w:rPr>
                <w:rFonts w:eastAsia="Times New Roman" w:cs="Arial"/>
                <w:b/>
                <w:bCs/>
                <w:szCs w:val="24"/>
              </w:rPr>
              <w:t xml:space="preserve">schools facing </w:t>
            </w:r>
            <w:r w:rsidR="00FB5AAD">
              <w:rPr>
                <w:rFonts w:eastAsia="Times New Roman" w:cs="Arial"/>
                <w:b/>
                <w:bCs/>
                <w:szCs w:val="24"/>
              </w:rPr>
              <w:t>high</w:t>
            </w:r>
            <w:r w:rsidR="00C65A34">
              <w:rPr>
                <w:rFonts w:eastAsia="Times New Roman" w:cs="Arial"/>
                <w:b/>
                <w:bCs/>
                <w:szCs w:val="24"/>
              </w:rPr>
              <w:t xml:space="preserve"> </w:t>
            </w:r>
            <w:r w:rsidR="003641CB">
              <w:rPr>
                <w:rFonts w:eastAsia="Times New Roman" w:cs="Arial"/>
                <w:b/>
                <w:bCs/>
                <w:szCs w:val="24"/>
              </w:rPr>
              <w:t xml:space="preserve">budget </w:t>
            </w:r>
            <w:r w:rsidR="00C65A34">
              <w:rPr>
                <w:rFonts w:eastAsia="Times New Roman" w:cs="Arial"/>
                <w:b/>
                <w:bCs/>
                <w:szCs w:val="24"/>
              </w:rPr>
              <w:t>pressure</w:t>
            </w:r>
            <w:r w:rsidR="003641CB">
              <w:rPr>
                <w:rFonts w:eastAsia="Times New Roman" w:cs="Arial"/>
                <w:b/>
                <w:bCs/>
                <w:szCs w:val="24"/>
              </w:rPr>
              <w:t>s</w:t>
            </w:r>
            <w:r w:rsidR="00C65A34">
              <w:rPr>
                <w:rFonts w:eastAsia="Times New Roman" w:cs="Arial"/>
                <w:b/>
                <w:bCs/>
                <w:szCs w:val="24"/>
              </w:rPr>
              <w:t xml:space="preserve"> </w:t>
            </w:r>
            <w:r w:rsidR="003A4FCD">
              <w:rPr>
                <w:rFonts w:eastAsia="Times New Roman" w:cs="Arial"/>
                <w:b/>
                <w:bCs/>
                <w:szCs w:val="24"/>
              </w:rPr>
              <w:t>from</w:t>
            </w:r>
            <w:r w:rsidR="00014B6B">
              <w:rPr>
                <w:rFonts w:eastAsia="Times New Roman" w:cs="Arial"/>
                <w:b/>
                <w:bCs/>
                <w:szCs w:val="24"/>
              </w:rPr>
              <w:t xml:space="preserve"> </w:t>
            </w:r>
            <w:r w:rsidR="002C41F0">
              <w:rPr>
                <w:rFonts w:eastAsia="Times New Roman" w:cs="Arial"/>
                <w:b/>
                <w:bCs/>
                <w:szCs w:val="24"/>
              </w:rPr>
              <w:t xml:space="preserve">managing </w:t>
            </w:r>
            <w:r w:rsidR="00FE7EEC">
              <w:rPr>
                <w:rFonts w:eastAsia="Times New Roman" w:cs="Arial"/>
                <w:b/>
                <w:bCs/>
                <w:szCs w:val="24"/>
              </w:rPr>
              <w:t>significant</w:t>
            </w:r>
            <w:r w:rsidR="00014B6B">
              <w:rPr>
                <w:rFonts w:eastAsia="Times New Roman" w:cs="Arial"/>
                <w:b/>
                <w:bCs/>
                <w:szCs w:val="24"/>
              </w:rPr>
              <w:t xml:space="preserve"> numbers of</w:t>
            </w:r>
            <w:r w:rsidR="007E1C14" w:rsidRPr="000F4028">
              <w:rPr>
                <w:rFonts w:eastAsia="Times New Roman" w:cs="Arial"/>
                <w:b/>
                <w:bCs/>
                <w:szCs w:val="24"/>
              </w:rPr>
              <w:t xml:space="preserve"> SEN children</w:t>
            </w:r>
          </w:p>
        </w:tc>
        <w:tc>
          <w:tcPr>
            <w:tcW w:w="1417" w:type="dxa"/>
          </w:tcPr>
          <w:p w14:paraId="2C8793CA" w14:textId="62A4E832" w:rsidR="007E1C14" w:rsidRPr="000F4028" w:rsidRDefault="00341D3B" w:rsidP="00AE3B9E">
            <w:pPr>
              <w:autoSpaceDE w:val="0"/>
              <w:autoSpaceDN w:val="0"/>
              <w:adjustRightInd w:val="0"/>
              <w:jc w:val="center"/>
              <w:rPr>
                <w:rFonts w:eastAsia="Times New Roman" w:cs="Arial"/>
                <w:b/>
                <w:bCs/>
                <w:szCs w:val="24"/>
              </w:rPr>
            </w:pPr>
            <w:r w:rsidRPr="00B93490">
              <w:rPr>
                <w:rFonts w:eastAsia="Times New Roman" w:cs="Arial"/>
                <w:b/>
                <w:bCs/>
                <w:szCs w:val="24"/>
              </w:rPr>
              <w:t>£</w:t>
            </w:r>
            <w:r w:rsidR="007E7037" w:rsidRPr="00B93490">
              <w:rPr>
                <w:rFonts w:eastAsia="Times New Roman" w:cs="Arial"/>
                <w:b/>
                <w:bCs/>
                <w:szCs w:val="24"/>
              </w:rPr>
              <w:t>1.</w:t>
            </w:r>
            <w:r w:rsidR="00DA45C2" w:rsidRPr="00B93490">
              <w:rPr>
                <w:rFonts w:eastAsia="Times New Roman" w:cs="Arial"/>
                <w:b/>
                <w:bCs/>
                <w:szCs w:val="24"/>
              </w:rPr>
              <w:t>118</w:t>
            </w:r>
            <w:r w:rsidR="009A73E3" w:rsidRPr="00B93490">
              <w:rPr>
                <w:rFonts w:eastAsia="Times New Roman" w:cs="Arial"/>
                <w:b/>
                <w:bCs/>
                <w:szCs w:val="24"/>
              </w:rPr>
              <w:t>m</w:t>
            </w:r>
          </w:p>
        </w:tc>
        <w:tc>
          <w:tcPr>
            <w:tcW w:w="1418" w:type="dxa"/>
          </w:tcPr>
          <w:p w14:paraId="683D82D9" w14:textId="73FFDE9E" w:rsidR="007E1C14" w:rsidRPr="00FE7D08" w:rsidRDefault="000F4028" w:rsidP="00341D3B">
            <w:pPr>
              <w:autoSpaceDE w:val="0"/>
              <w:autoSpaceDN w:val="0"/>
              <w:adjustRightInd w:val="0"/>
              <w:jc w:val="center"/>
              <w:rPr>
                <w:rFonts w:eastAsia="Times New Roman" w:cs="Arial"/>
                <w:b/>
                <w:bCs/>
                <w:szCs w:val="24"/>
              </w:rPr>
            </w:pPr>
            <w:r w:rsidRPr="00B672E3">
              <w:rPr>
                <w:rFonts w:eastAsia="Times New Roman" w:cs="Arial"/>
                <w:b/>
                <w:bCs/>
                <w:szCs w:val="24"/>
              </w:rPr>
              <w:t>£</w:t>
            </w:r>
            <w:r w:rsidR="00B93490">
              <w:rPr>
                <w:rFonts w:eastAsia="Times New Roman" w:cs="Arial"/>
                <w:b/>
                <w:bCs/>
                <w:szCs w:val="24"/>
              </w:rPr>
              <w:t>1.170m</w:t>
            </w:r>
          </w:p>
        </w:tc>
        <w:tc>
          <w:tcPr>
            <w:tcW w:w="1417" w:type="dxa"/>
          </w:tcPr>
          <w:p w14:paraId="1AD1B033" w14:textId="015410A6" w:rsidR="007E1C14" w:rsidRPr="000B5E22" w:rsidRDefault="003378E1" w:rsidP="00341D3B">
            <w:pPr>
              <w:autoSpaceDE w:val="0"/>
              <w:autoSpaceDN w:val="0"/>
              <w:adjustRightInd w:val="0"/>
              <w:jc w:val="center"/>
              <w:rPr>
                <w:rFonts w:eastAsia="Times New Roman" w:cs="Arial"/>
                <w:b/>
                <w:bCs/>
                <w:szCs w:val="24"/>
              </w:rPr>
            </w:pPr>
            <w:r w:rsidRPr="000B5E22">
              <w:rPr>
                <w:rFonts w:eastAsia="Times New Roman" w:cs="Arial"/>
                <w:b/>
                <w:bCs/>
                <w:szCs w:val="24"/>
              </w:rPr>
              <w:t>£0.</w:t>
            </w:r>
            <w:r w:rsidR="009A73E3" w:rsidRPr="000B5E22">
              <w:rPr>
                <w:rFonts w:eastAsia="Times New Roman" w:cs="Arial"/>
                <w:b/>
                <w:bCs/>
                <w:szCs w:val="24"/>
              </w:rPr>
              <w:t>0</w:t>
            </w:r>
            <w:r w:rsidR="000B5E22" w:rsidRPr="000B5E22">
              <w:rPr>
                <w:rFonts w:eastAsia="Times New Roman" w:cs="Arial"/>
                <w:b/>
                <w:bCs/>
                <w:szCs w:val="24"/>
              </w:rPr>
              <w:t>52</w:t>
            </w:r>
            <w:r w:rsidRPr="000B5E22">
              <w:rPr>
                <w:rFonts w:eastAsia="Times New Roman" w:cs="Arial"/>
                <w:b/>
                <w:bCs/>
                <w:szCs w:val="24"/>
              </w:rPr>
              <w:t>m</w:t>
            </w:r>
          </w:p>
        </w:tc>
        <w:tc>
          <w:tcPr>
            <w:tcW w:w="1418" w:type="dxa"/>
          </w:tcPr>
          <w:p w14:paraId="7961678B" w14:textId="67B5691B" w:rsidR="007E1C14" w:rsidRPr="000B5E22" w:rsidRDefault="003378E1" w:rsidP="00341D3B">
            <w:pPr>
              <w:autoSpaceDE w:val="0"/>
              <w:autoSpaceDN w:val="0"/>
              <w:adjustRightInd w:val="0"/>
              <w:jc w:val="center"/>
              <w:rPr>
                <w:rFonts w:eastAsia="Times New Roman" w:cs="Arial"/>
                <w:b/>
                <w:bCs/>
                <w:szCs w:val="24"/>
              </w:rPr>
            </w:pPr>
            <w:r w:rsidRPr="000B5E22">
              <w:rPr>
                <w:rFonts w:eastAsia="Times New Roman" w:cs="Arial"/>
                <w:b/>
                <w:bCs/>
                <w:szCs w:val="24"/>
              </w:rPr>
              <w:t>+</w:t>
            </w:r>
            <w:r w:rsidR="00AD1CE6">
              <w:rPr>
                <w:rFonts w:eastAsia="Times New Roman" w:cs="Arial"/>
                <w:b/>
                <w:bCs/>
                <w:szCs w:val="24"/>
              </w:rPr>
              <w:t>4.65</w:t>
            </w:r>
            <w:r w:rsidRPr="000B5E22">
              <w:rPr>
                <w:rFonts w:eastAsia="Times New Roman" w:cs="Arial"/>
                <w:b/>
                <w:bCs/>
                <w:szCs w:val="24"/>
              </w:rPr>
              <w:t>%</w:t>
            </w:r>
          </w:p>
        </w:tc>
      </w:tr>
      <w:tr w:rsidR="006C23CD" w14:paraId="3E57AB04" w14:textId="77777777" w:rsidTr="7A484698">
        <w:tc>
          <w:tcPr>
            <w:tcW w:w="4253" w:type="dxa"/>
          </w:tcPr>
          <w:p w14:paraId="36D10819" w14:textId="77777777" w:rsidR="007E1C14" w:rsidRDefault="007E1C14" w:rsidP="005C14E5">
            <w:pPr>
              <w:autoSpaceDE w:val="0"/>
              <w:autoSpaceDN w:val="0"/>
              <w:adjustRightInd w:val="0"/>
              <w:jc w:val="both"/>
              <w:rPr>
                <w:rFonts w:eastAsia="Times New Roman" w:cs="Arial"/>
                <w:szCs w:val="24"/>
              </w:rPr>
            </w:pPr>
          </w:p>
        </w:tc>
        <w:tc>
          <w:tcPr>
            <w:tcW w:w="1417" w:type="dxa"/>
            <w:tcBorders>
              <w:bottom w:val="single" w:sz="12" w:space="0" w:color="auto"/>
            </w:tcBorders>
          </w:tcPr>
          <w:p w14:paraId="0C306DF8" w14:textId="77777777" w:rsidR="007E1C14" w:rsidRDefault="007E1C14" w:rsidP="00AE3B9E">
            <w:pPr>
              <w:autoSpaceDE w:val="0"/>
              <w:autoSpaceDN w:val="0"/>
              <w:adjustRightInd w:val="0"/>
              <w:jc w:val="center"/>
              <w:rPr>
                <w:rFonts w:eastAsia="Times New Roman" w:cs="Arial"/>
                <w:szCs w:val="24"/>
              </w:rPr>
            </w:pPr>
          </w:p>
        </w:tc>
        <w:tc>
          <w:tcPr>
            <w:tcW w:w="1418" w:type="dxa"/>
            <w:tcBorders>
              <w:bottom w:val="single" w:sz="12" w:space="0" w:color="auto"/>
            </w:tcBorders>
          </w:tcPr>
          <w:p w14:paraId="38F77020" w14:textId="77777777" w:rsidR="007E1C14" w:rsidRDefault="007E1C14" w:rsidP="00341D3B">
            <w:pPr>
              <w:autoSpaceDE w:val="0"/>
              <w:autoSpaceDN w:val="0"/>
              <w:adjustRightInd w:val="0"/>
              <w:jc w:val="center"/>
              <w:rPr>
                <w:rFonts w:eastAsia="Times New Roman" w:cs="Arial"/>
                <w:szCs w:val="24"/>
              </w:rPr>
            </w:pPr>
          </w:p>
        </w:tc>
        <w:tc>
          <w:tcPr>
            <w:tcW w:w="1417" w:type="dxa"/>
            <w:tcBorders>
              <w:bottom w:val="single" w:sz="12" w:space="0" w:color="auto"/>
            </w:tcBorders>
          </w:tcPr>
          <w:p w14:paraId="07955BD6" w14:textId="77777777" w:rsidR="007E1C14" w:rsidRDefault="007E1C14" w:rsidP="00341D3B">
            <w:pPr>
              <w:autoSpaceDE w:val="0"/>
              <w:autoSpaceDN w:val="0"/>
              <w:adjustRightInd w:val="0"/>
              <w:jc w:val="center"/>
              <w:rPr>
                <w:rFonts w:eastAsia="Times New Roman" w:cs="Arial"/>
                <w:szCs w:val="24"/>
              </w:rPr>
            </w:pPr>
          </w:p>
        </w:tc>
        <w:tc>
          <w:tcPr>
            <w:tcW w:w="1418" w:type="dxa"/>
            <w:tcBorders>
              <w:bottom w:val="single" w:sz="12" w:space="0" w:color="auto"/>
            </w:tcBorders>
          </w:tcPr>
          <w:p w14:paraId="07F0DCEA" w14:textId="77777777" w:rsidR="007E1C14" w:rsidRDefault="007E1C14" w:rsidP="00341D3B">
            <w:pPr>
              <w:autoSpaceDE w:val="0"/>
              <w:autoSpaceDN w:val="0"/>
              <w:adjustRightInd w:val="0"/>
              <w:jc w:val="center"/>
              <w:rPr>
                <w:rFonts w:eastAsia="Times New Roman" w:cs="Arial"/>
                <w:szCs w:val="24"/>
              </w:rPr>
            </w:pPr>
          </w:p>
        </w:tc>
      </w:tr>
      <w:tr w:rsidR="006C23CD" w14:paraId="2C42591D" w14:textId="77777777" w:rsidTr="7A484698">
        <w:tc>
          <w:tcPr>
            <w:tcW w:w="4253" w:type="dxa"/>
          </w:tcPr>
          <w:p w14:paraId="69493914" w14:textId="4BEDF801" w:rsidR="007E1C14" w:rsidRPr="000F4028" w:rsidRDefault="007E1C14" w:rsidP="005C14E5">
            <w:pPr>
              <w:autoSpaceDE w:val="0"/>
              <w:autoSpaceDN w:val="0"/>
              <w:adjustRightInd w:val="0"/>
              <w:jc w:val="both"/>
              <w:rPr>
                <w:rFonts w:eastAsia="Times New Roman" w:cs="Arial"/>
                <w:b/>
                <w:bCs/>
                <w:szCs w:val="24"/>
              </w:rPr>
            </w:pPr>
            <w:r w:rsidRPr="000F4028">
              <w:rPr>
                <w:rFonts w:eastAsia="Times New Roman" w:cs="Arial"/>
                <w:b/>
                <w:bCs/>
                <w:szCs w:val="24"/>
              </w:rPr>
              <w:t>Adjusted Net High Needs Funding for Sefton Provision subject to agreement</w:t>
            </w:r>
            <w:r w:rsidR="003378E1">
              <w:rPr>
                <w:rFonts w:eastAsia="Times New Roman" w:cs="Arial"/>
                <w:b/>
                <w:bCs/>
                <w:szCs w:val="24"/>
              </w:rPr>
              <w:t xml:space="preserve"> for a Block transfer</w:t>
            </w:r>
          </w:p>
        </w:tc>
        <w:tc>
          <w:tcPr>
            <w:tcW w:w="1417" w:type="dxa"/>
            <w:tcBorders>
              <w:top w:val="single" w:sz="12" w:space="0" w:color="auto"/>
              <w:bottom w:val="single" w:sz="12" w:space="0" w:color="auto"/>
            </w:tcBorders>
          </w:tcPr>
          <w:p w14:paraId="391F9C31" w14:textId="6ABB5E9D" w:rsidR="007E1C14" w:rsidRPr="00AD1CE6" w:rsidRDefault="00341D3B" w:rsidP="00AE3B9E">
            <w:pPr>
              <w:autoSpaceDE w:val="0"/>
              <w:autoSpaceDN w:val="0"/>
              <w:adjustRightInd w:val="0"/>
              <w:jc w:val="center"/>
              <w:rPr>
                <w:rFonts w:eastAsia="Times New Roman" w:cs="Arial"/>
                <w:b/>
                <w:bCs/>
                <w:szCs w:val="24"/>
              </w:rPr>
            </w:pPr>
            <w:r w:rsidRPr="00AD1CE6">
              <w:rPr>
                <w:rFonts w:eastAsia="Times New Roman" w:cs="Arial"/>
                <w:b/>
                <w:bCs/>
                <w:szCs w:val="24"/>
              </w:rPr>
              <w:t>£</w:t>
            </w:r>
            <w:r w:rsidR="009A73E3" w:rsidRPr="00AD1CE6">
              <w:rPr>
                <w:rFonts w:eastAsia="Times New Roman" w:cs="Arial"/>
                <w:b/>
                <w:bCs/>
                <w:szCs w:val="24"/>
              </w:rPr>
              <w:t>4</w:t>
            </w:r>
            <w:r w:rsidR="00DA45C2" w:rsidRPr="00AD1CE6">
              <w:rPr>
                <w:rFonts w:eastAsia="Times New Roman" w:cs="Arial"/>
                <w:b/>
                <w:bCs/>
                <w:szCs w:val="24"/>
              </w:rPr>
              <w:t>7.723</w:t>
            </w:r>
            <w:r w:rsidRPr="00AD1CE6">
              <w:rPr>
                <w:rFonts w:eastAsia="Times New Roman" w:cs="Arial"/>
                <w:b/>
                <w:bCs/>
                <w:szCs w:val="24"/>
              </w:rPr>
              <w:t>m</w:t>
            </w:r>
          </w:p>
        </w:tc>
        <w:tc>
          <w:tcPr>
            <w:tcW w:w="1418" w:type="dxa"/>
            <w:tcBorders>
              <w:top w:val="single" w:sz="12" w:space="0" w:color="auto"/>
              <w:bottom w:val="single" w:sz="12" w:space="0" w:color="auto"/>
            </w:tcBorders>
          </w:tcPr>
          <w:p w14:paraId="0CB7DB2C" w14:textId="1FE8B92C" w:rsidR="007E1C14" w:rsidRPr="00AD1CE6" w:rsidRDefault="000F4028" w:rsidP="00341D3B">
            <w:pPr>
              <w:autoSpaceDE w:val="0"/>
              <w:autoSpaceDN w:val="0"/>
              <w:adjustRightInd w:val="0"/>
              <w:jc w:val="center"/>
              <w:rPr>
                <w:rFonts w:eastAsia="Times New Roman" w:cs="Arial"/>
                <w:b/>
                <w:bCs/>
                <w:szCs w:val="24"/>
              </w:rPr>
            </w:pPr>
            <w:r w:rsidRPr="00AD1CE6">
              <w:rPr>
                <w:rFonts w:eastAsia="Times New Roman" w:cs="Arial"/>
                <w:b/>
                <w:bCs/>
                <w:szCs w:val="24"/>
              </w:rPr>
              <w:t>£</w:t>
            </w:r>
            <w:r w:rsidR="00AD1CE6" w:rsidRPr="00AD1CE6">
              <w:rPr>
                <w:rFonts w:eastAsia="Times New Roman" w:cs="Arial"/>
                <w:b/>
                <w:bCs/>
                <w:szCs w:val="24"/>
              </w:rPr>
              <w:t>48.8</w:t>
            </w:r>
            <w:r w:rsidR="00B24129">
              <w:rPr>
                <w:rFonts w:eastAsia="Times New Roman" w:cs="Arial"/>
                <w:b/>
                <w:bCs/>
                <w:szCs w:val="24"/>
              </w:rPr>
              <w:t>67</w:t>
            </w:r>
            <w:r w:rsidR="00AD1CE6" w:rsidRPr="00AD1CE6">
              <w:rPr>
                <w:rFonts w:eastAsia="Times New Roman" w:cs="Arial"/>
                <w:b/>
                <w:bCs/>
                <w:szCs w:val="24"/>
              </w:rPr>
              <w:t>m</w:t>
            </w:r>
          </w:p>
        </w:tc>
        <w:tc>
          <w:tcPr>
            <w:tcW w:w="1417" w:type="dxa"/>
            <w:tcBorders>
              <w:top w:val="single" w:sz="12" w:space="0" w:color="auto"/>
              <w:bottom w:val="single" w:sz="12" w:space="0" w:color="auto"/>
            </w:tcBorders>
          </w:tcPr>
          <w:p w14:paraId="045FD286" w14:textId="41DFDC74" w:rsidR="007E1C14" w:rsidRPr="00AD1CE6" w:rsidRDefault="003378E1" w:rsidP="00341D3B">
            <w:pPr>
              <w:autoSpaceDE w:val="0"/>
              <w:autoSpaceDN w:val="0"/>
              <w:adjustRightInd w:val="0"/>
              <w:jc w:val="center"/>
              <w:rPr>
                <w:rFonts w:eastAsia="Times New Roman" w:cs="Arial"/>
                <w:b/>
                <w:bCs/>
                <w:szCs w:val="24"/>
              </w:rPr>
            </w:pPr>
            <w:r w:rsidRPr="00AD1CE6">
              <w:rPr>
                <w:rFonts w:eastAsia="Times New Roman" w:cs="Arial"/>
                <w:b/>
                <w:bCs/>
                <w:szCs w:val="24"/>
              </w:rPr>
              <w:t>£</w:t>
            </w:r>
            <w:r w:rsidR="00AD1CE6" w:rsidRPr="00AD1CE6">
              <w:rPr>
                <w:rFonts w:eastAsia="Times New Roman" w:cs="Arial"/>
                <w:b/>
                <w:bCs/>
                <w:szCs w:val="24"/>
              </w:rPr>
              <w:t>1.1</w:t>
            </w:r>
            <w:r w:rsidR="00B87CD0">
              <w:rPr>
                <w:rFonts w:eastAsia="Times New Roman" w:cs="Arial"/>
                <w:b/>
                <w:bCs/>
                <w:szCs w:val="24"/>
              </w:rPr>
              <w:t>44</w:t>
            </w:r>
            <w:r w:rsidR="00AD1CE6" w:rsidRPr="00AD1CE6">
              <w:rPr>
                <w:rFonts w:eastAsia="Times New Roman" w:cs="Arial"/>
                <w:b/>
                <w:bCs/>
                <w:szCs w:val="24"/>
              </w:rPr>
              <w:t>m</w:t>
            </w:r>
          </w:p>
        </w:tc>
        <w:tc>
          <w:tcPr>
            <w:tcW w:w="1418" w:type="dxa"/>
            <w:tcBorders>
              <w:top w:val="single" w:sz="12" w:space="0" w:color="auto"/>
              <w:bottom w:val="single" w:sz="12" w:space="0" w:color="auto"/>
            </w:tcBorders>
          </w:tcPr>
          <w:p w14:paraId="6B1C003F" w14:textId="7DA02840" w:rsidR="007E1C14" w:rsidRPr="00AD1CE6" w:rsidRDefault="003378E1" w:rsidP="00341D3B">
            <w:pPr>
              <w:autoSpaceDE w:val="0"/>
              <w:autoSpaceDN w:val="0"/>
              <w:adjustRightInd w:val="0"/>
              <w:jc w:val="center"/>
              <w:rPr>
                <w:rFonts w:eastAsia="Times New Roman" w:cs="Arial"/>
                <w:b/>
                <w:bCs/>
                <w:szCs w:val="24"/>
              </w:rPr>
            </w:pPr>
            <w:r w:rsidRPr="00AD1CE6">
              <w:rPr>
                <w:rFonts w:eastAsia="Times New Roman" w:cs="Arial"/>
                <w:b/>
                <w:bCs/>
                <w:szCs w:val="24"/>
              </w:rPr>
              <w:t>+</w:t>
            </w:r>
            <w:r w:rsidR="00B87CD0">
              <w:rPr>
                <w:rFonts w:eastAsia="Times New Roman" w:cs="Arial"/>
                <w:b/>
                <w:bCs/>
                <w:szCs w:val="24"/>
              </w:rPr>
              <w:t>2.4</w:t>
            </w:r>
            <w:r w:rsidRPr="00AD1CE6">
              <w:rPr>
                <w:rFonts w:eastAsia="Times New Roman" w:cs="Arial"/>
                <w:b/>
                <w:bCs/>
                <w:szCs w:val="24"/>
              </w:rPr>
              <w:t>%</w:t>
            </w:r>
          </w:p>
        </w:tc>
      </w:tr>
      <w:tr w:rsidR="006C23CD" w14:paraId="0DF0745C" w14:textId="77777777" w:rsidTr="7A484698">
        <w:tc>
          <w:tcPr>
            <w:tcW w:w="4253" w:type="dxa"/>
          </w:tcPr>
          <w:p w14:paraId="7D9BD4F8" w14:textId="77777777" w:rsidR="007E1C14" w:rsidRDefault="007E1C14" w:rsidP="005C14E5">
            <w:pPr>
              <w:autoSpaceDE w:val="0"/>
              <w:autoSpaceDN w:val="0"/>
              <w:adjustRightInd w:val="0"/>
              <w:jc w:val="both"/>
              <w:rPr>
                <w:rFonts w:eastAsia="Times New Roman" w:cs="Arial"/>
                <w:szCs w:val="24"/>
              </w:rPr>
            </w:pPr>
          </w:p>
        </w:tc>
        <w:tc>
          <w:tcPr>
            <w:tcW w:w="1417" w:type="dxa"/>
            <w:tcBorders>
              <w:top w:val="single" w:sz="12" w:space="0" w:color="auto"/>
            </w:tcBorders>
          </w:tcPr>
          <w:p w14:paraId="5E46260D" w14:textId="77777777" w:rsidR="007E1C14" w:rsidRDefault="007E1C14" w:rsidP="005C14E5">
            <w:pPr>
              <w:autoSpaceDE w:val="0"/>
              <w:autoSpaceDN w:val="0"/>
              <w:adjustRightInd w:val="0"/>
              <w:jc w:val="both"/>
              <w:rPr>
                <w:rFonts w:eastAsia="Times New Roman" w:cs="Arial"/>
                <w:szCs w:val="24"/>
              </w:rPr>
            </w:pPr>
          </w:p>
        </w:tc>
        <w:tc>
          <w:tcPr>
            <w:tcW w:w="1418" w:type="dxa"/>
            <w:tcBorders>
              <w:top w:val="single" w:sz="12" w:space="0" w:color="auto"/>
            </w:tcBorders>
          </w:tcPr>
          <w:p w14:paraId="442EB995" w14:textId="77777777" w:rsidR="007E1C14" w:rsidRDefault="007E1C14" w:rsidP="005C14E5">
            <w:pPr>
              <w:autoSpaceDE w:val="0"/>
              <w:autoSpaceDN w:val="0"/>
              <w:adjustRightInd w:val="0"/>
              <w:jc w:val="both"/>
              <w:rPr>
                <w:rFonts w:eastAsia="Times New Roman" w:cs="Arial"/>
                <w:szCs w:val="24"/>
              </w:rPr>
            </w:pPr>
          </w:p>
        </w:tc>
        <w:tc>
          <w:tcPr>
            <w:tcW w:w="1417" w:type="dxa"/>
            <w:tcBorders>
              <w:top w:val="single" w:sz="12" w:space="0" w:color="auto"/>
            </w:tcBorders>
          </w:tcPr>
          <w:p w14:paraId="4F926271" w14:textId="77777777" w:rsidR="007E1C14" w:rsidRDefault="007E1C14" w:rsidP="005C14E5">
            <w:pPr>
              <w:autoSpaceDE w:val="0"/>
              <w:autoSpaceDN w:val="0"/>
              <w:adjustRightInd w:val="0"/>
              <w:jc w:val="both"/>
              <w:rPr>
                <w:rFonts w:eastAsia="Times New Roman" w:cs="Arial"/>
                <w:szCs w:val="24"/>
              </w:rPr>
            </w:pPr>
          </w:p>
        </w:tc>
        <w:tc>
          <w:tcPr>
            <w:tcW w:w="1418" w:type="dxa"/>
            <w:tcBorders>
              <w:top w:val="single" w:sz="12" w:space="0" w:color="auto"/>
            </w:tcBorders>
          </w:tcPr>
          <w:p w14:paraId="3DD776AC" w14:textId="77777777" w:rsidR="007E1C14" w:rsidRDefault="007E1C14" w:rsidP="005C14E5">
            <w:pPr>
              <w:autoSpaceDE w:val="0"/>
              <w:autoSpaceDN w:val="0"/>
              <w:adjustRightInd w:val="0"/>
              <w:jc w:val="both"/>
              <w:rPr>
                <w:rFonts w:eastAsia="Times New Roman" w:cs="Arial"/>
                <w:szCs w:val="24"/>
              </w:rPr>
            </w:pPr>
          </w:p>
        </w:tc>
      </w:tr>
    </w:tbl>
    <w:p w14:paraId="5706A9E1" w14:textId="2D1A1092" w:rsidR="00C1092E" w:rsidRDefault="00C1092E" w:rsidP="005C14E5">
      <w:pPr>
        <w:autoSpaceDE w:val="0"/>
        <w:autoSpaceDN w:val="0"/>
        <w:adjustRightInd w:val="0"/>
        <w:ind w:left="720" w:hanging="720"/>
        <w:jc w:val="both"/>
        <w:rPr>
          <w:rFonts w:eastAsia="Times New Roman" w:cs="Arial"/>
          <w:szCs w:val="24"/>
        </w:rPr>
      </w:pPr>
    </w:p>
    <w:p w14:paraId="3E475AF7" w14:textId="3BCEC314" w:rsidR="00EA08CF" w:rsidRPr="00B672E3" w:rsidRDefault="007A209B" w:rsidP="005C14E5">
      <w:pPr>
        <w:autoSpaceDE w:val="0"/>
        <w:autoSpaceDN w:val="0"/>
        <w:adjustRightInd w:val="0"/>
        <w:ind w:left="720" w:hanging="720"/>
        <w:jc w:val="both"/>
        <w:rPr>
          <w:rFonts w:eastAsia="Times New Roman" w:cs="Arial"/>
          <w:b/>
          <w:bCs/>
          <w:szCs w:val="24"/>
        </w:rPr>
      </w:pPr>
      <w:r>
        <w:rPr>
          <w:rFonts w:eastAsia="Times New Roman" w:cs="Arial"/>
          <w:szCs w:val="24"/>
        </w:rPr>
        <w:t>4.2</w:t>
      </w:r>
      <w:r>
        <w:rPr>
          <w:rFonts w:eastAsia="Times New Roman" w:cs="Arial"/>
          <w:szCs w:val="24"/>
        </w:rPr>
        <w:tab/>
      </w:r>
      <w:r w:rsidR="00EC493B" w:rsidRPr="00B672E3">
        <w:rPr>
          <w:rFonts w:eastAsia="Times New Roman" w:cs="Arial"/>
          <w:szCs w:val="24"/>
        </w:rPr>
        <w:t xml:space="preserve">As discussed previously in this report, the LA have asked schools </w:t>
      </w:r>
      <w:r w:rsidR="00A423AC" w:rsidRPr="00B672E3">
        <w:rPr>
          <w:rFonts w:eastAsia="Times New Roman" w:cs="Arial"/>
          <w:szCs w:val="24"/>
        </w:rPr>
        <w:t xml:space="preserve">again, </w:t>
      </w:r>
      <w:r w:rsidR="00EC493B" w:rsidRPr="00B672E3">
        <w:rPr>
          <w:rFonts w:eastAsia="Times New Roman" w:cs="Arial"/>
          <w:szCs w:val="24"/>
        </w:rPr>
        <w:t xml:space="preserve">to consider supporting High Needs </w:t>
      </w:r>
      <w:r w:rsidR="00025BE7" w:rsidRPr="00B672E3">
        <w:rPr>
          <w:rFonts w:eastAsia="Times New Roman" w:cs="Arial"/>
          <w:szCs w:val="24"/>
        </w:rPr>
        <w:t xml:space="preserve">by a 0.5% transfer of funding from the Schools Block </w:t>
      </w:r>
      <w:r w:rsidR="00025BE7" w:rsidRPr="00B672E3">
        <w:rPr>
          <w:rFonts w:eastAsia="Times New Roman" w:cs="Arial"/>
          <w:b/>
          <w:bCs/>
          <w:szCs w:val="24"/>
        </w:rPr>
        <w:t>(£</w:t>
      </w:r>
      <w:r w:rsidR="00B672E3" w:rsidRPr="00B672E3">
        <w:rPr>
          <w:rFonts w:eastAsia="Times New Roman" w:cs="Arial"/>
          <w:b/>
          <w:bCs/>
          <w:szCs w:val="24"/>
        </w:rPr>
        <w:t>1.</w:t>
      </w:r>
      <w:r w:rsidR="0014399E">
        <w:rPr>
          <w:rFonts w:eastAsia="Times New Roman" w:cs="Arial"/>
          <w:b/>
          <w:bCs/>
          <w:szCs w:val="24"/>
        </w:rPr>
        <w:t>170</w:t>
      </w:r>
      <w:r w:rsidR="00025BE7" w:rsidRPr="00B672E3">
        <w:rPr>
          <w:rFonts w:eastAsia="Times New Roman" w:cs="Arial"/>
          <w:b/>
          <w:bCs/>
          <w:szCs w:val="24"/>
        </w:rPr>
        <w:t>m)</w:t>
      </w:r>
      <w:r w:rsidR="00854921" w:rsidRPr="00B672E3">
        <w:rPr>
          <w:rFonts w:eastAsia="Times New Roman" w:cs="Arial"/>
          <w:b/>
          <w:bCs/>
          <w:szCs w:val="24"/>
        </w:rPr>
        <w:t xml:space="preserve"> in 202</w:t>
      </w:r>
      <w:r w:rsidR="00F149E3">
        <w:rPr>
          <w:rFonts w:eastAsia="Times New Roman" w:cs="Arial"/>
          <w:b/>
          <w:bCs/>
          <w:szCs w:val="24"/>
        </w:rPr>
        <w:t>6</w:t>
      </w:r>
      <w:r w:rsidR="00854921" w:rsidRPr="00B672E3">
        <w:rPr>
          <w:rFonts w:eastAsia="Times New Roman" w:cs="Arial"/>
          <w:b/>
          <w:bCs/>
          <w:szCs w:val="24"/>
        </w:rPr>
        <w:t>/2</w:t>
      </w:r>
      <w:r w:rsidR="00F149E3">
        <w:rPr>
          <w:rFonts w:eastAsia="Times New Roman" w:cs="Arial"/>
          <w:b/>
          <w:bCs/>
          <w:szCs w:val="24"/>
        </w:rPr>
        <w:t>7</w:t>
      </w:r>
      <w:r w:rsidR="002A50BC" w:rsidRPr="00B672E3">
        <w:rPr>
          <w:rFonts w:eastAsia="Times New Roman" w:cs="Arial"/>
          <w:b/>
          <w:bCs/>
          <w:szCs w:val="24"/>
        </w:rPr>
        <w:t>,</w:t>
      </w:r>
      <w:r w:rsidR="00025BE7" w:rsidRPr="00B672E3">
        <w:rPr>
          <w:rFonts w:eastAsia="Times New Roman" w:cs="Arial"/>
          <w:szCs w:val="24"/>
        </w:rPr>
        <w:t xml:space="preserve"> and the table above demonstrates the effect this would have on High Needs funding if it were to be agreed by Schools Forum</w:t>
      </w:r>
      <w:r w:rsidR="002A50BC" w:rsidRPr="00B672E3">
        <w:rPr>
          <w:rFonts w:eastAsia="Times New Roman" w:cs="Arial"/>
          <w:szCs w:val="24"/>
        </w:rPr>
        <w:t xml:space="preserve"> today</w:t>
      </w:r>
      <w:r w:rsidR="00025BE7" w:rsidRPr="00B672E3">
        <w:rPr>
          <w:rFonts w:eastAsia="Times New Roman" w:cs="Arial"/>
          <w:szCs w:val="24"/>
        </w:rPr>
        <w:t xml:space="preserve">. </w:t>
      </w:r>
    </w:p>
    <w:p w14:paraId="3C9AF835" w14:textId="77777777" w:rsidR="00AD65B1" w:rsidRPr="00B672E3" w:rsidRDefault="00AD65B1" w:rsidP="005C14E5">
      <w:pPr>
        <w:autoSpaceDE w:val="0"/>
        <w:autoSpaceDN w:val="0"/>
        <w:adjustRightInd w:val="0"/>
        <w:ind w:left="720" w:hanging="720"/>
        <w:jc w:val="both"/>
        <w:rPr>
          <w:rFonts w:eastAsia="Times New Roman" w:cs="Arial"/>
          <w:b/>
          <w:bCs/>
          <w:szCs w:val="24"/>
        </w:rPr>
      </w:pPr>
    </w:p>
    <w:p w14:paraId="537AE386" w14:textId="63B57DB3" w:rsidR="00EC493B" w:rsidRPr="00F56147" w:rsidRDefault="00A55FEE" w:rsidP="005C14E5">
      <w:pPr>
        <w:autoSpaceDE w:val="0"/>
        <w:autoSpaceDN w:val="0"/>
        <w:adjustRightInd w:val="0"/>
        <w:ind w:left="720" w:hanging="720"/>
        <w:jc w:val="both"/>
        <w:rPr>
          <w:rFonts w:eastAsia="Times New Roman" w:cs="Arial"/>
          <w:szCs w:val="24"/>
        </w:rPr>
      </w:pPr>
      <w:r w:rsidRPr="00B672E3">
        <w:rPr>
          <w:rFonts w:eastAsia="Times New Roman" w:cs="Arial"/>
          <w:szCs w:val="24"/>
        </w:rPr>
        <w:t>4.</w:t>
      </w:r>
      <w:r w:rsidR="00D522EA">
        <w:rPr>
          <w:rFonts w:eastAsia="Times New Roman" w:cs="Arial"/>
          <w:szCs w:val="24"/>
        </w:rPr>
        <w:t>3</w:t>
      </w:r>
      <w:r w:rsidRPr="00B672E3">
        <w:rPr>
          <w:rFonts w:eastAsia="Times New Roman" w:cs="Arial"/>
          <w:szCs w:val="24"/>
        </w:rPr>
        <w:tab/>
      </w:r>
      <w:r w:rsidR="00BC4110" w:rsidRPr="00B672E3">
        <w:rPr>
          <w:rFonts w:eastAsia="Times New Roman" w:cs="Arial"/>
          <w:szCs w:val="24"/>
        </w:rPr>
        <w:t xml:space="preserve">Any transfer sum would be used specifically towards supporting </w:t>
      </w:r>
      <w:r w:rsidR="00A30667" w:rsidRPr="00B672E3">
        <w:rPr>
          <w:rFonts w:eastAsia="Times New Roman" w:cs="Arial"/>
          <w:szCs w:val="24"/>
        </w:rPr>
        <w:t xml:space="preserve">those </w:t>
      </w:r>
      <w:r w:rsidR="00BC4110" w:rsidRPr="00B672E3">
        <w:rPr>
          <w:rFonts w:eastAsia="Times New Roman" w:cs="Arial"/>
          <w:szCs w:val="24"/>
        </w:rPr>
        <w:t xml:space="preserve">schools who </w:t>
      </w:r>
      <w:r w:rsidR="00CF5EBF">
        <w:rPr>
          <w:rFonts w:eastAsia="Times New Roman" w:cs="Arial"/>
          <w:szCs w:val="24"/>
        </w:rPr>
        <w:t xml:space="preserve">have </w:t>
      </w:r>
      <w:r w:rsidR="006F7D05">
        <w:rPr>
          <w:rFonts w:eastAsia="Times New Roman" w:cs="Arial"/>
          <w:szCs w:val="24"/>
        </w:rPr>
        <w:t xml:space="preserve">significant budget pressures against their High Needs </w:t>
      </w:r>
      <w:r w:rsidR="002D40FC">
        <w:rPr>
          <w:rFonts w:eastAsia="Times New Roman" w:cs="Arial"/>
          <w:szCs w:val="24"/>
        </w:rPr>
        <w:t xml:space="preserve">spending </w:t>
      </w:r>
      <w:r w:rsidR="00025BE7" w:rsidRPr="00B672E3">
        <w:rPr>
          <w:rFonts w:eastAsia="Times New Roman" w:cs="Arial"/>
          <w:szCs w:val="24"/>
        </w:rPr>
        <w:t xml:space="preserve">having </w:t>
      </w:r>
      <w:r w:rsidR="00284630" w:rsidRPr="00B672E3">
        <w:rPr>
          <w:rFonts w:eastAsia="Times New Roman" w:cs="Arial"/>
          <w:szCs w:val="24"/>
        </w:rPr>
        <w:t>above</w:t>
      </w:r>
      <w:r w:rsidR="00025BE7" w:rsidRPr="00B672E3">
        <w:rPr>
          <w:rFonts w:eastAsia="Times New Roman" w:cs="Arial"/>
          <w:szCs w:val="24"/>
        </w:rPr>
        <w:t xml:space="preserve"> 3% of </w:t>
      </w:r>
      <w:r w:rsidR="00284630" w:rsidRPr="00B672E3">
        <w:rPr>
          <w:rFonts w:eastAsia="Times New Roman" w:cs="Arial"/>
          <w:szCs w:val="24"/>
        </w:rPr>
        <w:t xml:space="preserve">the </w:t>
      </w:r>
      <w:r w:rsidR="00370043" w:rsidRPr="00B672E3">
        <w:rPr>
          <w:rFonts w:eastAsia="Times New Roman" w:cs="Arial"/>
          <w:szCs w:val="24"/>
        </w:rPr>
        <w:t xml:space="preserve">mainstream </w:t>
      </w:r>
      <w:r w:rsidR="00025BE7" w:rsidRPr="00B672E3">
        <w:rPr>
          <w:rFonts w:eastAsia="Times New Roman" w:cs="Arial"/>
          <w:szCs w:val="24"/>
        </w:rPr>
        <w:t xml:space="preserve">children </w:t>
      </w:r>
      <w:r w:rsidR="00284630" w:rsidRPr="00B672E3">
        <w:rPr>
          <w:rFonts w:eastAsia="Times New Roman" w:cs="Arial"/>
          <w:szCs w:val="24"/>
        </w:rPr>
        <w:t>in</w:t>
      </w:r>
      <w:r w:rsidR="00025BE7" w:rsidRPr="00B672E3">
        <w:rPr>
          <w:rFonts w:eastAsia="Times New Roman" w:cs="Arial"/>
          <w:szCs w:val="24"/>
        </w:rPr>
        <w:t xml:space="preserve"> their school population (NOR) </w:t>
      </w:r>
      <w:r w:rsidR="004A3FF0" w:rsidRPr="00B672E3">
        <w:rPr>
          <w:rFonts w:eastAsia="Times New Roman" w:cs="Arial"/>
          <w:szCs w:val="24"/>
        </w:rPr>
        <w:t>with identified funded SEN children</w:t>
      </w:r>
      <w:r w:rsidR="006D4CEA" w:rsidRPr="00B672E3">
        <w:rPr>
          <w:rFonts w:eastAsia="Times New Roman" w:cs="Arial"/>
          <w:szCs w:val="24"/>
        </w:rPr>
        <w:t>.</w:t>
      </w:r>
      <w:r w:rsidR="008D3F80" w:rsidRPr="00A30667">
        <w:rPr>
          <w:rFonts w:eastAsia="Times New Roman" w:cs="Arial"/>
          <w:szCs w:val="24"/>
        </w:rPr>
        <w:t xml:space="preserve"> </w:t>
      </w:r>
      <w:r w:rsidR="002D40FC">
        <w:rPr>
          <w:rFonts w:eastAsia="Times New Roman" w:cs="Arial"/>
          <w:szCs w:val="24"/>
        </w:rPr>
        <w:t xml:space="preserve">The funding may also </w:t>
      </w:r>
      <w:r w:rsidR="00632E6E">
        <w:rPr>
          <w:rFonts w:eastAsia="Times New Roman" w:cs="Arial"/>
          <w:szCs w:val="24"/>
        </w:rPr>
        <w:t>b</w:t>
      </w:r>
      <w:r w:rsidR="002D40FC">
        <w:rPr>
          <w:rFonts w:eastAsia="Times New Roman" w:cs="Arial"/>
          <w:szCs w:val="24"/>
        </w:rPr>
        <w:t>e considered</w:t>
      </w:r>
      <w:r w:rsidR="00632E6E">
        <w:rPr>
          <w:rFonts w:eastAsia="Times New Roman" w:cs="Arial"/>
          <w:szCs w:val="24"/>
        </w:rPr>
        <w:t>, at some point,</w:t>
      </w:r>
      <w:r w:rsidR="002D40FC">
        <w:rPr>
          <w:rFonts w:eastAsia="Times New Roman" w:cs="Arial"/>
          <w:szCs w:val="24"/>
        </w:rPr>
        <w:t xml:space="preserve"> for use towards limited support for schools losing </w:t>
      </w:r>
      <w:r w:rsidR="00632E6E">
        <w:rPr>
          <w:rFonts w:eastAsia="Times New Roman" w:cs="Arial"/>
          <w:szCs w:val="24"/>
        </w:rPr>
        <w:t xml:space="preserve">funding </w:t>
      </w:r>
      <w:r w:rsidR="00F93E83">
        <w:rPr>
          <w:rFonts w:eastAsia="Times New Roman" w:cs="Arial"/>
          <w:szCs w:val="24"/>
        </w:rPr>
        <w:t>because of</w:t>
      </w:r>
      <w:r w:rsidR="00632E6E">
        <w:rPr>
          <w:rFonts w:eastAsia="Times New Roman" w:cs="Arial"/>
          <w:szCs w:val="24"/>
        </w:rPr>
        <w:t xml:space="preserve"> the roll out of a </w:t>
      </w:r>
      <w:r w:rsidR="008D3C38">
        <w:rPr>
          <w:rFonts w:eastAsia="Times New Roman" w:cs="Arial"/>
          <w:szCs w:val="24"/>
        </w:rPr>
        <w:t xml:space="preserve">new banded structure of funding for </w:t>
      </w:r>
      <w:r w:rsidR="00ED2509">
        <w:rPr>
          <w:rFonts w:eastAsia="Times New Roman" w:cs="Arial"/>
          <w:szCs w:val="24"/>
        </w:rPr>
        <w:t>children in a mainstream setting having an EHCP.</w:t>
      </w:r>
      <w:r w:rsidR="00EA45DF">
        <w:rPr>
          <w:rFonts w:eastAsia="Times New Roman" w:cs="Arial"/>
          <w:szCs w:val="24"/>
        </w:rPr>
        <w:t xml:space="preserve"> Further updates on this would be brought to Schools Forum as and when </w:t>
      </w:r>
      <w:r w:rsidR="00535868">
        <w:rPr>
          <w:rFonts w:eastAsia="Times New Roman" w:cs="Arial"/>
          <w:szCs w:val="24"/>
        </w:rPr>
        <w:t>the</w:t>
      </w:r>
      <w:r w:rsidR="005B26BC">
        <w:rPr>
          <w:rFonts w:eastAsia="Times New Roman" w:cs="Arial"/>
          <w:szCs w:val="24"/>
        </w:rPr>
        <w:t xml:space="preserve"> new mechanism is to be rolled out and </w:t>
      </w:r>
      <w:r w:rsidR="00535868">
        <w:rPr>
          <w:rFonts w:eastAsia="Times New Roman" w:cs="Arial"/>
          <w:szCs w:val="24"/>
        </w:rPr>
        <w:t xml:space="preserve">the </w:t>
      </w:r>
      <w:r w:rsidR="00F93E83">
        <w:rPr>
          <w:rFonts w:eastAsia="Times New Roman" w:cs="Arial"/>
          <w:szCs w:val="24"/>
        </w:rPr>
        <w:t>effects on funding are known.</w:t>
      </w:r>
    </w:p>
    <w:p w14:paraId="25BA8E32" w14:textId="00EDE70A" w:rsidR="004A3FF0" w:rsidRDefault="004A3FF0" w:rsidP="005C14E5">
      <w:pPr>
        <w:autoSpaceDE w:val="0"/>
        <w:autoSpaceDN w:val="0"/>
        <w:adjustRightInd w:val="0"/>
        <w:ind w:left="720" w:hanging="720"/>
        <w:jc w:val="both"/>
        <w:rPr>
          <w:rFonts w:eastAsia="Times New Roman" w:cs="Arial"/>
          <w:szCs w:val="24"/>
        </w:rPr>
      </w:pPr>
    </w:p>
    <w:p w14:paraId="2D7FE2BE" w14:textId="37476FDE" w:rsidR="009C284C" w:rsidRPr="001F519D" w:rsidRDefault="004A3FF0" w:rsidP="000A2A96">
      <w:pPr>
        <w:autoSpaceDE w:val="0"/>
        <w:autoSpaceDN w:val="0"/>
        <w:adjustRightInd w:val="0"/>
        <w:ind w:left="720" w:hanging="720"/>
        <w:jc w:val="both"/>
        <w:rPr>
          <w:rFonts w:eastAsia="Times New Roman" w:cs="Arial"/>
          <w:szCs w:val="24"/>
        </w:rPr>
      </w:pPr>
      <w:r>
        <w:rPr>
          <w:rFonts w:eastAsia="Times New Roman" w:cs="Arial"/>
          <w:szCs w:val="24"/>
        </w:rPr>
        <w:tab/>
      </w:r>
    </w:p>
    <w:p w14:paraId="66F6C817" w14:textId="74775E41" w:rsidR="002875C1" w:rsidRPr="00D707BF" w:rsidRDefault="003A3428" w:rsidP="00284630">
      <w:pPr>
        <w:ind w:left="709" w:hanging="709"/>
        <w:jc w:val="both"/>
        <w:rPr>
          <w:b/>
          <w:sz w:val="28"/>
          <w:szCs w:val="28"/>
        </w:rPr>
      </w:pPr>
      <w:r w:rsidRPr="00D707BF">
        <w:rPr>
          <w:rFonts w:eastAsia="Times New Roman" w:cs="Arial"/>
          <w:b/>
          <w:bCs/>
          <w:sz w:val="28"/>
          <w:szCs w:val="28"/>
          <w:u w:val="single"/>
        </w:rPr>
        <w:t xml:space="preserve">SECTION 5 </w:t>
      </w:r>
      <w:r w:rsidR="005E52BF" w:rsidRPr="00D707BF">
        <w:rPr>
          <w:rFonts w:eastAsia="Times New Roman" w:cs="Arial"/>
          <w:b/>
          <w:bCs/>
          <w:sz w:val="28"/>
          <w:szCs w:val="28"/>
          <w:u w:val="single"/>
        </w:rPr>
        <w:tab/>
      </w:r>
      <w:r w:rsidR="002875C1" w:rsidRPr="00D707BF">
        <w:rPr>
          <w:b/>
          <w:bCs/>
          <w:sz w:val="28"/>
          <w:szCs w:val="28"/>
          <w:u w:val="single"/>
        </w:rPr>
        <w:t>Central</w:t>
      </w:r>
      <w:r w:rsidR="002875C1" w:rsidRPr="00D707BF">
        <w:rPr>
          <w:b/>
          <w:sz w:val="28"/>
          <w:szCs w:val="28"/>
          <w:u w:val="single"/>
        </w:rPr>
        <w:t xml:space="preserve"> Schools Services Block (CSSB) allocation</w:t>
      </w:r>
    </w:p>
    <w:p w14:paraId="24670F05" w14:textId="77777777" w:rsidR="002875C1" w:rsidRPr="001F519D" w:rsidRDefault="002875C1" w:rsidP="002875C1">
      <w:pPr>
        <w:ind w:left="567"/>
        <w:jc w:val="both"/>
        <w:rPr>
          <w:b/>
          <w:szCs w:val="24"/>
          <w:u w:val="single"/>
        </w:rPr>
      </w:pPr>
    </w:p>
    <w:p w14:paraId="20B8058A" w14:textId="6EE73333" w:rsidR="002875C1" w:rsidRPr="00D40091" w:rsidRDefault="00D40091" w:rsidP="00D40091">
      <w:pPr>
        <w:pStyle w:val="ListParagraph"/>
        <w:numPr>
          <w:ilvl w:val="1"/>
          <w:numId w:val="22"/>
        </w:numPr>
        <w:autoSpaceDE w:val="0"/>
        <w:autoSpaceDN w:val="0"/>
        <w:adjustRightInd w:val="0"/>
        <w:ind w:left="709" w:hanging="709"/>
        <w:jc w:val="both"/>
        <w:rPr>
          <w:rFonts w:eastAsia="Times New Roman" w:cs="Arial"/>
          <w:szCs w:val="24"/>
        </w:rPr>
      </w:pPr>
      <w:r>
        <w:rPr>
          <w:rFonts w:eastAsia="Times New Roman" w:cs="Arial"/>
          <w:szCs w:val="24"/>
        </w:rPr>
        <w:t>T</w:t>
      </w:r>
      <w:r w:rsidR="002875C1" w:rsidRPr="00D40091">
        <w:rPr>
          <w:rFonts w:eastAsia="Times New Roman" w:cs="Arial"/>
          <w:szCs w:val="24"/>
        </w:rPr>
        <w:t>h</w:t>
      </w:r>
      <w:r w:rsidR="00161D89" w:rsidRPr="00D40091">
        <w:rPr>
          <w:rFonts w:eastAsia="Times New Roman" w:cs="Arial"/>
          <w:szCs w:val="24"/>
        </w:rPr>
        <w:t xml:space="preserve">e CSS </w:t>
      </w:r>
      <w:r w:rsidR="002875C1" w:rsidRPr="00D40091">
        <w:rPr>
          <w:rFonts w:eastAsia="Times New Roman" w:cs="Arial"/>
          <w:szCs w:val="24"/>
        </w:rPr>
        <w:t xml:space="preserve">Block allocation contains funding for </w:t>
      </w:r>
      <w:r w:rsidR="00854921">
        <w:rPr>
          <w:rFonts w:eastAsia="Times New Roman" w:cs="Arial"/>
          <w:szCs w:val="24"/>
        </w:rPr>
        <w:t>both ‘</w:t>
      </w:r>
      <w:r w:rsidR="002875C1" w:rsidRPr="00D40091">
        <w:rPr>
          <w:rFonts w:eastAsia="Times New Roman" w:cs="Arial"/>
          <w:szCs w:val="24"/>
        </w:rPr>
        <w:t>historic</w:t>
      </w:r>
      <w:r w:rsidR="00854921">
        <w:rPr>
          <w:rFonts w:eastAsia="Times New Roman" w:cs="Arial"/>
          <w:szCs w:val="24"/>
        </w:rPr>
        <w:t>’</w:t>
      </w:r>
      <w:r w:rsidR="002875C1" w:rsidRPr="00D40091">
        <w:rPr>
          <w:rFonts w:eastAsia="Times New Roman" w:cs="Arial"/>
          <w:szCs w:val="24"/>
        </w:rPr>
        <w:t xml:space="preserve"> and </w:t>
      </w:r>
      <w:r w:rsidR="00854921">
        <w:rPr>
          <w:rFonts w:eastAsia="Times New Roman" w:cs="Arial"/>
          <w:szCs w:val="24"/>
        </w:rPr>
        <w:t xml:space="preserve">‘current’ </w:t>
      </w:r>
      <w:r w:rsidR="002875C1" w:rsidRPr="00D40091">
        <w:rPr>
          <w:rFonts w:eastAsia="Times New Roman" w:cs="Arial"/>
          <w:szCs w:val="24"/>
        </w:rPr>
        <w:t>centrally retained DSG items for Sefton services</w:t>
      </w:r>
      <w:r w:rsidR="008C0A69">
        <w:rPr>
          <w:rFonts w:eastAsia="Times New Roman" w:cs="Arial"/>
          <w:szCs w:val="24"/>
        </w:rPr>
        <w:t xml:space="preserve">. </w:t>
      </w:r>
      <w:r w:rsidR="008C0A69" w:rsidRPr="007137F4">
        <w:rPr>
          <w:rFonts w:eastAsia="Times New Roman" w:cs="Arial"/>
          <w:b/>
          <w:bCs/>
          <w:szCs w:val="24"/>
        </w:rPr>
        <w:t>Historic</w:t>
      </w:r>
      <w:r w:rsidR="008C0A69">
        <w:rPr>
          <w:rFonts w:eastAsia="Times New Roman" w:cs="Arial"/>
          <w:szCs w:val="24"/>
        </w:rPr>
        <w:t xml:space="preserve"> </w:t>
      </w:r>
      <w:r w:rsidR="006D529F">
        <w:rPr>
          <w:rFonts w:eastAsia="Times New Roman" w:cs="Arial"/>
          <w:szCs w:val="24"/>
        </w:rPr>
        <w:t xml:space="preserve">‘combined budget’ spending includes just 2 items for Sefton: </w:t>
      </w:r>
      <w:r w:rsidR="002875C1" w:rsidRPr="00D40091">
        <w:rPr>
          <w:rFonts w:eastAsia="Times New Roman" w:cs="Arial"/>
          <w:szCs w:val="24"/>
        </w:rPr>
        <w:t>the running of the Professional Development Centre (PDC) at Formby</w:t>
      </w:r>
      <w:r w:rsidR="008C0A69">
        <w:rPr>
          <w:rFonts w:eastAsia="Times New Roman" w:cs="Arial"/>
          <w:szCs w:val="24"/>
        </w:rPr>
        <w:t xml:space="preserve"> and the costs of</w:t>
      </w:r>
      <w:r w:rsidR="002875C1" w:rsidRPr="00D40091">
        <w:rPr>
          <w:rFonts w:eastAsia="Times New Roman" w:cs="Arial"/>
          <w:szCs w:val="24"/>
        </w:rPr>
        <w:t xml:space="preserve"> Grounds Maintenance of playing fields </w:t>
      </w:r>
      <w:r w:rsidR="00843D86" w:rsidRPr="00D40091">
        <w:rPr>
          <w:rFonts w:eastAsia="Times New Roman" w:cs="Arial"/>
          <w:szCs w:val="24"/>
        </w:rPr>
        <w:t xml:space="preserve">and building </w:t>
      </w:r>
      <w:r w:rsidR="00843D86" w:rsidRPr="00D40091">
        <w:rPr>
          <w:rFonts w:eastAsia="Times New Roman" w:cs="Arial"/>
          <w:szCs w:val="24"/>
        </w:rPr>
        <w:lastRenderedPageBreak/>
        <w:t>maintenance of</w:t>
      </w:r>
      <w:r w:rsidR="002875C1" w:rsidRPr="00D40091">
        <w:rPr>
          <w:rFonts w:eastAsia="Times New Roman" w:cs="Arial"/>
          <w:szCs w:val="24"/>
        </w:rPr>
        <w:t xml:space="preserve"> former closed schools</w:t>
      </w:r>
      <w:r w:rsidR="008C0A69">
        <w:rPr>
          <w:rFonts w:eastAsia="Times New Roman" w:cs="Arial"/>
          <w:szCs w:val="24"/>
        </w:rPr>
        <w:t xml:space="preserve">. The funding for these is now at risk as it reduces by </w:t>
      </w:r>
      <w:r w:rsidR="00D65A1C">
        <w:rPr>
          <w:rFonts w:eastAsia="Times New Roman" w:cs="Arial"/>
          <w:szCs w:val="24"/>
        </w:rPr>
        <w:t>-</w:t>
      </w:r>
      <w:r w:rsidR="008C0A69">
        <w:rPr>
          <w:rFonts w:eastAsia="Times New Roman" w:cs="Arial"/>
          <w:szCs w:val="24"/>
        </w:rPr>
        <w:t xml:space="preserve">20% pa. </w:t>
      </w:r>
      <w:r w:rsidR="008C0A69" w:rsidRPr="007137F4">
        <w:rPr>
          <w:rFonts w:eastAsia="Times New Roman" w:cs="Arial"/>
          <w:b/>
          <w:bCs/>
          <w:szCs w:val="24"/>
        </w:rPr>
        <w:t>Current</w:t>
      </w:r>
      <w:r w:rsidR="008C0A69">
        <w:rPr>
          <w:rFonts w:eastAsia="Times New Roman" w:cs="Arial"/>
          <w:szCs w:val="24"/>
        </w:rPr>
        <w:t xml:space="preserve"> spending items </w:t>
      </w:r>
      <w:r w:rsidR="006D529F">
        <w:rPr>
          <w:rFonts w:eastAsia="Times New Roman" w:cs="Arial"/>
          <w:szCs w:val="24"/>
        </w:rPr>
        <w:t>include</w:t>
      </w:r>
      <w:r w:rsidR="002875C1" w:rsidRPr="00D40091">
        <w:rPr>
          <w:rFonts w:eastAsia="Times New Roman" w:cs="Arial"/>
          <w:szCs w:val="24"/>
        </w:rPr>
        <w:t xml:space="preserve"> Free School Meals checking; School Licences; School admissions</w:t>
      </w:r>
      <w:r w:rsidR="008C0A69">
        <w:rPr>
          <w:rFonts w:eastAsia="Times New Roman" w:cs="Arial"/>
          <w:szCs w:val="24"/>
        </w:rPr>
        <w:t xml:space="preserve"> work</w:t>
      </w:r>
      <w:r w:rsidR="002875C1" w:rsidRPr="00D40091">
        <w:rPr>
          <w:rFonts w:eastAsia="Times New Roman" w:cs="Arial"/>
          <w:szCs w:val="24"/>
        </w:rPr>
        <w:t xml:space="preserve">; and former Education Services Grant (ESG) funding of statutory duties of the Local Authority, performed </w:t>
      </w:r>
      <w:r w:rsidR="001D768A">
        <w:rPr>
          <w:rFonts w:eastAsia="Times New Roman" w:cs="Arial"/>
          <w:szCs w:val="24"/>
        </w:rPr>
        <w:t>on behalf of</w:t>
      </w:r>
      <w:r w:rsidR="002875C1" w:rsidRPr="00D40091">
        <w:rPr>
          <w:rFonts w:eastAsia="Times New Roman" w:cs="Arial"/>
          <w:szCs w:val="24"/>
        </w:rPr>
        <w:t xml:space="preserve"> </w:t>
      </w:r>
      <w:r w:rsidR="002875C1" w:rsidRPr="00D40091">
        <w:rPr>
          <w:rFonts w:eastAsia="Times New Roman" w:cs="Arial"/>
          <w:b/>
          <w:szCs w:val="24"/>
          <w:u w:val="single"/>
        </w:rPr>
        <w:t>ALL</w:t>
      </w:r>
      <w:r w:rsidR="002875C1" w:rsidRPr="00D40091">
        <w:rPr>
          <w:rFonts w:eastAsia="Times New Roman" w:cs="Arial"/>
          <w:szCs w:val="24"/>
        </w:rPr>
        <w:t xml:space="preserve"> schools in the Borough. </w:t>
      </w:r>
    </w:p>
    <w:p w14:paraId="4EB946FD" w14:textId="77777777" w:rsidR="002875C1" w:rsidRPr="001F519D" w:rsidRDefault="002875C1" w:rsidP="002875C1">
      <w:pPr>
        <w:autoSpaceDE w:val="0"/>
        <w:autoSpaceDN w:val="0"/>
        <w:adjustRightInd w:val="0"/>
        <w:jc w:val="both"/>
        <w:rPr>
          <w:rFonts w:eastAsia="Times New Roman" w:cs="Arial"/>
          <w:szCs w:val="24"/>
        </w:rPr>
      </w:pPr>
    </w:p>
    <w:p w14:paraId="34E5392B" w14:textId="2C1E7F2A" w:rsidR="002875C1" w:rsidRPr="005C4C6C" w:rsidRDefault="002875C1" w:rsidP="00876AC8">
      <w:pPr>
        <w:pStyle w:val="ListParagraph"/>
        <w:numPr>
          <w:ilvl w:val="1"/>
          <w:numId w:val="22"/>
        </w:numPr>
        <w:autoSpaceDE w:val="0"/>
        <w:autoSpaceDN w:val="0"/>
        <w:adjustRightInd w:val="0"/>
        <w:ind w:left="709" w:hanging="709"/>
        <w:jc w:val="both"/>
        <w:rPr>
          <w:rFonts w:eastAsia="Times New Roman" w:cs="Arial"/>
          <w:b/>
          <w:bCs/>
          <w:szCs w:val="24"/>
        </w:rPr>
      </w:pPr>
      <w:r w:rsidRPr="00876AC8">
        <w:rPr>
          <w:rFonts w:eastAsia="Times New Roman" w:cs="Arial"/>
          <w:szCs w:val="24"/>
        </w:rPr>
        <w:t>The CSS</w:t>
      </w:r>
      <w:r w:rsidR="00DF4A8A" w:rsidRPr="00876AC8">
        <w:rPr>
          <w:rFonts w:eastAsia="Times New Roman" w:cs="Arial"/>
          <w:szCs w:val="24"/>
        </w:rPr>
        <w:t xml:space="preserve"> </w:t>
      </w:r>
      <w:r w:rsidRPr="00876AC8">
        <w:rPr>
          <w:rFonts w:eastAsia="Times New Roman" w:cs="Arial"/>
          <w:szCs w:val="24"/>
        </w:rPr>
        <w:t xml:space="preserve">Block is funded by the DfE on a per pupil basis, </w:t>
      </w:r>
      <w:r w:rsidR="00076D3D" w:rsidRPr="00876AC8">
        <w:rPr>
          <w:rFonts w:eastAsia="Times New Roman" w:cs="Arial"/>
          <w:szCs w:val="24"/>
        </w:rPr>
        <w:t xml:space="preserve">however </w:t>
      </w:r>
      <w:r w:rsidR="00171745" w:rsidRPr="00876AC8">
        <w:rPr>
          <w:rFonts w:eastAsia="Times New Roman" w:cs="Arial"/>
          <w:szCs w:val="24"/>
        </w:rPr>
        <w:t xml:space="preserve">the items identified as </w:t>
      </w:r>
      <w:r w:rsidR="00AE0EEE" w:rsidRPr="00876AC8">
        <w:rPr>
          <w:rFonts w:eastAsia="Times New Roman" w:cs="Arial"/>
          <w:szCs w:val="24"/>
        </w:rPr>
        <w:t>“</w:t>
      </w:r>
      <w:r w:rsidR="00EB1C8A" w:rsidRPr="00876AC8">
        <w:rPr>
          <w:rFonts w:eastAsia="Times New Roman" w:cs="Arial"/>
          <w:szCs w:val="24"/>
        </w:rPr>
        <w:t>historical”</w:t>
      </w:r>
      <w:r w:rsidRPr="00876AC8">
        <w:rPr>
          <w:rFonts w:eastAsia="Times New Roman" w:cs="Arial"/>
          <w:szCs w:val="24"/>
        </w:rPr>
        <w:t xml:space="preserve"> </w:t>
      </w:r>
      <w:r w:rsidR="00AE0EEE" w:rsidRPr="00876AC8">
        <w:rPr>
          <w:rFonts w:eastAsia="Times New Roman" w:cs="Arial"/>
          <w:szCs w:val="24"/>
        </w:rPr>
        <w:t>combined budgets are</w:t>
      </w:r>
      <w:r w:rsidRPr="00876AC8">
        <w:rPr>
          <w:rFonts w:eastAsia="Times New Roman" w:cs="Arial"/>
          <w:szCs w:val="24"/>
        </w:rPr>
        <w:t xml:space="preserve"> </w:t>
      </w:r>
      <w:r w:rsidR="007203A8">
        <w:rPr>
          <w:rFonts w:eastAsia="Times New Roman" w:cs="Arial"/>
          <w:szCs w:val="24"/>
        </w:rPr>
        <w:t xml:space="preserve">being </w:t>
      </w:r>
      <w:r w:rsidRPr="00876AC8">
        <w:rPr>
          <w:rFonts w:eastAsia="Times New Roman" w:cs="Arial"/>
          <w:szCs w:val="24"/>
        </w:rPr>
        <w:t xml:space="preserve">reduced over the next few years, as </w:t>
      </w:r>
      <w:r w:rsidR="00831134" w:rsidRPr="00876AC8">
        <w:rPr>
          <w:rFonts w:eastAsia="Times New Roman" w:cs="Arial"/>
          <w:szCs w:val="24"/>
        </w:rPr>
        <w:t>the DfE</w:t>
      </w:r>
      <w:r w:rsidRPr="00876AC8">
        <w:rPr>
          <w:rFonts w:eastAsia="Times New Roman" w:cs="Arial"/>
          <w:szCs w:val="24"/>
        </w:rPr>
        <w:t xml:space="preserve"> expects Local Authorities to start to remove many of its </w:t>
      </w:r>
      <w:r w:rsidR="002757C5" w:rsidRPr="00876AC8">
        <w:rPr>
          <w:rFonts w:eastAsia="Times New Roman" w:cs="Arial"/>
          <w:szCs w:val="24"/>
        </w:rPr>
        <w:t>‘</w:t>
      </w:r>
      <w:r w:rsidRPr="00876AC8">
        <w:rPr>
          <w:rFonts w:eastAsia="Times New Roman" w:cs="Arial"/>
          <w:szCs w:val="24"/>
        </w:rPr>
        <w:t>historic</w:t>
      </w:r>
      <w:r w:rsidR="002757C5" w:rsidRPr="00876AC8">
        <w:rPr>
          <w:rFonts w:eastAsia="Times New Roman" w:cs="Arial"/>
          <w:szCs w:val="24"/>
        </w:rPr>
        <w:t>’</w:t>
      </w:r>
      <w:r w:rsidRPr="00876AC8">
        <w:rPr>
          <w:rFonts w:eastAsia="Times New Roman" w:cs="Arial"/>
          <w:szCs w:val="24"/>
        </w:rPr>
        <w:t xml:space="preserve"> cost related activities and either absorb them; scrap </w:t>
      </w:r>
      <w:r w:rsidR="008C0A69" w:rsidRPr="00876AC8">
        <w:rPr>
          <w:rFonts w:eastAsia="Times New Roman" w:cs="Arial"/>
          <w:szCs w:val="24"/>
        </w:rPr>
        <w:t>them</w:t>
      </w:r>
      <w:r w:rsidR="008C0A69">
        <w:rPr>
          <w:rFonts w:eastAsia="Times New Roman" w:cs="Arial"/>
          <w:szCs w:val="24"/>
        </w:rPr>
        <w:t xml:space="preserve"> or</w:t>
      </w:r>
      <w:r w:rsidRPr="00876AC8">
        <w:rPr>
          <w:rFonts w:eastAsia="Times New Roman" w:cs="Arial"/>
          <w:szCs w:val="24"/>
        </w:rPr>
        <w:t xml:space="preserve"> retain them as traded services with schools. The funding for Sefton has </w:t>
      </w:r>
      <w:r w:rsidR="00DF4A8A" w:rsidRPr="00876AC8">
        <w:rPr>
          <w:rFonts w:eastAsia="Times New Roman" w:cs="Arial"/>
          <w:szCs w:val="24"/>
        </w:rPr>
        <w:t xml:space="preserve">therefore </w:t>
      </w:r>
      <w:r w:rsidRPr="00876AC8">
        <w:rPr>
          <w:rFonts w:eastAsia="Times New Roman" w:cs="Arial"/>
          <w:szCs w:val="24"/>
        </w:rPr>
        <w:t xml:space="preserve">seen a reduction to its CSSB in </w:t>
      </w:r>
      <w:r w:rsidR="00843D86" w:rsidRPr="00876AC8">
        <w:rPr>
          <w:rFonts w:eastAsia="Times New Roman" w:cs="Arial"/>
          <w:szCs w:val="24"/>
        </w:rPr>
        <w:t>202</w:t>
      </w:r>
      <w:r w:rsidR="00495033">
        <w:rPr>
          <w:rFonts w:eastAsia="Times New Roman" w:cs="Arial"/>
          <w:szCs w:val="24"/>
        </w:rPr>
        <w:t>6</w:t>
      </w:r>
      <w:r w:rsidR="00D40091" w:rsidRPr="00876AC8">
        <w:rPr>
          <w:rFonts w:eastAsia="Times New Roman" w:cs="Arial"/>
          <w:szCs w:val="24"/>
        </w:rPr>
        <w:t>/2</w:t>
      </w:r>
      <w:r w:rsidR="00495033">
        <w:rPr>
          <w:rFonts w:eastAsia="Times New Roman" w:cs="Arial"/>
          <w:szCs w:val="24"/>
        </w:rPr>
        <w:t>7</w:t>
      </w:r>
      <w:r w:rsidR="00843D86" w:rsidRPr="00876AC8">
        <w:rPr>
          <w:rFonts w:eastAsia="Times New Roman" w:cs="Arial"/>
          <w:szCs w:val="24"/>
        </w:rPr>
        <w:t xml:space="preserve"> </w:t>
      </w:r>
      <w:r w:rsidR="002757C5" w:rsidRPr="00876AC8">
        <w:rPr>
          <w:rFonts w:eastAsia="Times New Roman" w:cs="Arial"/>
          <w:szCs w:val="24"/>
        </w:rPr>
        <w:t xml:space="preserve">in this respect </w:t>
      </w:r>
      <w:r w:rsidR="00843D86" w:rsidRPr="00876AC8">
        <w:rPr>
          <w:rFonts w:eastAsia="Times New Roman" w:cs="Arial"/>
          <w:szCs w:val="24"/>
        </w:rPr>
        <w:t xml:space="preserve">of </w:t>
      </w:r>
      <w:r w:rsidR="00843D86" w:rsidRPr="00B672E3">
        <w:rPr>
          <w:rFonts w:eastAsia="Times New Roman" w:cs="Arial"/>
          <w:b/>
          <w:bCs/>
          <w:szCs w:val="24"/>
        </w:rPr>
        <w:t>£-0.</w:t>
      </w:r>
      <w:r w:rsidR="0014528A" w:rsidRPr="00B672E3">
        <w:rPr>
          <w:rFonts w:eastAsia="Times New Roman" w:cs="Arial"/>
          <w:b/>
          <w:bCs/>
          <w:szCs w:val="24"/>
        </w:rPr>
        <w:t>0</w:t>
      </w:r>
      <w:r w:rsidR="009E3EF8">
        <w:rPr>
          <w:rFonts w:eastAsia="Times New Roman" w:cs="Arial"/>
          <w:b/>
          <w:bCs/>
          <w:szCs w:val="24"/>
        </w:rPr>
        <w:t>15</w:t>
      </w:r>
      <w:r w:rsidR="002757C5" w:rsidRPr="00B672E3">
        <w:rPr>
          <w:rFonts w:eastAsia="Times New Roman" w:cs="Arial"/>
          <w:b/>
          <w:bCs/>
          <w:szCs w:val="24"/>
        </w:rPr>
        <w:t>m</w:t>
      </w:r>
      <w:r w:rsidR="00843D86" w:rsidRPr="00876AC8">
        <w:rPr>
          <w:rFonts w:eastAsia="Times New Roman" w:cs="Arial"/>
          <w:szCs w:val="24"/>
        </w:rPr>
        <w:t xml:space="preserve"> (</w:t>
      </w:r>
      <w:r w:rsidRPr="00876AC8">
        <w:rPr>
          <w:rFonts w:eastAsia="Times New Roman" w:cs="Arial"/>
          <w:szCs w:val="24"/>
        </w:rPr>
        <w:t>202</w:t>
      </w:r>
      <w:r w:rsidR="00495033">
        <w:rPr>
          <w:rFonts w:eastAsia="Times New Roman" w:cs="Arial"/>
          <w:szCs w:val="24"/>
        </w:rPr>
        <w:t>5</w:t>
      </w:r>
      <w:r w:rsidRPr="00876AC8">
        <w:rPr>
          <w:rFonts w:eastAsia="Times New Roman" w:cs="Arial"/>
          <w:szCs w:val="24"/>
        </w:rPr>
        <w:t>/2</w:t>
      </w:r>
      <w:r w:rsidR="00495033">
        <w:rPr>
          <w:rFonts w:eastAsia="Times New Roman" w:cs="Arial"/>
          <w:szCs w:val="24"/>
        </w:rPr>
        <w:t>6</w:t>
      </w:r>
      <w:r w:rsidRPr="00876AC8">
        <w:rPr>
          <w:rFonts w:eastAsia="Times New Roman" w:cs="Arial"/>
          <w:szCs w:val="24"/>
        </w:rPr>
        <w:t xml:space="preserve"> </w:t>
      </w:r>
      <w:r w:rsidR="00D40091" w:rsidRPr="00876AC8">
        <w:rPr>
          <w:rFonts w:eastAsia="Times New Roman" w:cs="Arial"/>
          <w:szCs w:val="24"/>
        </w:rPr>
        <w:t>in</w:t>
      </w:r>
      <w:r w:rsidRPr="00876AC8">
        <w:rPr>
          <w:rFonts w:eastAsia="Times New Roman" w:cs="Arial"/>
          <w:szCs w:val="24"/>
        </w:rPr>
        <w:t xml:space="preserve"> £-0.</w:t>
      </w:r>
      <w:r w:rsidR="000918EC" w:rsidRPr="00876AC8">
        <w:rPr>
          <w:rFonts w:eastAsia="Times New Roman" w:cs="Arial"/>
          <w:szCs w:val="24"/>
        </w:rPr>
        <w:t>0</w:t>
      </w:r>
      <w:r w:rsidR="00495033">
        <w:rPr>
          <w:rFonts w:eastAsia="Times New Roman" w:cs="Arial"/>
          <w:szCs w:val="24"/>
        </w:rPr>
        <w:t>19</w:t>
      </w:r>
      <w:r w:rsidRPr="00876AC8">
        <w:rPr>
          <w:rFonts w:eastAsia="Times New Roman" w:cs="Arial"/>
          <w:szCs w:val="24"/>
        </w:rPr>
        <w:t>m</w:t>
      </w:r>
      <w:r w:rsidR="00843D86" w:rsidRPr="00876AC8">
        <w:rPr>
          <w:rFonts w:eastAsia="Times New Roman" w:cs="Arial"/>
          <w:szCs w:val="24"/>
        </w:rPr>
        <w:t>)</w:t>
      </w:r>
      <w:r w:rsidRPr="00876AC8">
        <w:rPr>
          <w:rFonts w:eastAsia="Times New Roman" w:cs="Arial"/>
          <w:szCs w:val="24"/>
        </w:rPr>
        <w:t xml:space="preserve">. </w:t>
      </w:r>
      <w:r w:rsidR="002757C5" w:rsidRPr="00876AC8">
        <w:rPr>
          <w:rFonts w:eastAsia="Times New Roman" w:cs="Arial"/>
          <w:szCs w:val="24"/>
        </w:rPr>
        <w:t>However</w:t>
      </w:r>
      <w:r w:rsidR="00277D05" w:rsidRPr="00876AC8">
        <w:rPr>
          <w:rFonts w:eastAsia="Times New Roman" w:cs="Arial"/>
          <w:szCs w:val="24"/>
        </w:rPr>
        <w:t>,</w:t>
      </w:r>
      <w:r w:rsidR="002757C5" w:rsidRPr="00876AC8">
        <w:rPr>
          <w:rFonts w:eastAsia="Times New Roman" w:cs="Arial"/>
          <w:szCs w:val="24"/>
        </w:rPr>
        <w:t xml:space="preserve"> some uplift in funding has been given towards ongoing </w:t>
      </w:r>
      <w:r w:rsidR="00277D05" w:rsidRPr="00876AC8">
        <w:rPr>
          <w:rFonts w:eastAsia="Times New Roman" w:cs="Arial"/>
          <w:szCs w:val="24"/>
        </w:rPr>
        <w:t>‘</w:t>
      </w:r>
      <w:r w:rsidR="002757C5" w:rsidRPr="00876AC8">
        <w:rPr>
          <w:rFonts w:eastAsia="Times New Roman" w:cs="Arial"/>
          <w:szCs w:val="24"/>
        </w:rPr>
        <w:t>current cost</w:t>
      </w:r>
      <w:r w:rsidR="00277D05" w:rsidRPr="00876AC8">
        <w:rPr>
          <w:rFonts w:eastAsia="Times New Roman" w:cs="Arial"/>
          <w:szCs w:val="24"/>
        </w:rPr>
        <w:t>’</w:t>
      </w:r>
      <w:r w:rsidR="002757C5" w:rsidRPr="00876AC8">
        <w:rPr>
          <w:rFonts w:eastAsia="Times New Roman" w:cs="Arial"/>
          <w:szCs w:val="24"/>
        </w:rPr>
        <w:t xml:space="preserve"> </w:t>
      </w:r>
      <w:r w:rsidR="00BB06DF" w:rsidRPr="00876AC8">
        <w:rPr>
          <w:rFonts w:eastAsia="Times New Roman" w:cs="Arial"/>
          <w:szCs w:val="24"/>
        </w:rPr>
        <w:t xml:space="preserve">support </w:t>
      </w:r>
      <w:r w:rsidR="002757C5" w:rsidRPr="00876AC8">
        <w:rPr>
          <w:rFonts w:eastAsia="Times New Roman" w:cs="Arial"/>
          <w:szCs w:val="24"/>
        </w:rPr>
        <w:t xml:space="preserve">elements of </w:t>
      </w:r>
      <w:r w:rsidR="00277D05" w:rsidRPr="00892213">
        <w:rPr>
          <w:rFonts w:eastAsia="Times New Roman" w:cs="Arial"/>
          <w:b/>
          <w:bCs/>
          <w:szCs w:val="24"/>
        </w:rPr>
        <w:t>+</w:t>
      </w:r>
      <w:r w:rsidR="002757C5" w:rsidRPr="00892213">
        <w:rPr>
          <w:rFonts w:eastAsia="Times New Roman" w:cs="Arial"/>
          <w:b/>
          <w:bCs/>
          <w:szCs w:val="24"/>
        </w:rPr>
        <w:t>£0.0</w:t>
      </w:r>
      <w:r w:rsidR="00AE1C2A">
        <w:rPr>
          <w:rFonts w:eastAsia="Times New Roman" w:cs="Arial"/>
          <w:b/>
          <w:bCs/>
          <w:szCs w:val="24"/>
        </w:rPr>
        <w:t>18</w:t>
      </w:r>
      <w:r w:rsidR="002757C5" w:rsidRPr="00892213">
        <w:rPr>
          <w:rFonts w:eastAsia="Times New Roman" w:cs="Arial"/>
          <w:b/>
          <w:bCs/>
          <w:szCs w:val="24"/>
        </w:rPr>
        <w:t>m</w:t>
      </w:r>
      <w:r w:rsidR="002757C5" w:rsidRPr="00876AC8">
        <w:rPr>
          <w:rFonts w:eastAsia="Times New Roman" w:cs="Arial"/>
          <w:szCs w:val="24"/>
        </w:rPr>
        <w:t xml:space="preserve">. This gives a Net CSSB </w:t>
      </w:r>
      <w:r w:rsidR="00277D05" w:rsidRPr="00876AC8">
        <w:rPr>
          <w:rFonts w:eastAsia="Times New Roman" w:cs="Arial"/>
          <w:szCs w:val="24"/>
        </w:rPr>
        <w:t>funding allocation increase against 202</w:t>
      </w:r>
      <w:r w:rsidR="00A51ADF">
        <w:rPr>
          <w:rFonts w:eastAsia="Times New Roman" w:cs="Arial"/>
          <w:szCs w:val="24"/>
        </w:rPr>
        <w:t>5</w:t>
      </w:r>
      <w:r w:rsidR="00B00005">
        <w:rPr>
          <w:rFonts w:eastAsia="Times New Roman" w:cs="Arial"/>
          <w:szCs w:val="24"/>
        </w:rPr>
        <w:t>/2</w:t>
      </w:r>
      <w:r w:rsidR="00A51ADF">
        <w:rPr>
          <w:rFonts w:eastAsia="Times New Roman" w:cs="Arial"/>
          <w:szCs w:val="24"/>
        </w:rPr>
        <w:t>6</w:t>
      </w:r>
      <w:r w:rsidR="00277D05" w:rsidRPr="00876AC8">
        <w:rPr>
          <w:rFonts w:eastAsia="Times New Roman" w:cs="Arial"/>
          <w:szCs w:val="24"/>
        </w:rPr>
        <w:t xml:space="preserve"> funding levels, of </w:t>
      </w:r>
      <w:r w:rsidR="00277D05" w:rsidRPr="00892213">
        <w:rPr>
          <w:rFonts w:eastAsia="Times New Roman" w:cs="Arial"/>
          <w:b/>
          <w:bCs/>
          <w:szCs w:val="24"/>
        </w:rPr>
        <w:t>+£0.0</w:t>
      </w:r>
      <w:r w:rsidR="005122F8">
        <w:rPr>
          <w:rFonts w:eastAsia="Times New Roman" w:cs="Arial"/>
          <w:b/>
          <w:bCs/>
          <w:szCs w:val="24"/>
        </w:rPr>
        <w:t>03</w:t>
      </w:r>
      <w:r w:rsidR="00277D05" w:rsidRPr="00892213">
        <w:rPr>
          <w:rFonts w:eastAsia="Times New Roman" w:cs="Arial"/>
          <w:b/>
          <w:bCs/>
          <w:szCs w:val="24"/>
        </w:rPr>
        <w:t>m</w:t>
      </w:r>
      <w:r w:rsidR="00277D05" w:rsidRPr="00876AC8">
        <w:rPr>
          <w:rFonts w:eastAsia="Times New Roman" w:cs="Arial"/>
          <w:szCs w:val="24"/>
        </w:rPr>
        <w:t xml:space="preserve"> taking the allocation from </w:t>
      </w:r>
      <w:r w:rsidR="00277D05" w:rsidRPr="008C0A69">
        <w:rPr>
          <w:rFonts w:eastAsia="Times New Roman" w:cs="Arial"/>
          <w:szCs w:val="24"/>
        </w:rPr>
        <w:t>£1.</w:t>
      </w:r>
      <w:r w:rsidR="007E7037">
        <w:rPr>
          <w:rFonts w:eastAsia="Times New Roman" w:cs="Arial"/>
          <w:szCs w:val="24"/>
        </w:rPr>
        <w:t>5</w:t>
      </w:r>
      <w:r w:rsidR="00A51ADF">
        <w:rPr>
          <w:rFonts w:eastAsia="Times New Roman" w:cs="Arial"/>
          <w:szCs w:val="24"/>
        </w:rPr>
        <w:t>50</w:t>
      </w:r>
      <w:r w:rsidR="009E4163" w:rsidRPr="008C0A69">
        <w:rPr>
          <w:rFonts w:eastAsia="Times New Roman" w:cs="Arial"/>
          <w:szCs w:val="24"/>
        </w:rPr>
        <w:t>m</w:t>
      </w:r>
      <w:r w:rsidR="00277D05" w:rsidRPr="00876AC8">
        <w:rPr>
          <w:rFonts w:eastAsia="Times New Roman" w:cs="Arial"/>
          <w:szCs w:val="24"/>
        </w:rPr>
        <w:t xml:space="preserve"> (202</w:t>
      </w:r>
      <w:r w:rsidR="00A51ADF">
        <w:rPr>
          <w:rFonts w:eastAsia="Times New Roman" w:cs="Arial"/>
          <w:szCs w:val="24"/>
        </w:rPr>
        <w:t>5</w:t>
      </w:r>
      <w:r w:rsidR="00277D05" w:rsidRPr="00876AC8">
        <w:rPr>
          <w:rFonts w:eastAsia="Times New Roman" w:cs="Arial"/>
          <w:szCs w:val="24"/>
        </w:rPr>
        <w:t>/2</w:t>
      </w:r>
      <w:r w:rsidR="00A51ADF">
        <w:rPr>
          <w:rFonts w:eastAsia="Times New Roman" w:cs="Arial"/>
          <w:szCs w:val="24"/>
        </w:rPr>
        <w:t>6</w:t>
      </w:r>
      <w:r w:rsidR="00277D05" w:rsidRPr="00876AC8">
        <w:rPr>
          <w:rFonts w:eastAsia="Times New Roman" w:cs="Arial"/>
          <w:szCs w:val="24"/>
        </w:rPr>
        <w:t xml:space="preserve">) to </w:t>
      </w:r>
      <w:r w:rsidR="00277D05" w:rsidRPr="00892213">
        <w:rPr>
          <w:rFonts w:eastAsia="Times New Roman" w:cs="Arial"/>
          <w:b/>
          <w:szCs w:val="24"/>
          <w:u w:val="single"/>
        </w:rPr>
        <w:t>£</w:t>
      </w:r>
      <w:r w:rsidR="00892213" w:rsidRPr="00892213">
        <w:rPr>
          <w:rFonts w:eastAsia="Times New Roman" w:cs="Arial"/>
          <w:b/>
          <w:szCs w:val="24"/>
          <w:u w:val="single"/>
        </w:rPr>
        <w:t>1.</w:t>
      </w:r>
      <w:r w:rsidR="00BE78FB">
        <w:rPr>
          <w:rFonts w:eastAsia="Times New Roman" w:cs="Arial"/>
          <w:b/>
          <w:szCs w:val="24"/>
          <w:u w:val="single"/>
        </w:rPr>
        <w:t>553</w:t>
      </w:r>
      <w:r w:rsidR="00277D05" w:rsidRPr="00892213">
        <w:rPr>
          <w:rFonts w:eastAsia="Times New Roman" w:cs="Arial"/>
          <w:b/>
          <w:szCs w:val="24"/>
          <w:u w:val="single"/>
        </w:rPr>
        <w:t>m</w:t>
      </w:r>
      <w:r w:rsidR="00277D05" w:rsidRPr="00876AC8">
        <w:rPr>
          <w:rFonts w:eastAsia="Times New Roman" w:cs="Arial"/>
          <w:szCs w:val="24"/>
        </w:rPr>
        <w:t xml:space="preserve"> (202</w:t>
      </w:r>
      <w:r w:rsidR="00A51ADF">
        <w:rPr>
          <w:rFonts w:eastAsia="Times New Roman" w:cs="Arial"/>
          <w:szCs w:val="24"/>
        </w:rPr>
        <w:t>6</w:t>
      </w:r>
      <w:r w:rsidR="00277D05" w:rsidRPr="00876AC8">
        <w:rPr>
          <w:rFonts w:eastAsia="Times New Roman" w:cs="Arial"/>
          <w:szCs w:val="24"/>
        </w:rPr>
        <w:t>/2</w:t>
      </w:r>
      <w:r w:rsidR="00A51ADF">
        <w:rPr>
          <w:rFonts w:eastAsia="Times New Roman" w:cs="Arial"/>
          <w:szCs w:val="24"/>
        </w:rPr>
        <w:t>7</w:t>
      </w:r>
      <w:r w:rsidR="00277D05" w:rsidRPr="00876AC8">
        <w:rPr>
          <w:rFonts w:eastAsia="Times New Roman" w:cs="Arial"/>
          <w:szCs w:val="24"/>
        </w:rPr>
        <w:t xml:space="preserve">). </w:t>
      </w:r>
      <w:r w:rsidRPr="00876AC8">
        <w:rPr>
          <w:rFonts w:eastAsia="Times New Roman" w:cs="Arial"/>
          <w:szCs w:val="24"/>
        </w:rPr>
        <w:t>A</w:t>
      </w:r>
      <w:r w:rsidR="00DF4A8A" w:rsidRPr="00876AC8">
        <w:rPr>
          <w:rFonts w:eastAsia="Times New Roman" w:cs="Arial"/>
          <w:szCs w:val="24"/>
        </w:rPr>
        <w:t xml:space="preserve"> proposed</w:t>
      </w:r>
      <w:r w:rsidRPr="00876AC8">
        <w:rPr>
          <w:rFonts w:eastAsia="Times New Roman" w:cs="Arial"/>
          <w:szCs w:val="24"/>
        </w:rPr>
        <w:t xml:space="preserve"> analysis of the 202</w:t>
      </w:r>
      <w:r w:rsidR="00A51ADF">
        <w:rPr>
          <w:rFonts w:eastAsia="Times New Roman" w:cs="Arial"/>
          <w:szCs w:val="24"/>
        </w:rPr>
        <w:t>6</w:t>
      </w:r>
      <w:r w:rsidRPr="00876AC8">
        <w:rPr>
          <w:rFonts w:eastAsia="Times New Roman" w:cs="Arial"/>
          <w:szCs w:val="24"/>
        </w:rPr>
        <w:t>/2</w:t>
      </w:r>
      <w:r w:rsidR="00A51ADF">
        <w:rPr>
          <w:rFonts w:eastAsia="Times New Roman" w:cs="Arial"/>
          <w:szCs w:val="24"/>
        </w:rPr>
        <w:t>7</w:t>
      </w:r>
      <w:r w:rsidRPr="00876AC8">
        <w:rPr>
          <w:rFonts w:eastAsia="Times New Roman" w:cs="Arial"/>
          <w:szCs w:val="24"/>
        </w:rPr>
        <w:t xml:space="preserve"> central budgets is </w:t>
      </w:r>
      <w:r w:rsidR="00DF4A8A" w:rsidRPr="00876AC8">
        <w:rPr>
          <w:rFonts w:eastAsia="Times New Roman" w:cs="Arial"/>
          <w:szCs w:val="24"/>
        </w:rPr>
        <w:t>set out</w:t>
      </w:r>
      <w:r w:rsidRPr="00876AC8">
        <w:rPr>
          <w:rFonts w:eastAsia="Times New Roman" w:cs="Arial"/>
          <w:szCs w:val="24"/>
        </w:rPr>
        <w:t xml:space="preserve"> in </w:t>
      </w:r>
      <w:r w:rsidR="00DF4A8A" w:rsidRPr="005C4C6C">
        <w:rPr>
          <w:rFonts w:eastAsia="Times New Roman" w:cs="Arial"/>
          <w:b/>
          <w:bCs/>
          <w:szCs w:val="24"/>
        </w:rPr>
        <w:t>Para</w:t>
      </w:r>
      <w:r w:rsidR="008C0A69" w:rsidRPr="005C4C6C">
        <w:rPr>
          <w:rFonts w:eastAsia="Times New Roman" w:cs="Arial"/>
          <w:b/>
          <w:bCs/>
          <w:szCs w:val="24"/>
        </w:rPr>
        <w:t xml:space="preserve">s </w:t>
      </w:r>
      <w:r w:rsidR="008C0A69" w:rsidRPr="00881BA2">
        <w:rPr>
          <w:rFonts w:eastAsia="Times New Roman" w:cs="Arial"/>
          <w:b/>
          <w:bCs/>
          <w:szCs w:val="24"/>
        </w:rPr>
        <w:t>5.5 to 5.7</w:t>
      </w:r>
      <w:r w:rsidR="005C4C6C">
        <w:rPr>
          <w:rFonts w:eastAsia="Times New Roman" w:cs="Arial"/>
          <w:szCs w:val="24"/>
        </w:rPr>
        <w:t xml:space="preserve"> </w:t>
      </w:r>
      <w:r w:rsidR="00277D05" w:rsidRPr="00876AC8">
        <w:rPr>
          <w:rFonts w:eastAsia="Times New Roman" w:cs="Arial"/>
          <w:szCs w:val="24"/>
        </w:rPr>
        <w:t xml:space="preserve">below </w:t>
      </w:r>
      <w:r w:rsidR="00277D05" w:rsidRPr="005C4C6C">
        <w:rPr>
          <w:rFonts w:eastAsia="Times New Roman" w:cs="Arial"/>
          <w:b/>
          <w:bCs/>
          <w:szCs w:val="24"/>
        </w:rPr>
        <w:t>and</w:t>
      </w:r>
      <w:r w:rsidRPr="005C4C6C">
        <w:rPr>
          <w:rFonts w:eastAsia="Times New Roman" w:cs="Arial"/>
          <w:b/>
          <w:bCs/>
          <w:szCs w:val="24"/>
        </w:rPr>
        <w:t xml:space="preserve"> will need to be formally agreed at today’s Schools Forum</w:t>
      </w:r>
      <w:r w:rsidR="005C4C6C" w:rsidRPr="005C4C6C">
        <w:rPr>
          <w:rFonts w:eastAsia="Times New Roman" w:cs="Arial"/>
          <w:b/>
          <w:bCs/>
          <w:szCs w:val="24"/>
        </w:rPr>
        <w:t xml:space="preserve"> by a vote of all Primary and Secondary Phase representatives</w:t>
      </w:r>
      <w:r w:rsidRPr="005C4C6C">
        <w:rPr>
          <w:rFonts w:eastAsia="Times New Roman" w:cs="Arial"/>
          <w:b/>
          <w:bCs/>
          <w:szCs w:val="24"/>
        </w:rPr>
        <w:t>.</w:t>
      </w:r>
    </w:p>
    <w:p w14:paraId="58CEF79E" w14:textId="77777777" w:rsidR="002875C1" w:rsidRPr="001F519D" w:rsidRDefault="002875C1" w:rsidP="002875C1">
      <w:pPr>
        <w:pStyle w:val="ListParagraph"/>
        <w:rPr>
          <w:rFonts w:eastAsia="Times New Roman" w:cs="Arial"/>
          <w:szCs w:val="24"/>
        </w:rPr>
      </w:pPr>
    </w:p>
    <w:p w14:paraId="2BFE618E" w14:textId="1B6F4709" w:rsidR="00377C2E" w:rsidRPr="006B7522" w:rsidRDefault="00B2137E" w:rsidP="00245D53">
      <w:pPr>
        <w:pStyle w:val="NormalWeb"/>
        <w:numPr>
          <w:ilvl w:val="1"/>
          <w:numId w:val="22"/>
        </w:numPr>
        <w:spacing w:before="0" w:beforeAutospacing="0" w:after="0" w:afterAutospacing="0"/>
        <w:ind w:left="709" w:hanging="709"/>
        <w:jc w:val="both"/>
        <w:rPr>
          <w:rFonts w:cs="Arial"/>
        </w:rPr>
      </w:pPr>
      <w:r w:rsidRPr="006B7522">
        <w:rPr>
          <w:rFonts w:ascii="Arial" w:hAnsi="Arial" w:cs="Arial"/>
        </w:rPr>
        <w:t>As a result of changing the operation of the PDC</w:t>
      </w:r>
      <w:r w:rsidR="00483461" w:rsidRPr="006B7522">
        <w:rPr>
          <w:rFonts w:ascii="Arial" w:hAnsi="Arial" w:cs="Arial"/>
        </w:rPr>
        <w:t>,</w:t>
      </w:r>
      <w:r w:rsidRPr="006B7522">
        <w:rPr>
          <w:rFonts w:ascii="Arial" w:hAnsi="Arial" w:cs="Arial"/>
        </w:rPr>
        <w:t xml:space="preserve"> which funding from Central DSG is reducing as explained above, the future sustainability </w:t>
      </w:r>
      <w:r w:rsidR="00483461" w:rsidRPr="006B7522">
        <w:rPr>
          <w:rFonts w:ascii="Arial" w:hAnsi="Arial" w:cs="Arial"/>
        </w:rPr>
        <w:t xml:space="preserve">of the Centre </w:t>
      </w:r>
      <w:r w:rsidRPr="006B7522">
        <w:rPr>
          <w:rFonts w:ascii="Arial" w:hAnsi="Arial" w:cs="Arial"/>
        </w:rPr>
        <w:t xml:space="preserve">seems a little </w:t>
      </w:r>
      <w:r w:rsidR="00D707BF" w:rsidRPr="006B7522">
        <w:rPr>
          <w:rFonts w:ascii="Arial" w:hAnsi="Arial" w:cs="Arial"/>
        </w:rPr>
        <w:t>more settled and it is slowly becoming more self-sufficient without reliance on this Central funding</w:t>
      </w:r>
      <w:r w:rsidRPr="006B7522">
        <w:rPr>
          <w:rFonts w:ascii="Arial" w:hAnsi="Arial" w:cs="Arial"/>
        </w:rPr>
        <w:t xml:space="preserve">. </w:t>
      </w:r>
      <w:r w:rsidR="00483461" w:rsidRPr="006B7522">
        <w:rPr>
          <w:rFonts w:ascii="Arial" w:hAnsi="Arial" w:cs="Arial"/>
        </w:rPr>
        <w:t>From April 2022, t</w:t>
      </w:r>
      <w:r w:rsidRPr="006B7522">
        <w:rPr>
          <w:rFonts w:ascii="Arial" w:hAnsi="Arial" w:cs="Arial"/>
        </w:rPr>
        <w:t xml:space="preserve">he SEND teams now occupy part of the Centre </w:t>
      </w:r>
      <w:r w:rsidR="00483461" w:rsidRPr="006B7522">
        <w:rPr>
          <w:rFonts w:ascii="Arial" w:hAnsi="Arial" w:cs="Arial"/>
        </w:rPr>
        <w:t xml:space="preserve">as office </w:t>
      </w:r>
      <w:r w:rsidR="0036337C" w:rsidRPr="006B7522">
        <w:rPr>
          <w:rFonts w:ascii="Arial" w:hAnsi="Arial" w:cs="Arial"/>
        </w:rPr>
        <w:t>space and</w:t>
      </w:r>
      <w:r w:rsidRPr="006B7522">
        <w:rPr>
          <w:rFonts w:ascii="Arial" w:hAnsi="Arial" w:cs="Arial"/>
        </w:rPr>
        <w:t xml:space="preserve"> are contributing </w:t>
      </w:r>
      <w:r w:rsidR="005C4C6C" w:rsidRPr="006B7522">
        <w:rPr>
          <w:rFonts w:ascii="Arial" w:hAnsi="Arial" w:cs="Arial"/>
        </w:rPr>
        <w:t xml:space="preserve">towards </w:t>
      </w:r>
      <w:r w:rsidRPr="006B7522">
        <w:rPr>
          <w:rFonts w:ascii="Arial" w:hAnsi="Arial" w:cs="Arial"/>
        </w:rPr>
        <w:t>50% of the running costs from ex</w:t>
      </w:r>
      <w:r w:rsidR="00483461" w:rsidRPr="006B7522">
        <w:rPr>
          <w:rFonts w:ascii="Arial" w:hAnsi="Arial" w:cs="Arial"/>
        </w:rPr>
        <w:t>i</w:t>
      </w:r>
      <w:r w:rsidRPr="006B7522">
        <w:rPr>
          <w:rFonts w:ascii="Arial" w:hAnsi="Arial" w:cs="Arial"/>
        </w:rPr>
        <w:t>sting accommodation budgets. In addition</w:t>
      </w:r>
      <w:r w:rsidR="00483461" w:rsidRPr="006B7522">
        <w:rPr>
          <w:rFonts w:ascii="Arial" w:hAnsi="Arial" w:cs="Arial"/>
        </w:rPr>
        <w:t xml:space="preserve">, </w:t>
      </w:r>
      <w:r w:rsidRPr="006B7522">
        <w:rPr>
          <w:rFonts w:ascii="Arial" w:hAnsi="Arial" w:cs="Arial"/>
        </w:rPr>
        <w:t xml:space="preserve">all </w:t>
      </w:r>
      <w:r w:rsidR="00483461" w:rsidRPr="006B7522">
        <w:rPr>
          <w:rFonts w:ascii="Arial" w:hAnsi="Arial" w:cs="Arial"/>
        </w:rPr>
        <w:t>u</w:t>
      </w:r>
      <w:r w:rsidRPr="006B7522">
        <w:rPr>
          <w:rFonts w:ascii="Arial" w:hAnsi="Arial" w:cs="Arial"/>
        </w:rPr>
        <w:t>sers</w:t>
      </w:r>
      <w:r w:rsidR="00483461" w:rsidRPr="006B7522">
        <w:rPr>
          <w:rFonts w:ascii="Arial" w:hAnsi="Arial" w:cs="Arial"/>
        </w:rPr>
        <w:t>,</w:t>
      </w:r>
      <w:r w:rsidRPr="006B7522">
        <w:rPr>
          <w:rFonts w:ascii="Arial" w:hAnsi="Arial" w:cs="Arial"/>
        </w:rPr>
        <w:t xml:space="preserve"> including schools</w:t>
      </w:r>
      <w:r w:rsidR="00483461" w:rsidRPr="006B7522">
        <w:rPr>
          <w:rFonts w:ascii="Arial" w:hAnsi="Arial" w:cs="Arial"/>
        </w:rPr>
        <w:t>,</w:t>
      </w:r>
      <w:r w:rsidRPr="006B7522">
        <w:rPr>
          <w:rFonts w:ascii="Arial" w:hAnsi="Arial" w:cs="Arial"/>
        </w:rPr>
        <w:t xml:space="preserve"> have been charged for the use of the Centre</w:t>
      </w:r>
      <w:r w:rsidR="0036337C" w:rsidRPr="006B7522">
        <w:rPr>
          <w:rFonts w:ascii="Arial" w:hAnsi="Arial" w:cs="Arial"/>
        </w:rPr>
        <w:t xml:space="preserve"> since April 2022,</w:t>
      </w:r>
      <w:r w:rsidRPr="006B7522">
        <w:rPr>
          <w:rFonts w:ascii="Arial" w:hAnsi="Arial" w:cs="Arial"/>
        </w:rPr>
        <w:t xml:space="preserve"> with some schools having an SLA with </w:t>
      </w:r>
      <w:r w:rsidR="00483461" w:rsidRPr="006B7522">
        <w:rPr>
          <w:rFonts w:ascii="Arial" w:hAnsi="Arial" w:cs="Arial"/>
        </w:rPr>
        <w:t xml:space="preserve">Education Excellence for the use of the rooms etc. </w:t>
      </w:r>
    </w:p>
    <w:p w14:paraId="17FED557" w14:textId="77777777" w:rsidR="006B7522" w:rsidRDefault="006B7522" w:rsidP="006B7522">
      <w:pPr>
        <w:pStyle w:val="ListParagraph"/>
        <w:rPr>
          <w:rFonts w:cs="Arial"/>
        </w:rPr>
      </w:pPr>
    </w:p>
    <w:p w14:paraId="7872BFCF" w14:textId="29F438BD" w:rsidR="00483461" w:rsidRPr="003E6108" w:rsidRDefault="002636A8" w:rsidP="00621BED">
      <w:pPr>
        <w:pStyle w:val="NormalWeb"/>
        <w:numPr>
          <w:ilvl w:val="1"/>
          <w:numId w:val="22"/>
        </w:numPr>
        <w:spacing w:before="0" w:beforeAutospacing="0" w:after="0" w:afterAutospacing="0"/>
        <w:ind w:left="709" w:hanging="709"/>
        <w:jc w:val="both"/>
        <w:rPr>
          <w:rFonts w:cs="Arial"/>
        </w:rPr>
      </w:pPr>
      <w:r w:rsidRPr="003E6108">
        <w:rPr>
          <w:rFonts w:ascii="Arial" w:hAnsi="Arial" w:cs="Arial"/>
        </w:rPr>
        <w:t>In 2024/25 the Council created a core budget to help meet the historic costs associated with the ongoing maintenance of former closed school estates</w:t>
      </w:r>
      <w:r w:rsidR="0021275C" w:rsidRPr="003E6108">
        <w:rPr>
          <w:rFonts w:ascii="Arial" w:hAnsi="Arial" w:cs="Arial"/>
        </w:rPr>
        <w:t>.</w:t>
      </w:r>
      <w:r w:rsidR="00D707BF" w:rsidRPr="003E6108">
        <w:rPr>
          <w:rFonts w:ascii="Arial" w:hAnsi="Arial" w:cs="Arial"/>
        </w:rPr>
        <w:t xml:space="preserve"> This </w:t>
      </w:r>
      <w:r w:rsidR="00E04A39" w:rsidRPr="003E6108">
        <w:rPr>
          <w:rFonts w:ascii="Arial" w:hAnsi="Arial" w:cs="Arial"/>
        </w:rPr>
        <w:t>has been</w:t>
      </w:r>
      <w:r w:rsidR="00D707BF" w:rsidRPr="003E6108">
        <w:rPr>
          <w:rFonts w:ascii="Arial" w:hAnsi="Arial" w:cs="Arial"/>
        </w:rPr>
        <w:t xml:space="preserve"> challenging since ongoing maintenance of former schools/grounds </w:t>
      </w:r>
      <w:r w:rsidR="00D804FA" w:rsidRPr="003E6108">
        <w:rPr>
          <w:rFonts w:ascii="Arial" w:hAnsi="Arial" w:cs="Arial"/>
        </w:rPr>
        <w:t>continues, as</w:t>
      </w:r>
      <w:r w:rsidR="00D707BF" w:rsidRPr="003E6108">
        <w:rPr>
          <w:rFonts w:ascii="Arial" w:hAnsi="Arial" w:cs="Arial"/>
        </w:rPr>
        <w:t xml:space="preserve"> the central DSG funding continues to reduce.</w:t>
      </w:r>
      <w:r w:rsidR="00F16376" w:rsidRPr="003E6108">
        <w:rPr>
          <w:rFonts w:ascii="Arial" w:hAnsi="Arial" w:cs="Arial"/>
        </w:rPr>
        <w:t xml:space="preserve"> </w:t>
      </w:r>
    </w:p>
    <w:p w14:paraId="5F671D08" w14:textId="77777777" w:rsidR="003E6108" w:rsidRDefault="003E6108" w:rsidP="003E6108">
      <w:pPr>
        <w:pStyle w:val="ListParagraph"/>
        <w:rPr>
          <w:rFonts w:cs="Arial"/>
        </w:rPr>
      </w:pPr>
    </w:p>
    <w:p w14:paraId="16FE4FCD" w14:textId="13A4C4DB" w:rsidR="002875C1" w:rsidRPr="0036337C" w:rsidRDefault="00D16A40" w:rsidP="00525200">
      <w:pPr>
        <w:pStyle w:val="NormalWeb"/>
        <w:numPr>
          <w:ilvl w:val="1"/>
          <w:numId w:val="22"/>
        </w:numPr>
        <w:spacing w:before="0" w:beforeAutospacing="0" w:after="0" w:afterAutospacing="0"/>
        <w:ind w:left="709" w:hanging="709"/>
        <w:jc w:val="both"/>
        <w:rPr>
          <w:rFonts w:ascii="Arial" w:hAnsi="Arial" w:cs="Arial"/>
          <w:u w:val="single"/>
        </w:rPr>
      </w:pPr>
      <w:r w:rsidRPr="001F519D">
        <w:rPr>
          <w:rFonts w:ascii="Arial" w:hAnsi="Arial" w:cs="Arial"/>
        </w:rPr>
        <w:t>The following application of the CSS Block for Sefton</w:t>
      </w:r>
      <w:r w:rsidR="002875C1" w:rsidRPr="001F519D">
        <w:rPr>
          <w:rFonts w:ascii="Arial" w:hAnsi="Arial" w:cs="Arial"/>
        </w:rPr>
        <w:t xml:space="preserve"> </w:t>
      </w:r>
      <w:r w:rsidR="00482C5C" w:rsidRPr="001F519D">
        <w:rPr>
          <w:rFonts w:ascii="Arial" w:hAnsi="Arial" w:cs="Arial"/>
        </w:rPr>
        <w:t xml:space="preserve">is </w:t>
      </w:r>
      <w:r w:rsidR="00CE146F" w:rsidRPr="001F519D">
        <w:rPr>
          <w:rFonts w:ascii="Arial" w:hAnsi="Arial" w:cs="Arial"/>
        </w:rPr>
        <w:t xml:space="preserve">now </w:t>
      </w:r>
      <w:r w:rsidR="00482C5C" w:rsidRPr="001F519D">
        <w:rPr>
          <w:rFonts w:ascii="Arial" w:hAnsi="Arial" w:cs="Arial"/>
        </w:rPr>
        <w:t>recommended below</w:t>
      </w:r>
      <w:r w:rsidR="0004710D" w:rsidRPr="001F519D">
        <w:rPr>
          <w:rFonts w:ascii="Arial" w:hAnsi="Arial" w:cs="Arial"/>
        </w:rPr>
        <w:t xml:space="preserve"> and</w:t>
      </w:r>
      <w:r w:rsidR="00482C5C" w:rsidRPr="001F519D">
        <w:rPr>
          <w:rFonts w:ascii="Arial" w:hAnsi="Arial" w:cs="Arial"/>
        </w:rPr>
        <w:t xml:space="preserve"> </w:t>
      </w:r>
      <w:r w:rsidR="002875C1" w:rsidRPr="001F519D">
        <w:rPr>
          <w:rFonts w:ascii="Arial" w:hAnsi="Arial" w:cs="Arial"/>
        </w:rPr>
        <w:t>includes the following locally delivered services</w:t>
      </w:r>
      <w:r w:rsidR="00D320B0" w:rsidRPr="001F519D">
        <w:rPr>
          <w:rFonts w:ascii="Arial" w:hAnsi="Arial" w:cs="Arial"/>
        </w:rPr>
        <w:t>, which</w:t>
      </w:r>
      <w:r w:rsidR="00DF4A8A" w:rsidRPr="001F519D">
        <w:rPr>
          <w:rFonts w:ascii="Arial" w:hAnsi="Arial" w:cs="Arial"/>
        </w:rPr>
        <w:t xml:space="preserve"> </w:t>
      </w:r>
      <w:r w:rsidR="002875C1" w:rsidRPr="0036337C">
        <w:rPr>
          <w:rFonts w:ascii="Arial" w:hAnsi="Arial" w:cs="Arial"/>
          <w:b/>
          <w:bCs/>
        </w:rPr>
        <w:t>Schools Forum are asked to endorse</w:t>
      </w:r>
      <w:r w:rsidR="00DF4A8A" w:rsidRPr="0036337C">
        <w:rPr>
          <w:rFonts w:ascii="Arial" w:hAnsi="Arial" w:cs="Arial"/>
          <w:b/>
          <w:bCs/>
        </w:rPr>
        <w:t xml:space="preserve"> today</w:t>
      </w:r>
      <w:r w:rsidR="002875C1" w:rsidRPr="0036337C">
        <w:rPr>
          <w:rFonts w:ascii="Arial" w:hAnsi="Arial" w:cs="Arial"/>
          <w:b/>
          <w:bCs/>
        </w:rPr>
        <w:t xml:space="preserve"> </w:t>
      </w:r>
      <w:r w:rsidR="003503D2" w:rsidRPr="0036337C">
        <w:rPr>
          <w:rFonts w:ascii="Arial" w:hAnsi="Arial" w:cs="Arial"/>
          <w:b/>
          <w:bCs/>
        </w:rPr>
        <w:t>through a vote of Primary and Secondary Phases across all schools</w:t>
      </w:r>
      <w:r w:rsidR="003503D2" w:rsidRPr="001F519D">
        <w:rPr>
          <w:rFonts w:ascii="Arial" w:hAnsi="Arial" w:cs="Arial"/>
        </w:rPr>
        <w:t xml:space="preserve"> </w:t>
      </w:r>
      <w:r w:rsidR="002875C1" w:rsidRPr="001F519D">
        <w:rPr>
          <w:rFonts w:ascii="Arial" w:hAnsi="Arial" w:cs="Arial"/>
          <w:b/>
        </w:rPr>
        <w:t>(£</w:t>
      </w:r>
      <w:r w:rsidR="00892213">
        <w:rPr>
          <w:rFonts w:ascii="Arial" w:hAnsi="Arial" w:cs="Arial"/>
          <w:b/>
        </w:rPr>
        <w:t>1.</w:t>
      </w:r>
      <w:r w:rsidR="000D0F5A">
        <w:rPr>
          <w:rFonts w:ascii="Arial" w:hAnsi="Arial" w:cs="Arial"/>
          <w:b/>
        </w:rPr>
        <w:t>553m</w:t>
      </w:r>
      <w:r w:rsidR="002875C1" w:rsidRPr="001F519D">
        <w:rPr>
          <w:rFonts w:ascii="Arial" w:hAnsi="Arial" w:cs="Arial"/>
          <w:b/>
        </w:rPr>
        <w:t xml:space="preserve"> 202</w:t>
      </w:r>
      <w:r w:rsidR="008E7136">
        <w:rPr>
          <w:rFonts w:ascii="Arial" w:hAnsi="Arial" w:cs="Arial"/>
          <w:b/>
        </w:rPr>
        <w:t>6</w:t>
      </w:r>
      <w:r w:rsidR="002875C1" w:rsidRPr="001F519D">
        <w:rPr>
          <w:rFonts w:ascii="Arial" w:hAnsi="Arial" w:cs="Arial"/>
          <w:b/>
        </w:rPr>
        <w:t>/2</w:t>
      </w:r>
      <w:r w:rsidR="008E7136">
        <w:rPr>
          <w:rFonts w:ascii="Arial" w:hAnsi="Arial" w:cs="Arial"/>
          <w:b/>
        </w:rPr>
        <w:t>7</w:t>
      </w:r>
      <w:r w:rsidR="002875C1" w:rsidRPr="001F519D">
        <w:rPr>
          <w:rFonts w:ascii="Arial" w:hAnsi="Arial" w:cs="Arial"/>
          <w:b/>
        </w:rPr>
        <w:t>)</w:t>
      </w:r>
      <w:r w:rsidR="0036337C">
        <w:rPr>
          <w:rFonts w:ascii="Arial" w:hAnsi="Arial" w:cs="Arial"/>
          <w:b/>
        </w:rPr>
        <w:t xml:space="preserve">. </w:t>
      </w:r>
      <w:r w:rsidR="0036337C" w:rsidRPr="0036337C">
        <w:rPr>
          <w:rFonts w:ascii="Arial" w:hAnsi="Arial" w:cs="Arial"/>
          <w:b/>
          <w:u w:val="single"/>
        </w:rPr>
        <w:t>Note these are not de-delegations of schools funding</w:t>
      </w:r>
      <w:r w:rsidR="00BF7811">
        <w:rPr>
          <w:rFonts w:ascii="Arial" w:hAnsi="Arial" w:cs="Arial"/>
          <w:b/>
          <w:u w:val="single"/>
        </w:rPr>
        <w:t xml:space="preserve"> and all come out of their own funding Block (CSSB)</w:t>
      </w:r>
      <w:r w:rsidR="002875C1" w:rsidRPr="0036337C">
        <w:rPr>
          <w:rFonts w:ascii="Arial" w:hAnsi="Arial" w:cs="Arial"/>
          <w:b/>
          <w:u w:val="single"/>
        </w:rPr>
        <w:t>:</w:t>
      </w:r>
    </w:p>
    <w:p w14:paraId="3548386D" w14:textId="77777777" w:rsidR="002875C1" w:rsidRPr="001F519D" w:rsidRDefault="002875C1" w:rsidP="002875C1">
      <w:pPr>
        <w:pStyle w:val="NormalWeb"/>
        <w:spacing w:before="0" w:beforeAutospacing="0" w:after="0" w:afterAutospacing="0"/>
        <w:jc w:val="both"/>
        <w:rPr>
          <w:rFonts w:ascii="Arial" w:hAnsi="Arial" w:cs="Arial"/>
        </w:rPr>
      </w:pPr>
    </w:p>
    <w:p w14:paraId="2EA975FB" w14:textId="4971E4DE" w:rsidR="002875C1" w:rsidRPr="001F519D" w:rsidRDefault="002875C1" w:rsidP="00FE5909">
      <w:pPr>
        <w:numPr>
          <w:ilvl w:val="0"/>
          <w:numId w:val="8"/>
        </w:numPr>
        <w:suppressAutoHyphens/>
        <w:autoSpaceDE w:val="0"/>
        <w:autoSpaceDN w:val="0"/>
        <w:adjustRightInd w:val="0"/>
        <w:spacing w:after="38"/>
        <w:ind w:left="1571" w:hanging="720"/>
        <w:jc w:val="both"/>
        <w:rPr>
          <w:rFonts w:eastAsia="Cambria" w:cs="Arial"/>
          <w:color w:val="000000"/>
          <w:szCs w:val="24"/>
        </w:rPr>
      </w:pPr>
      <w:r w:rsidRPr="001F519D">
        <w:rPr>
          <w:rFonts w:eastAsia="Cambria" w:cs="Arial"/>
          <w:color w:val="000000"/>
          <w:szCs w:val="24"/>
        </w:rPr>
        <w:t xml:space="preserve">Contribution to combined services &amp; Misc. Expenditure (Historic costs) - </w:t>
      </w:r>
      <w:r w:rsidRPr="00892213">
        <w:rPr>
          <w:rFonts w:eastAsia="Cambria" w:cs="Arial"/>
          <w:b/>
          <w:bCs/>
          <w:color w:val="000000"/>
          <w:szCs w:val="24"/>
          <w:u w:val="single"/>
        </w:rPr>
        <w:t>£</w:t>
      </w:r>
      <w:r w:rsidR="00892213" w:rsidRPr="00892213">
        <w:rPr>
          <w:rFonts w:eastAsia="Cambria" w:cs="Arial"/>
          <w:b/>
          <w:bCs/>
          <w:color w:val="000000"/>
          <w:szCs w:val="24"/>
          <w:u w:val="single"/>
        </w:rPr>
        <w:t>0.0</w:t>
      </w:r>
      <w:r w:rsidR="007D341E">
        <w:rPr>
          <w:rFonts w:eastAsia="Cambria" w:cs="Arial"/>
          <w:b/>
          <w:bCs/>
          <w:color w:val="000000"/>
          <w:szCs w:val="24"/>
          <w:u w:val="single"/>
        </w:rPr>
        <w:t>61</w:t>
      </w:r>
      <w:r w:rsidRPr="00892213">
        <w:rPr>
          <w:rFonts w:eastAsia="Cambria" w:cs="Arial"/>
          <w:b/>
          <w:bCs/>
          <w:color w:val="000000"/>
          <w:szCs w:val="24"/>
          <w:u w:val="single"/>
        </w:rPr>
        <w:t>m</w:t>
      </w:r>
      <w:r w:rsidRPr="001F519D">
        <w:rPr>
          <w:rFonts w:eastAsia="Cambria" w:cs="Arial"/>
          <w:b/>
          <w:bCs/>
          <w:color w:val="000000"/>
          <w:szCs w:val="24"/>
        </w:rPr>
        <w:t xml:space="preserve"> (£0.</w:t>
      </w:r>
      <w:r w:rsidR="00E04A39">
        <w:rPr>
          <w:rFonts w:eastAsia="Cambria" w:cs="Arial"/>
          <w:b/>
          <w:bCs/>
          <w:color w:val="000000"/>
          <w:szCs w:val="24"/>
        </w:rPr>
        <w:t>0</w:t>
      </w:r>
      <w:r w:rsidR="008A478A">
        <w:rPr>
          <w:rFonts w:eastAsia="Cambria" w:cs="Arial"/>
          <w:b/>
          <w:bCs/>
          <w:color w:val="000000"/>
          <w:szCs w:val="24"/>
        </w:rPr>
        <w:t>76</w:t>
      </w:r>
      <w:r w:rsidRPr="001F519D">
        <w:rPr>
          <w:rFonts w:eastAsia="Cambria" w:cs="Arial"/>
          <w:b/>
          <w:bCs/>
          <w:color w:val="000000"/>
          <w:szCs w:val="24"/>
        </w:rPr>
        <w:t>m in 20</w:t>
      </w:r>
      <w:r w:rsidR="00816F3F" w:rsidRPr="001F519D">
        <w:rPr>
          <w:rFonts w:eastAsia="Cambria" w:cs="Arial"/>
          <w:b/>
          <w:bCs/>
          <w:color w:val="000000"/>
          <w:szCs w:val="24"/>
        </w:rPr>
        <w:t>2</w:t>
      </w:r>
      <w:r w:rsidR="008A478A">
        <w:rPr>
          <w:rFonts w:eastAsia="Cambria" w:cs="Arial"/>
          <w:b/>
          <w:bCs/>
          <w:color w:val="000000"/>
          <w:szCs w:val="24"/>
        </w:rPr>
        <w:t>5</w:t>
      </w:r>
      <w:r w:rsidR="00D54699" w:rsidRPr="001F519D">
        <w:rPr>
          <w:rFonts w:eastAsia="Cambria" w:cs="Arial"/>
          <w:b/>
          <w:bCs/>
          <w:color w:val="000000"/>
          <w:szCs w:val="24"/>
        </w:rPr>
        <w:t>/2</w:t>
      </w:r>
      <w:r w:rsidR="008A478A">
        <w:rPr>
          <w:rFonts w:eastAsia="Cambria" w:cs="Arial"/>
          <w:b/>
          <w:bCs/>
          <w:color w:val="000000"/>
          <w:szCs w:val="24"/>
        </w:rPr>
        <w:t>6</w:t>
      </w:r>
      <w:r w:rsidRPr="001F519D">
        <w:rPr>
          <w:rFonts w:eastAsia="Cambria" w:cs="Arial"/>
          <w:b/>
          <w:bCs/>
          <w:color w:val="000000"/>
          <w:szCs w:val="24"/>
        </w:rPr>
        <w:t xml:space="preserve">) </w:t>
      </w:r>
      <w:r w:rsidRPr="001F519D">
        <w:rPr>
          <w:rFonts w:eastAsia="Cambria" w:cs="Arial"/>
          <w:color w:val="000000"/>
          <w:szCs w:val="24"/>
        </w:rPr>
        <w:t>(Includes budgets for residual running costs of closed schools including any repair and maintenance</w:t>
      </w:r>
      <w:r w:rsidR="00D16A40" w:rsidRPr="001F519D">
        <w:rPr>
          <w:rFonts w:eastAsia="Cambria" w:cs="Arial"/>
          <w:color w:val="000000"/>
          <w:szCs w:val="24"/>
        </w:rPr>
        <w:t>; Grounds Maintenance</w:t>
      </w:r>
      <w:r w:rsidRPr="001F519D">
        <w:rPr>
          <w:rFonts w:eastAsia="Cambria" w:cs="Arial"/>
          <w:color w:val="000000"/>
          <w:szCs w:val="24"/>
        </w:rPr>
        <w:t xml:space="preserve"> and utility costs across Primary, Secondary and Special sectors</w:t>
      </w:r>
      <w:r w:rsidR="00FC1AE5" w:rsidRPr="001F519D">
        <w:rPr>
          <w:rFonts w:eastAsia="Cambria" w:cs="Arial"/>
          <w:color w:val="000000"/>
          <w:szCs w:val="24"/>
        </w:rPr>
        <w:t xml:space="preserve"> </w:t>
      </w:r>
      <w:r w:rsidR="00FC1AE5" w:rsidRPr="001F519D">
        <w:rPr>
          <w:rFonts w:eastAsia="Cambria" w:cs="Arial"/>
          <w:b/>
          <w:color w:val="000000"/>
          <w:szCs w:val="24"/>
        </w:rPr>
        <w:t>(£0.0</w:t>
      </w:r>
      <w:r w:rsidR="00F971CC">
        <w:rPr>
          <w:rFonts w:eastAsia="Cambria" w:cs="Arial"/>
          <w:b/>
          <w:color w:val="000000"/>
          <w:szCs w:val="24"/>
        </w:rPr>
        <w:t>26</w:t>
      </w:r>
      <w:r w:rsidR="00FC1AE5" w:rsidRPr="001F519D">
        <w:rPr>
          <w:rFonts w:eastAsia="Cambria" w:cs="Arial"/>
          <w:b/>
          <w:color w:val="000000"/>
          <w:szCs w:val="24"/>
        </w:rPr>
        <w:t>m);</w:t>
      </w:r>
      <w:r w:rsidRPr="001F519D">
        <w:rPr>
          <w:rFonts w:eastAsia="Cambria" w:cs="Arial"/>
          <w:color w:val="000000"/>
          <w:szCs w:val="24"/>
        </w:rPr>
        <w:t xml:space="preserve"> a contribution towards the Professional Development Centre</w:t>
      </w:r>
      <w:r w:rsidR="00FC1AE5" w:rsidRPr="001F519D">
        <w:rPr>
          <w:rFonts w:eastAsia="Cambria" w:cs="Arial"/>
          <w:color w:val="000000"/>
          <w:szCs w:val="24"/>
        </w:rPr>
        <w:t xml:space="preserve"> (PDC) </w:t>
      </w:r>
      <w:r w:rsidR="00FC1AE5" w:rsidRPr="001F519D">
        <w:rPr>
          <w:rFonts w:eastAsia="Cambria" w:cs="Arial"/>
          <w:b/>
          <w:color w:val="000000"/>
          <w:szCs w:val="24"/>
        </w:rPr>
        <w:t>(£0.</w:t>
      </w:r>
      <w:r w:rsidR="00B8346D" w:rsidRPr="001F519D">
        <w:rPr>
          <w:rFonts w:eastAsia="Cambria" w:cs="Arial"/>
          <w:b/>
          <w:color w:val="000000"/>
          <w:szCs w:val="24"/>
        </w:rPr>
        <w:t>0</w:t>
      </w:r>
      <w:r w:rsidR="00524D26">
        <w:rPr>
          <w:rFonts w:eastAsia="Cambria" w:cs="Arial"/>
          <w:b/>
          <w:color w:val="000000"/>
          <w:szCs w:val="24"/>
        </w:rPr>
        <w:t>35</w:t>
      </w:r>
      <w:r w:rsidR="00FC1AE5" w:rsidRPr="001F519D">
        <w:rPr>
          <w:rFonts w:eastAsia="Cambria" w:cs="Arial"/>
          <w:b/>
          <w:color w:val="000000"/>
          <w:szCs w:val="24"/>
        </w:rPr>
        <w:t>m</w:t>
      </w:r>
      <w:r w:rsidR="00FC1AE5" w:rsidRPr="001F519D">
        <w:rPr>
          <w:rFonts w:eastAsia="Cambria" w:cs="Arial"/>
          <w:color w:val="000000"/>
          <w:szCs w:val="24"/>
        </w:rPr>
        <w:t>)</w:t>
      </w:r>
      <w:r w:rsidRPr="001F519D">
        <w:rPr>
          <w:rFonts w:eastAsia="Cambria" w:cs="Arial"/>
          <w:color w:val="000000"/>
          <w:szCs w:val="24"/>
        </w:rPr>
        <w:t xml:space="preserve"> </w:t>
      </w:r>
    </w:p>
    <w:p w14:paraId="09B84BB7" w14:textId="0A0CCC57" w:rsidR="00D13114" w:rsidRPr="001F519D" w:rsidRDefault="00D13114" w:rsidP="00FE5909">
      <w:pPr>
        <w:numPr>
          <w:ilvl w:val="0"/>
          <w:numId w:val="8"/>
        </w:numPr>
        <w:suppressAutoHyphens/>
        <w:autoSpaceDE w:val="0"/>
        <w:autoSpaceDN w:val="0"/>
        <w:adjustRightInd w:val="0"/>
        <w:spacing w:after="38"/>
        <w:ind w:left="1571" w:hanging="720"/>
        <w:jc w:val="both"/>
        <w:rPr>
          <w:rFonts w:eastAsia="Cambria" w:cs="Arial"/>
          <w:color w:val="000000"/>
          <w:szCs w:val="24"/>
        </w:rPr>
      </w:pPr>
      <w:r w:rsidRPr="001F519D">
        <w:rPr>
          <w:rFonts w:eastAsia="Cambria" w:cs="Arial"/>
          <w:color w:val="000000"/>
          <w:szCs w:val="24"/>
        </w:rPr>
        <w:t>Centrally employed Teachers</w:t>
      </w:r>
      <w:r w:rsidR="00082017" w:rsidRPr="001F519D">
        <w:rPr>
          <w:rFonts w:eastAsia="Cambria" w:cs="Arial"/>
          <w:color w:val="000000"/>
          <w:szCs w:val="24"/>
        </w:rPr>
        <w:t xml:space="preserve"> Pay and </w:t>
      </w:r>
      <w:r w:rsidR="00BF7811">
        <w:rPr>
          <w:rFonts w:eastAsia="Cambria" w:cs="Arial"/>
          <w:color w:val="000000"/>
          <w:szCs w:val="24"/>
        </w:rPr>
        <w:t xml:space="preserve">Teachers Employers </w:t>
      </w:r>
      <w:r w:rsidR="00082017" w:rsidRPr="001F519D">
        <w:rPr>
          <w:rFonts w:eastAsia="Cambria" w:cs="Arial"/>
          <w:color w:val="000000"/>
          <w:szCs w:val="24"/>
        </w:rPr>
        <w:t xml:space="preserve">Pension </w:t>
      </w:r>
      <w:r w:rsidR="00815166" w:rsidRPr="001F519D">
        <w:rPr>
          <w:rFonts w:eastAsia="Cambria" w:cs="Arial"/>
          <w:color w:val="000000"/>
          <w:szCs w:val="24"/>
        </w:rPr>
        <w:t xml:space="preserve">funding </w:t>
      </w:r>
      <w:r w:rsidR="00815166" w:rsidRPr="00892213">
        <w:rPr>
          <w:rFonts w:eastAsia="Cambria" w:cs="Arial"/>
          <w:color w:val="000000"/>
          <w:szCs w:val="24"/>
        </w:rPr>
        <w:t>-</w:t>
      </w:r>
      <w:r w:rsidR="00082017" w:rsidRPr="00892213">
        <w:rPr>
          <w:rFonts w:eastAsia="Cambria" w:cs="Arial"/>
          <w:color w:val="000000"/>
          <w:szCs w:val="24"/>
        </w:rPr>
        <w:t xml:space="preserve"> </w:t>
      </w:r>
      <w:r w:rsidR="00082017" w:rsidRPr="00892213">
        <w:rPr>
          <w:rFonts w:eastAsia="Cambria" w:cs="Arial"/>
          <w:b/>
          <w:color w:val="000000"/>
          <w:szCs w:val="24"/>
          <w:u w:val="single"/>
        </w:rPr>
        <w:t>£0.</w:t>
      </w:r>
      <w:r w:rsidR="005C443D">
        <w:rPr>
          <w:rFonts w:eastAsia="Cambria" w:cs="Arial"/>
          <w:b/>
          <w:color w:val="000000"/>
          <w:szCs w:val="24"/>
          <w:u w:val="single"/>
        </w:rPr>
        <w:t>105</w:t>
      </w:r>
      <w:r w:rsidR="00B8346D" w:rsidRPr="00892213">
        <w:rPr>
          <w:rFonts w:eastAsia="Cambria" w:cs="Arial"/>
          <w:b/>
          <w:color w:val="000000"/>
          <w:szCs w:val="24"/>
          <w:u w:val="single"/>
        </w:rPr>
        <w:t>m</w:t>
      </w:r>
    </w:p>
    <w:p w14:paraId="361FE37E" w14:textId="77777777" w:rsidR="002875C1" w:rsidRPr="001F519D" w:rsidRDefault="002875C1" w:rsidP="00FE5909">
      <w:pPr>
        <w:numPr>
          <w:ilvl w:val="0"/>
          <w:numId w:val="8"/>
        </w:numPr>
        <w:suppressAutoHyphens/>
        <w:autoSpaceDE w:val="0"/>
        <w:autoSpaceDN w:val="0"/>
        <w:adjustRightInd w:val="0"/>
        <w:spacing w:after="38"/>
        <w:ind w:left="1571" w:hanging="720"/>
        <w:jc w:val="both"/>
        <w:rPr>
          <w:rFonts w:eastAsia="Cambria" w:cs="Arial"/>
          <w:szCs w:val="24"/>
        </w:rPr>
      </w:pPr>
      <w:r w:rsidRPr="001F519D">
        <w:rPr>
          <w:rFonts w:eastAsia="Cambria" w:cs="Arial"/>
          <w:szCs w:val="24"/>
        </w:rPr>
        <w:t xml:space="preserve">Co-ordinated admissions scheme - </w:t>
      </w:r>
      <w:r w:rsidRPr="00BF7811">
        <w:rPr>
          <w:rFonts w:eastAsia="Cambria" w:cs="Arial"/>
          <w:b/>
          <w:bCs/>
          <w:szCs w:val="24"/>
          <w:u w:val="single"/>
        </w:rPr>
        <w:t>£0.</w:t>
      </w:r>
      <w:r w:rsidRPr="00E442B5">
        <w:rPr>
          <w:rFonts w:eastAsia="Cambria" w:cs="Arial"/>
          <w:b/>
          <w:bCs/>
          <w:szCs w:val="24"/>
          <w:u w:val="single"/>
        </w:rPr>
        <w:t>137m</w:t>
      </w:r>
      <w:r w:rsidRPr="001F519D">
        <w:rPr>
          <w:rFonts w:eastAsia="Cambria" w:cs="Arial"/>
          <w:b/>
          <w:bCs/>
          <w:szCs w:val="24"/>
        </w:rPr>
        <w:t xml:space="preserve"> </w:t>
      </w:r>
    </w:p>
    <w:p w14:paraId="0067334B" w14:textId="14CB9283" w:rsidR="002875C1" w:rsidRPr="001F519D" w:rsidRDefault="002875C1" w:rsidP="00FE5909">
      <w:pPr>
        <w:numPr>
          <w:ilvl w:val="0"/>
          <w:numId w:val="8"/>
        </w:numPr>
        <w:suppressAutoHyphens/>
        <w:autoSpaceDE w:val="0"/>
        <w:autoSpaceDN w:val="0"/>
        <w:adjustRightInd w:val="0"/>
        <w:spacing w:after="38"/>
        <w:ind w:left="1571" w:hanging="720"/>
        <w:jc w:val="both"/>
        <w:rPr>
          <w:rFonts w:eastAsia="Cambria" w:cs="Arial"/>
          <w:szCs w:val="24"/>
        </w:rPr>
      </w:pPr>
      <w:r w:rsidRPr="001F519D">
        <w:rPr>
          <w:rFonts w:eastAsia="Cambria" w:cs="Arial"/>
          <w:szCs w:val="24"/>
        </w:rPr>
        <w:lastRenderedPageBreak/>
        <w:t>School Licences 202</w:t>
      </w:r>
      <w:r w:rsidR="00BF7811">
        <w:rPr>
          <w:rFonts w:eastAsia="Cambria" w:cs="Arial"/>
          <w:szCs w:val="24"/>
        </w:rPr>
        <w:t>3</w:t>
      </w:r>
      <w:r w:rsidRPr="001F519D">
        <w:rPr>
          <w:rFonts w:eastAsia="Cambria" w:cs="Arial"/>
          <w:szCs w:val="24"/>
        </w:rPr>
        <w:t>/2</w:t>
      </w:r>
      <w:r w:rsidR="00BF7811">
        <w:rPr>
          <w:rFonts w:eastAsia="Cambria" w:cs="Arial"/>
          <w:szCs w:val="24"/>
        </w:rPr>
        <w:t>4</w:t>
      </w:r>
      <w:r w:rsidRPr="001F519D">
        <w:rPr>
          <w:rFonts w:eastAsia="Cambria" w:cs="Arial"/>
          <w:szCs w:val="24"/>
        </w:rPr>
        <w:t xml:space="preserve"> etc. </w:t>
      </w:r>
      <w:r w:rsidR="00A01D71">
        <w:rPr>
          <w:rFonts w:eastAsia="Cambria" w:cs="Arial"/>
          <w:szCs w:val="24"/>
        </w:rPr>
        <w:t>–</w:t>
      </w:r>
      <w:r w:rsidR="003A3428">
        <w:rPr>
          <w:rFonts w:eastAsia="Cambria" w:cs="Arial"/>
          <w:szCs w:val="24"/>
        </w:rPr>
        <w:t xml:space="preserve"> </w:t>
      </w:r>
      <w:r w:rsidR="00A01D71">
        <w:rPr>
          <w:rFonts w:eastAsia="Cambria" w:cs="Arial"/>
          <w:szCs w:val="24"/>
        </w:rPr>
        <w:t xml:space="preserve">This is an </w:t>
      </w:r>
      <w:r w:rsidR="003A3428" w:rsidRPr="00A01D71">
        <w:rPr>
          <w:rFonts w:eastAsia="Cambria" w:cs="Arial"/>
          <w:b/>
          <w:bCs/>
          <w:szCs w:val="24"/>
        </w:rPr>
        <w:t>EST</w:t>
      </w:r>
      <w:r w:rsidR="00A01D71" w:rsidRPr="00A01D71">
        <w:rPr>
          <w:rFonts w:eastAsia="Cambria" w:cs="Arial"/>
          <w:b/>
          <w:bCs/>
          <w:szCs w:val="24"/>
        </w:rPr>
        <w:t xml:space="preserve">IMATE </w:t>
      </w:r>
      <w:r w:rsidR="0099575C" w:rsidRPr="00A01D71">
        <w:rPr>
          <w:rFonts w:eastAsia="Cambria" w:cs="Arial"/>
          <w:b/>
          <w:bCs/>
          <w:szCs w:val="24"/>
        </w:rPr>
        <w:t>- £</w:t>
      </w:r>
      <w:r w:rsidR="00482C5C" w:rsidRPr="00892213">
        <w:rPr>
          <w:rFonts w:eastAsia="Cambria" w:cs="Arial"/>
          <w:b/>
          <w:bCs/>
          <w:szCs w:val="24"/>
          <w:u w:val="single"/>
        </w:rPr>
        <w:t>0.</w:t>
      </w:r>
      <w:r w:rsidR="0099575C">
        <w:rPr>
          <w:rFonts w:eastAsia="Cambria" w:cs="Arial"/>
          <w:b/>
          <w:bCs/>
          <w:szCs w:val="24"/>
          <w:u w:val="single"/>
        </w:rPr>
        <w:t>27</w:t>
      </w:r>
      <w:r w:rsidR="00B469CB">
        <w:rPr>
          <w:rFonts w:eastAsia="Cambria" w:cs="Arial"/>
          <w:b/>
          <w:bCs/>
          <w:szCs w:val="24"/>
          <w:u w:val="single"/>
        </w:rPr>
        <w:t>3</w:t>
      </w:r>
      <w:r w:rsidR="00482C5C" w:rsidRPr="00892213">
        <w:rPr>
          <w:rFonts w:eastAsia="Cambria" w:cs="Arial"/>
          <w:b/>
          <w:bCs/>
          <w:szCs w:val="24"/>
          <w:u w:val="single"/>
        </w:rPr>
        <w:t>m</w:t>
      </w:r>
      <w:r w:rsidR="00482C5C" w:rsidRPr="00892213">
        <w:rPr>
          <w:rFonts w:eastAsia="Cambria" w:cs="Arial"/>
          <w:b/>
          <w:bCs/>
          <w:szCs w:val="24"/>
        </w:rPr>
        <w:t xml:space="preserve"> </w:t>
      </w:r>
      <w:r w:rsidR="0004710D" w:rsidRPr="00892213">
        <w:rPr>
          <w:rFonts w:eastAsia="Cambria" w:cs="Arial"/>
          <w:b/>
          <w:bCs/>
          <w:szCs w:val="24"/>
        </w:rPr>
        <w:t>(</w:t>
      </w:r>
      <w:r w:rsidR="0004710D" w:rsidRPr="001F519D">
        <w:rPr>
          <w:rFonts w:eastAsia="Cambria" w:cs="Arial"/>
          <w:b/>
          <w:bCs/>
          <w:szCs w:val="24"/>
        </w:rPr>
        <w:t>Net of VAT)</w:t>
      </w:r>
      <w:r w:rsidRPr="001F519D">
        <w:rPr>
          <w:rFonts w:eastAsia="Cambria" w:cs="Arial"/>
          <w:b/>
          <w:bCs/>
          <w:szCs w:val="24"/>
        </w:rPr>
        <w:t xml:space="preserve"> </w:t>
      </w:r>
      <w:r w:rsidR="00A01D71">
        <w:rPr>
          <w:rFonts w:eastAsia="Cambria" w:cs="Arial"/>
          <w:b/>
          <w:bCs/>
          <w:szCs w:val="24"/>
        </w:rPr>
        <w:t xml:space="preserve">since the new licence costs are still under negotiation between the licence providers and the DfE. </w:t>
      </w:r>
      <w:r w:rsidR="00A01D71" w:rsidRPr="0099575C">
        <w:rPr>
          <w:rFonts w:eastAsia="Cambria" w:cs="Arial"/>
          <w:b/>
          <w:bCs/>
          <w:szCs w:val="24"/>
        </w:rPr>
        <w:t xml:space="preserve">An announcement is expected in </w:t>
      </w:r>
      <w:r w:rsidR="0099575C" w:rsidRPr="0099575C">
        <w:rPr>
          <w:rFonts w:eastAsia="Cambria" w:cs="Arial"/>
          <w:b/>
          <w:bCs/>
          <w:szCs w:val="24"/>
        </w:rPr>
        <w:t>March</w:t>
      </w:r>
      <w:r w:rsidR="00A01D71" w:rsidRPr="0099575C">
        <w:rPr>
          <w:rFonts w:eastAsia="Cambria" w:cs="Arial"/>
          <w:b/>
          <w:bCs/>
          <w:szCs w:val="24"/>
        </w:rPr>
        <w:t xml:space="preserve"> 202</w:t>
      </w:r>
      <w:r w:rsidR="00504AAD" w:rsidRPr="0099575C">
        <w:rPr>
          <w:rFonts w:eastAsia="Cambria" w:cs="Arial"/>
          <w:b/>
          <w:bCs/>
          <w:szCs w:val="24"/>
        </w:rPr>
        <w:t>6</w:t>
      </w:r>
      <w:r w:rsidRPr="001F519D">
        <w:rPr>
          <w:rFonts w:eastAsia="Cambria" w:cs="Arial"/>
          <w:bCs/>
          <w:szCs w:val="24"/>
        </w:rPr>
        <w:t xml:space="preserve"> </w:t>
      </w:r>
      <w:r w:rsidRPr="001F519D">
        <w:rPr>
          <w:rFonts w:eastAsia="Cambria" w:cs="Arial"/>
          <w:b/>
          <w:bCs/>
          <w:szCs w:val="24"/>
        </w:rPr>
        <w:t>(</w:t>
      </w:r>
      <w:r w:rsidRPr="00BF7811">
        <w:rPr>
          <w:rFonts w:eastAsia="Cambria" w:cs="Arial"/>
          <w:b/>
          <w:bCs/>
          <w:szCs w:val="24"/>
          <w:u w:val="single"/>
        </w:rPr>
        <w:t xml:space="preserve">See Para </w:t>
      </w:r>
      <w:r w:rsidR="00BF7811" w:rsidRPr="00743E50">
        <w:rPr>
          <w:rFonts w:eastAsia="Cambria" w:cs="Arial"/>
          <w:b/>
          <w:bCs/>
          <w:szCs w:val="24"/>
          <w:u w:val="single"/>
        </w:rPr>
        <w:t>5.6</w:t>
      </w:r>
      <w:r w:rsidR="00CF22FE" w:rsidRPr="00BF7811">
        <w:rPr>
          <w:rFonts w:eastAsia="Cambria" w:cs="Arial"/>
          <w:b/>
          <w:bCs/>
          <w:szCs w:val="24"/>
          <w:u w:val="single"/>
        </w:rPr>
        <w:t xml:space="preserve"> </w:t>
      </w:r>
      <w:r w:rsidRPr="00BF7811">
        <w:rPr>
          <w:rFonts w:eastAsia="Cambria" w:cs="Arial"/>
          <w:b/>
          <w:bCs/>
          <w:szCs w:val="24"/>
          <w:u w:val="single"/>
        </w:rPr>
        <w:t>below</w:t>
      </w:r>
      <w:r w:rsidRPr="001F519D">
        <w:rPr>
          <w:rFonts w:eastAsia="Cambria" w:cs="Arial"/>
          <w:b/>
          <w:bCs/>
          <w:szCs w:val="24"/>
        </w:rPr>
        <w:t>)</w:t>
      </w:r>
      <w:r w:rsidR="00BF7811">
        <w:rPr>
          <w:rFonts w:eastAsia="Cambria" w:cs="Arial"/>
          <w:b/>
          <w:bCs/>
          <w:szCs w:val="24"/>
        </w:rPr>
        <w:t>- Licences bought on behalf of all schools by the DfE</w:t>
      </w:r>
      <w:r w:rsidR="00A01D71">
        <w:rPr>
          <w:rFonts w:eastAsia="Cambria" w:cs="Arial"/>
          <w:b/>
          <w:bCs/>
          <w:szCs w:val="24"/>
        </w:rPr>
        <w:t>. Should this estimate be different the funding adjustment will be made against the former ESG funded statutory/Regulatory funding below.</w:t>
      </w:r>
    </w:p>
    <w:p w14:paraId="1227618C" w14:textId="77777777" w:rsidR="002875C1" w:rsidRPr="001F519D" w:rsidRDefault="002875C1" w:rsidP="00FE5909">
      <w:pPr>
        <w:numPr>
          <w:ilvl w:val="0"/>
          <w:numId w:val="8"/>
        </w:numPr>
        <w:suppressAutoHyphens/>
        <w:autoSpaceDE w:val="0"/>
        <w:autoSpaceDN w:val="0"/>
        <w:adjustRightInd w:val="0"/>
        <w:spacing w:after="38"/>
        <w:ind w:left="1571" w:hanging="720"/>
        <w:jc w:val="both"/>
        <w:rPr>
          <w:rFonts w:eastAsia="Cambria" w:cs="Arial"/>
          <w:szCs w:val="24"/>
        </w:rPr>
      </w:pPr>
      <w:r w:rsidRPr="001F519D">
        <w:rPr>
          <w:rFonts w:eastAsia="Cambria" w:cs="Arial"/>
          <w:szCs w:val="24"/>
        </w:rPr>
        <w:t xml:space="preserve">Servicing of the Schools Forum - </w:t>
      </w:r>
      <w:r w:rsidRPr="00B47814">
        <w:rPr>
          <w:rFonts w:eastAsia="Cambria" w:cs="Arial"/>
          <w:b/>
          <w:bCs/>
          <w:szCs w:val="24"/>
          <w:u w:val="single"/>
        </w:rPr>
        <w:t>£0.0</w:t>
      </w:r>
      <w:r w:rsidRPr="0099575C">
        <w:rPr>
          <w:rFonts w:eastAsia="Cambria" w:cs="Arial"/>
          <w:b/>
          <w:bCs/>
          <w:szCs w:val="24"/>
          <w:u w:val="single"/>
        </w:rPr>
        <w:t>62</w:t>
      </w:r>
      <w:r w:rsidRPr="00B47814">
        <w:rPr>
          <w:rFonts w:eastAsia="Cambria" w:cs="Arial"/>
          <w:b/>
          <w:bCs/>
          <w:szCs w:val="24"/>
          <w:u w:val="single"/>
        </w:rPr>
        <w:t>m</w:t>
      </w:r>
      <w:r w:rsidRPr="001F519D">
        <w:rPr>
          <w:rFonts w:eastAsia="Cambria" w:cs="Arial"/>
          <w:b/>
          <w:bCs/>
          <w:szCs w:val="24"/>
        </w:rPr>
        <w:t xml:space="preserve"> </w:t>
      </w:r>
    </w:p>
    <w:p w14:paraId="5E01843E" w14:textId="0342F882" w:rsidR="003F5F43" w:rsidRDefault="002875C1" w:rsidP="00FE5909">
      <w:pPr>
        <w:numPr>
          <w:ilvl w:val="0"/>
          <w:numId w:val="8"/>
        </w:numPr>
        <w:suppressAutoHyphens/>
        <w:autoSpaceDE w:val="0"/>
        <w:autoSpaceDN w:val="0"/>
        <w:adjustRightInd w:val="0"/>
        <w:spacing w:after="38"/>
        <w:ind w:left="1571" w:hanging="720"/>
        <w:jc w:val="both"/>
        <w:rPr>
          <w:rFonts w:eastAsia="Cambria" w:cs="Arial"/>
          <w:szCs w:val="24"/>
        </w:rPr>
      </w:pPr>
      <w:r w:rsidRPr="001F519D">
        <w:rPr>
          <w:rFonts w:eastAsia="Cambria" w:cs="Arial"/>
          <w:szCs w:val="24"/>
        </w:rPr>
        <w:t xml:space="preserve">In addition, the Council have requested that the ESG retained funding, which has transferred to DSG from Council funding from April 2017 is kept centrally within DSG to contribute towards the costs of the Council’s ongoing statutory duties for </w:t>
      </w:r>
      <w:r w:rsidRPr="0018691A">
        <w:rPr>
          <w:rFonts w:eastAsia="Cambria" w:cs="Arial"/>
          <w:b/>
          <w:bCs/>
          <w:szCs w:val="24"/>
        </w:rPr>
        <w:t>all</w:t>
      </w:r>
      <w:r w:rsidRPr="001F519D">
        <w:rPr>
          <w:rFonts w:eastAsia="Cambria" w:cs="Arial"/>
          <w:szCs w:val="24"/>
        </w:rPr>
        <w:t xml:space="preserve"> schools</w:t>
      </w:r>
      <w:r w:rsidR="00876AC8">
        <w:rPr>
          <w:rFonts w:eastAsia="Cambria" w:cs="Arial"/>
          <w:szCs w:val="24"/>
        </w:rPr>
        <w:t xml:space="preserve">. This includes additional </w:t>
      </w:r>
      <w:r w:rsidR="00B47814">
        <w:rPr>
          <w:rFonts w:eastAsia="Cambria" w:cs="Arial"/>
          <w:szCs w:val="24"/>
        </w:rPr>
        <w:t xml:space="preserve">regulatory </w:t>
      </w:r>
      <w:r w:rsidR="00876AC8">
        <w:rPr>
          <w:rFonts w:eastAsia="Cambria" w:cs="Arial"/>
          <w:szCs w:val="24"/>
        </w:rPr>
        <w:t xml:space="preserve">duties placed on School Admissions from September </w:t>
      </w:r>
      <w:r w:rsidR="004F45A5">
        <w:rPr>
          <w:rFonts w:eastAsia="Cambria" w:cs="Arial"/>
          <w:szCs w:val="24"/>
        </w:rPr>
        <w:t>2022</w:t>
      </w:r>
      <w:r w:rsidR="004F45A5" w:rsidRPr="001F519D">
        <w:rPr>
          <w:rFonts w:eastAsia="Cambria" w:cs="Arial"/>
          <w:szCs w:val="24"/>
        </w:rPr>
        <w:t xml:space="preserve"> </w:t>
      </w:r>
      <w:r w:rsidR="004F45A5">
        <w:rPr>
          <w:rFonts w:eastAsia="Cambria" w:cs="Arial"/>
          <w:szCs w:val="24"/>
        </w:rPr>
        <w:t xml:space="preserve">- </w:t>
      </w:r>
      <w:r w:rsidR="004F45A5" w:rsidRPr="004F45A5">
        <w:rPr>
          <w:rFonts w:eastAsia="Cambria" w:cs="Arial"/>
          <w:b/>
          <w:bCs/>
          <w:szCs w:val="24"/>
          <w:u w:val="single"/>
        </w:rPr>
        <w:t>Est £0.915m</w:t>
      </w:r>
      <w:r w:rsidR="004F45A5">
        <w:rPr>
          <w:rFonts w:eastAsia="Cambria" w:cs="Arial"/>
          <w:szCs w:val="24"/>
        </w:rPr>
        <w:t xml:space="preserve"> 2026/27.</w:t>
      </w:r>
    </w:p>
    <w:p w14:paraId="28D1C0DC" w14:textId="77777777" w:rsidR="002875C1" w:rsidRPr="001F519D" w:rsidRDefault="002875C1" w:rsidP="002875C1">
      <w:pPr>
        <w:pStyle w:val="ListParagraph"/>
        <w:rPr>
          <w:rFonts w:cs="Arial"/>
        </w:rPr>
      </w:pPr>
    </w:p>
    <w:p w14:paraId="11E08D66" w14:textId="6416AD10" w:rsidR="002875C1" w:rsidRPr="001F519D" w:rsidRDefault="002875C1" w:rsidP="7A484698">
      <w:pPr>
        <w:pStyle w:val="NormalWeb"/>
        <w:numPr>
          <w:ilvl w:val="1"/>
          <w:numId w:val="22"/>
        </w:numPr>
        <w:spacing w:before="0" w:beforeAutospacing="0" w:after="0" w:afterAutospacing="0"/>
        <w:ind w:left="567" w:hanging="567"/>
        <w:jc w:val="both"/>
        <w:rPr>
          <w:rFonts w:ascii="Arial" w:hAnsi="Arial" w:cs="Arial"/>
        </w:rPr>
      </w:pPr>
      <w:r w:rsidRPr="7A484698">
        <w:rPr>
          <w:rFonts w:ascii="Arial" w:hAnsi="Arial" w:cs="Arial"/>
        </w:rPr>
        <w:t xml:space="preserve">In respect of School </w:t>
      </w:r>
      <w:r w:rsidR="00BA44CD" w:rsidRPr="7A484698">
        <w:rPr>
          <w:rFonts w:ascii="Arial" w:hAnsi="Arial" w:cs="Arial"/>
        </w:rPr>
        <w:t>Licenses</w:t>
      </w:r>
      <w:r w:rsidRPr="7A484698">
        <w:rPr>
          <w:rFonts w:ascii="Arial" w:hAnsi="Arial" w:cs="Arial"/>
        </w:rPr>
        <w:t xml:space="preserve"> (above), the Department for Education has agreed to purchase a single national</w:t>
      </w:r>
      <w:r w:rsidRPr="7A484698">
        <w:rPr>
          <w:rFonts w:ascii="Arial" w:hAnsi="Arial" w:cs="Arial"/>
          <w:lang w:val="en-GB"/>
        </w:rPr>
        <w:t xml:space="preserve"> licence </w:t>
      </w:r>
      <w:r w:rsidRPr="7A484698">
        <w:rPr>
          <w:rFonts w:ascii="Arial" w:hAnsi="Arial" w:cs="Arial"/>
        </w:rPr>
        <w:t xml:space="preserve">for schools, managed centrally by the DfE, for all state-funded schools in England. A detail of the amount to be deducted from DSG for these school </w:t>
      </w:r>
      <w:r w:rsidR="00605C9C" w:rsidRPr="7A484698">
        <w:rPr>
          <w:rFonts w:ascii="Arial" w:hAnsi="Arial" w:cs="Arial"/>
        </w:rPr>
        <w:t>licenses</w:t>
      </w:r>
      <w:r w:rsidRPr="7A484698">
        <w:rPr>
          <w:rFonts w:ascii="Arial" w:hAnsi="Arial" w:cs="Arial"/>
        </w:rPr>
        <w:t xml:space="preserve"> </w:t>
      </w:r>
      <w:r w:rsidR="004F3081" w:rsidRPr="7A484698">
        <w:rPr>
          <w:rFonts w:ascii="Arial" w:hAnsi="Arial" w:cs="Arial"/>
        </w:rPr>
        <w:t>will be provided once final negotiations have been concluded between licence providers and the DfE. An estimate has been included here for the 202</w:t>
      </w:r>
      <w:r w:rsidR="00AD6ADC" w:rsidRPr="7A484698">
        <w:rPr>
          <w:rFonts w:ascii="Arial" w:hAnsi="Arial" w:cs="Arial"/>
        </w:rPr>
        <w:t>5/26</w:t>
      </w:r>
      <w:r w:rsidR="004F3081" w:rsidRPr="7A484698">
        <w:rPr>
          <w:rFonts w:ascii="Arial" w:hAnsi="Arial" w:cs="Arial"/>
        </w:rPr>
        <w:t xml:space="preserve"> licences - </w:t>
      </w:r>
      <w:r w:rsidR="00A01D71" w:rsidRPr="7A484698">
        <w:rPr>
          <w:rFonts w:ascii="Arial" w:hAnsi="Arial" w:cs="Arial"/>
          <w:b/>
          <w:bCs/>
          <w:u w:val="single"/>
        </w:rPr>
        <w:t>EST £</w:t>
      </w:r>
      <w:r w:rsidR="00D57406" w:rsidRPr="7A484698">
        <w:rPr>
          <w:rFonts w:ascii="Arial" w:hAnsi="Arial" w:cs="Arial"/>
          <w:b/>
          <w:bCs/>
          <w:u w:val="single"/>
        </w:rPr>
        <w:t>27</w:t>
      </w:r>
      <w:r w:rsidR="00B469CB" w:rsidRPr="7A484698">
        <w:rPr>
          <w:rFonts w:ascii="Arial" w:hAnsi="Arial" w:cs="Arial"/>
          <w:b/>
          <w:bCs/>
          <w:u w:val="single"/>
        </w:rPr>
        <w:t>3</w:t>
      </w:r>
      <w:r w:rsidR="00A01D71" w:rsidRPr="7A484698">
        <w:rPr>
          <w:rFonts w:ascii="Arial" w:hAnsi="Arial" w:cs="Arial"/>
          <w:b/>
          <w:bCs/>
          <w:u w:val="single"/>
        </w:rPr>
        <w:t>K</w:t>
      </w:r>
      <w:r w:rsidR="00C23041" w:rsidRPr="7A484698">
        <w:rPr>
          <w:rFonts w:ascii="Arial" w:hAnsi="Arial" w:cs="Arial"/>
          <w:b/>
          <w:bCs/>
        </w:rPr>
        <w:t xml:space="preserve"> (</w:t>
      </w:r>
      <w:r w:rsidR="00876AC8" w:rsidRPr="7A484698">
        <w:rPr>
          <w:rFonts w:ascii="Arial" w:hAnsi="Arial" w:cs="Arial"/>
          <w:b/>
          <w:bCs/>
        </w:rPr>
        <w:t>£</w:t>
      </w:r>
      <w:r w:rsidR="00D57406" w:rsidRPr="7A484698">
        <w:rPr>
          <w:rFonts w:ascii="Arial" w:hAnsi="Arial" w:cs="Arial"/>
          <w:b/>
          <w:bCs/>
        </w:rPr>
        <w:t>273,502</w:t>
      </w:r>
      <w:r w:rsidR="00C23041" w:rsidRPr="7A484698">
        <w:rPr>
          <w:rFonts w:ascii="Arial" w:hAnsi="Arial" w:cs="Arial"/>
          <w:b/>
          <w:bCs/>
        </w:rPr>
        <w:t xml:space="preserve"> in 202</w:t>
      </w:r>
      <w:r w:rsidR="002D2768" w:rsidRPr="7A484698">
        <w:rPr>
          <w:rFonts w:ascii="Arial" w:hAnsi="Arial" w:cs="Arial"/>
          <w:b/>
          <w:bCs/>
        </w:rPr>
        <w:t>5</w:t>
      </w:r>
      <w:r w:rsidR="00C23041" w:rsidRPr="7A484698">
        <w:rPr>
          <w:rFonts w:ascii="Arial" w:hAnsi="Arial" w:cs="Arial"/>
          <w:b/>
          <w:bCs/>
        </w:rPr>
        <w:t>/2</w:t>
      </w:r>
      <w:r w:rsidR="002D2768" w:rsidRPr="7A484698">
        <w:rPr>
          <w:rFonts w:ascii="Arial" w:hAnsi="Arial" w:cs="Arial"/>
          <w:b/>
          <w:bCs/>
        </w:rPr>
        <w:t>6</w:t>
      </w:r>
      <w:r w:rsidR="00C23041" w:rsidRPr="7A484698">
        <w:rPr>
          <w:rFonts w:ascii="Arial" w:hAnsi="Arial" w:cs="Arial"/>
          <w:b/>
          <w:bCs/>
        </w:rPr>
        <w:t>)</w:t>
      </w:r>
      <w:r w:rsidRPr="7A484698">
        <w:rPr>
          <w:rFonts w:ascii="Arial" w:hAnsi="Arial" w:cs="Arial"/>
          <w:b/>
          <w:bCs/>
        </w:rPr>
        <w:t xml:space="preserve"> </w:t>
      </w:r>
      <w:r w:rsidR="00FC1AE5" w:rsidRPr="7A484698">
        <w:rPr>
          <w:rFonts w:ascii="Arial" w:hAnsi="Arial" w:cs="Arial"/>
          <w:b/>
          <w:bCs/>
        </w:rPr>
        <w:t>Net of VAT</w:t>
      </w:r>
      <w:r w:rsidRPr="7A484698">
        <w:rPr>
          <w:rFonts w:ascii="Arial" w:hAnsi="Arial" w:cs="Arial"/>
        </w:rPr>
        <w:t>, a</w:t>
      </w:r>
      <w:r w:rsidR="00FB50E7" w:rsidRPr="7A484698">
        <w:rPr>
          <w:rFonts w:ascii="Arial" w:hAnsi="Arial" w:cs="Arial"/>
        </w:rPr>
        <w:t xml:space="preserve">n increase of </w:t>
      </w:r>
      <w:r w:rsidR="004F3081" w:rsidRPr="7A484698">
        <w:rPr>
          <w:rFonts w:ascii="Arial" w:hAnsi="Arial" w:cs="Arial"/>
          <w:b/>
          <w:bCs/>
        </w:rPr>
        <w:t>Est</w:t>
      </w:r>
      <w:r w:rsidR="004F3081" w:rsidRPr="7A484698">
        <w:rPr>
          <w:rFonts w:ascii="Arial" w:hAnsi="Arial" w:cs="Arial"/>
        </w:rPr>
        <w:t xml:space="preserve"> </w:t>
      </w:r>
      <w:r w:rsidR="00D57406" w:rsidRPr="7A484698">
        <w:rPr>
          <w:rFonts w:ascii="Arial" w:hAnsi="Arial" w:cs="Arial"/>
        </w:rPr>
        <w:t>2</w:t>
      </w:r>
      <w:r w:rsidR="009159DF" w:rsidRPr="7A484698">
        <w:rPr>
          <w:rFonts w:ascii="Arial" w:hAnsi="Arial" w:cs="Arial"/>
        </w:rPr>
        <w:t>.0</w:t>
      </w:r>
      <w:r w:rsidR="004F3081" w:rsidRPr="7A484698">
        <w:rPr>
          <w:rFonts w:ascii="Arial" w:hAnsi="Arial" w:cs="Arial"/>
          <w:b/>
          <w:bCs/>
        </w:rPr>
        <w:t>%</w:t>
      </w:r>
      <w:r w:rsidR="00FB50E7" w:rsidRPr="7A484698">
        <w:rPr>
          <w:rFonts w:ascii="Arial" w:hAnsi="Arial" w:cs="Arial"/>
        </w:rPr>
        <w:t xml:space="preserve"> </w:t>
      </w:r>
      <w:r w:rsidRPr="7A484698">
        <w:rPr>
          <w:rFonts w:ascii="Arial" w:hAnsi="Arial" w:cs="Arial"/>
        </w:rPr>
        <w:t>on 20</w:t>
      </w:r>
      <w:r w:rsidR="00C23041" w:rsidRPr="7A484698">
        <w:rPr>
          <w:rFonts w:ascii="Arial" w:hAnsi="Arial" w:cs="Arial"/>
        </w:rPr>
        <w:t>2</w:t>
      </w:r>
      <w:r w:rsidR="002D2768" w:rsidRPr="7A484698">
        <w:rPr>
          <w:rFonts w:ascii="Arial" w:hAnsi="Arial" w:cs="Arial"/>
        </w:rPr>
        <w:t>5</w:t>
      </w:r>
      <w:r w:rsidR="00AD6ADC" w:rsidRPr="7A484698">
        <w:rPr>
          <w:rFonts w:ascii="Arial" w:hAnsi="Arial" w:cs="Arial"/>
        </w:rPr>
        <w:t>/2</w:t>
      </w:r>
      <w:r w:rsidR="002D2768" w:rsidRPr="7A484698">
        <w:rPr>
          <w:rFonts w:ascii="Arial" w:hAnsi="Arial" w:cs="Arial"/>
        </w:rPr>
        <w:t>6</w:t>
      </w:r>
      <w:r w:rsidRPr="7A484698">
        <w:rPr>
          <w:rFonts w:ascii="Arial" w:hAnsi="Arial" w:cs="Arial"/>
        </w:rPr>
        <w:t xml:space="preserve">. </w:t>
      </w:r>
      <w:r w:rsidR="004F3081" w:rsidRPr="7A484698">
        <w:rPr>
          <w:rFonts w:ascii="Arial" w:hAnsi="Arial" w:cs="Arial"/>
        </w:rPr>
        <w:t xml:space="preserve">This will be amended once final figures are known. </w:t>
      </w:r>
      <w:r w:rsidRPr="7A484698">
        <w:rPr>
          <w:rFonts w:ascii="Arial" w:hAnsi="Arial" w:cs="Arial"/>
        </w:rPr>
        <w:t xml:space="preserve">The list of licences covered is included below for information. </w:t>
      </w:r>
    </w:p>
    <w:p w14:paraId="6E9D4710" w14:textId="77777777" w:rsidR="002875C1" w:rsidRPr="001F519D" w:rsidRDefault="002875C1" w:rsidP="002875C1">
      <w:pPr>
        <w:pStyle w:val="Default"/>
        <w:autoSpaceDE/>
        <w:autoSpaceDN/>
        <w:adjustRightInd/>
        <w:ind w:left="851"/>
        <w:jc w:val="both"/>
      </w:pPr>
    </w:p>
    <w:p w14:paraId="22BC15D1" w14:textId="77777777" w:rsidR="002875C1" w:rsidRPr="001F519D" w:rsidRDefault="002875C1" w:rsidP="002875C1">
      <w:pPr>
        <w:pStyle w:val="Default"/>
        <w:autoSpaceDE/>
        <w:autoSpaceDN/>
        <w:adjustRightInd/>
        <w:ind w:left="1560" w:hanging="709"/>
        <w:jc w:val="both"/>
      </w:pPr>
      <w:r w:rsidRPr="001F519D">
        <w:t xml:space="preserve">- Copyright Licensing Agency (CLA) </w:t>
      </w:r>
    </w:p>
    <w:p w14:paraId="249DC712" w14:textId="77777777" w:rsidR="002875C1" w:rsidRPr="001F519D" w:rsidRDefault="002875C1" w:rsidP="002875C1">
      <w:pPr>
        <w:pStyle w:val="Default"/>
        <w:autoSpaceDE/>
        <w:autoSpaceDN/>
        <w:adjustRightInd/>
        <w:ind w:left="1560" w:hanging="709"/>
        <w:jc w:val="both"/>
      </w:pPr>
      <w:r w:rsidRPr="001F519D">
        <w:t>- Schools Printed Music</w:t>
      </w:r>
      <w:r w:rsidRPr="001F519D">
        <w:rPr>
          <w:lang w:val="en-GB"/>
        </w:rPr>
        <w:t>Licence</w:t>
      </w:r>
      <w:r w:rsidRPr="001F519D">
        <w:t xml:space="preserve"> (SPML)</w:t>
      </w:r>
    </w:p>
    <w:p w14:paraId="53EAD6B4" w14:textId="77777777" w:rsidR="002875C1" w:rsidRPr="001F519D" w:rsidRDefault="002875C1" w:rsidP="002875C1">
      <w:pPr>
        <w:pStyle w:val="Default"/>
        <w:autoSpaceDE/>
        <w:autoSpaceDN/>
        <w:adjustRightInd/>
        <w:ind w:left="1560" w:hanging="709"/>
        <w:jc w:val="both"/>
      </w:pPr>
      <w:r w:rsidRPr="001F519D">
        <w:t xml:space="preserve">- Newspaper Licensing Authority (NLA) </w:t>
      </w:r>
    </w:p>
    <w:p w14:paraId="733B9712" w14:textId="77777777" w:rsidR="002875C1" w:rsidRPr="001F519D" w:rsidRDefault="002875C1" w:rsidP="002875C1">
      <w:pPr>
        <w:pStyle w:val="Default"/>
        <w:autoSpaceDE/>
        <w:autoSpaceDN/>
        <w:adjustRightInd/>
        <w:ind w:left="1560" w:hanging="709"/>
        <w:jc w:val="both"/>
      </w:pPr>
      <w:r w:rsidRPr="001F519D">
        <w:t xml:space="preserve">- Education Recording Agency (ERA) </w:t>
      </w:r>
    </w:p>
    <w:p w14:paraId="501F8C04" w14:textId="77777777" w:rsidR="002875C1" w:rsidRPr="001F519D" w:rsidRDefault="002875C1" w:rsidP="002875C1">
      <w:pPr>
        <w:pStyle w:val="Default"/>
        <w:autoSpaceDE/>
        <w:autoSpaceDN/>
        <w:adjustRightInd/>
        <w:ind w:left="1560" w:hanging="709"/>
        <w:jc w:val="both"/>
      </w:pPr>
      <w:r w:rsidRPr="001F519D">
        <w:t xml:space="preserve">- Motion Picture Licensing Company (MPLC), and </w:t>
      </w:r>
    </w:p>
    <w:p w14:paraId="654B66AB" w14:textId="77777777" w:rsidR="002875C1" w:rsidRPr="001F519D" w:rsidRDefault="002875C1" w:rsidP="002875C1">
      <w:pPr>
        <w:pStyle w:val="Default"/>
        <w:autoSpaceDE/>
        <w:autoSpaceDN/>
        <w:adjustRightInd/>
        <w:ind w:left="1560" w:hanging="709"/>
        <w:jc w:val="both"/>
      </w:pPr>
      <w:r w:rsidRPr="001F519D">
        <w:t>-</w:t>
      </w:r>
      <w:r w:rsidRPr="001F519D">
        <w:rPr>
          <w:lang w:val="en-GB"/>
        </w:rPr>
        <w:t xml:space="preserve"> </w:t>
      </w:r>
      <w:proofErr w:type="spellStart"/>
      <w:r w:rsidRPr="001F519D">
        <w:rPr>
          <w:lang w:val="en-GB"/>
        </w:rPr>
        <w:t>Filmbank</w:t>
      </w:r>
      <w:proofErr w:type="spellEnd"/>
      <w:r w:rsidRPr="001F519D">
        <w:t xml:space="preserve"> Distributors Ltd. (for the PVSL)</w:t>
      </w:r>
    </w:p>
    <w:p w14:paraId="18AE9992" w14:textId="77777777" w:rsidR="002875C1" w:rsidRPr="001F519D" w:rsidRDefault="002875C1" w:rsidP="002875C1">
      <w:pPr>
        <w:pStyle w:val="Default"/>
        <w:autoSpaceDE/>
        <w:autoSpaceDN/>
        <w:adjustRightInd/>
        <w:ind w:left="1560" w:hanging="709"/>
        <w:jc w:val="both"/>
      </w:pPr>
      <w:r w:rsidRPr="001F519D">
        <w:t xml:space="preserve">- Christian Copyright Licensing International (CCLI) </w:t>
      </w:r>
    </w:p>
    <w:p w14:paraId="7D463BA5" w14:textId="77777777" w:rsidR="002875C1" w:rsidRPr="001F519D" w:rsidRDefault="002875C1" w:rsidP="002875C1">
      <w:pPr>
        <w:pStyle w:val="Default"/>
        <w:autoSpaceDE/>
        <w:autoSpaceDN/>
        <w:adjustRightInd/>
        <w:ind w:left="1560" w:hanging="709"/>
        <w:jc w:val="both"/>
      </w:pPr>
      <w:r w:rsidRPr="001F519D">
        <w:t>- Mechanical Copyright Protection Society (MCPS)</w:t>
      </w:r>
    </w:p>
    <w:p w14:paraId="0A6B1F55" w14:textId="77777777" w:rsidR="002875C1" w:rsidRPr="001F519D" w:rsidRDefault="002875C1" w:rsidP="002875C1">
      <w:pPr>
        <w:pStyle w:val="Default"/>
        <w:autoSpaceDE/>
        <w:autoSpaceDN/>
        <w:adjustRightInd/>
        <w:ind w:left="1560" w:hanging="709"/>
        <w:jc w:val="both"/>
      </w:pPr>
      <w:r w:rsidRPr="001F519D">
        <w:t xml:space="preserve">- Performing Rights Society (PRS) </w:t>
      </w:r>
    </w:p>
    <w:p w14:paraId="4A9DB30E" w14:textId="77777777" w:rsidR="002875C1" w:rsidRPr="001F519D" w:rsidRDefault="002875C1" w:rsidP="002875C1">
      <w:pPr>
        <w:pStyle w:val="Default"/>
        <w:autoSpaceDE/>
        <w:autoSpaceDN/>
        <w:adjustRightInd/>
        <w:ind w:left="1560" w:hanging="709"/>
        <w:jc w:val="both"/>
      </w:pPr>
      <w:r w:rsidRPr="001F519D">
        <w:t>- Phonographic Performance Ltd (PPL)</w:t>
      </w:r>
    </w:p>
    <w:p w14:paraId="70E987DD" w14:textId="77777777" w:rsidR="00B94C75" w:rsidRPr="001F519D" w:rsidRDefault="00B94C75" w:rsidP="00B94C75">
      <w:pPr>
        <w:pStyle w:val="ListParagraph"/>
        <w:ind w:left="709" w:hanging="425"/>
        <w:contextualSpacing w:val="0"/>
        <w:jc w:val="both"/>
        <w:rPr>
          <w:rFonts w:cs="Arial"/>
        </w:rPr>
      </w:pPr>
    </w:p>
    <w:p w14:paraId="5A5908B0" w14:textId="2E82F216" w:rsidR="00F67F0E" w:rsidRPr="004F3081" w:rsidRDefault="006E677E" w:rsidP="00525200">
      <w:pPr>
        <w:pStyle w:val="ListParagraph"/>
        <w:numPr>
          <w:ilvl w:val="1"/>
          <w:numId w:val="22"/>
        </w:numPr>
        <w:ind w:left="567" w:hanging="567"/>
        <w:jc w:val="both"/>
        <w:rPr>
          <w:rFonts w:cs="Arial"/>
          <w:b/>
          <w:bCs/>
          <w:szCs w:val="24"/>
        </w:rPr>
      </w:pPr>
      <w:r w:rsidRPr="00525200">
        <w:rPr>
          <w:rFonts w:cs="Arial"/>
          <w:szCs w:val="24"/>
        </w:rPr>
        <w:t xml:space="preserve">Since 2017/18, the DfE </w:t>
      </w:r>
      <w:r w:rsidR="009450FA" w:rsidRPr="00525200">
        <w:rPr>
          <w:rFonts w:cs="Arial"/>
          <w:szCs w:val="24"/>
        </w:rPr>
        <w:t>have included, within the baseline of the Central Support Services Block</w:t>
      </w:r>
      <w:r w:rsidR="00FA1017" w:rsidRPr="00525200">
        <w:rPr>
          <w:rFonts w:cs="Arial"/>
          <w:szCs w:val="24"/>
        </w:rPr>
        <w:t xml:space="preserve"> (CSSB)</w:t>
      </w:r>
      <w:r w:rsidR="009450FA" w:rsidRPr="00525200">
        <w:rPr>
          <w:rFonts w:cs="Arial"/>
          <w:szCs w:val="24"/>
        </w:rPr>
        <w:t xml:space="preserve">, some funding to assist Local Authorities </w:t>
      </w:r>
      <w:r w:rsidR="00C05BB2" w:rsidRPr="00525200">
        <w:rPr>
          <w:rFonts w:cs="Arial"/>
          <w:szCs w:val="24"/>
        </w:rPr>
        <w:t xml:space="preserve">in </w:t>
      </w:r>
      <w:r w:rsidR="009450FA" w:rsidRPr="00525200">
        <w:rPr>
          <w:rFonts w:cs="Arial"/>
          <w:szCs w:val="24"/>
        </w:rPr>
        <w:t>recover</w:t>
      </w:r>
      <w:r w:rsidR="00C05BB2" w:rsidRPr="00525200">
        <w:rPr>
          <w:rFonts w:cs="Arial"/>
          <w:szCs w:val="24"/>
        </w:rPr>
        <w:t>y of</w:t>
      </w:r>
      <w:r w:rsidR="009450FA" w:rsidRPr="00525200">
        <w:rPr>
          <w:rFonts w:cs="Arial"/>
          <w:szCs w:val="24"/>
        </w:rPr>
        <w:t xml:space="preserve"> their support costs in respect of specific statutory responsibilities </w:t>
      </w:r>
      <w:r w:rsidR="0067029A" w:rsidRPr="00525200">
        <w:rPr>
          <w:rFonts w:cs="Arial"/>
          <w:szCs w:val="24"/>
        </w:rPr>
        <w:t>applicable to all schools</w:t>
      </w:r>
      <w:r w:rsidR="00C05BB2" w:rsidRPr="00525200">
        <w:rPr>
          <w:rFonts w:cs="Arial"/>
          <w:szCs w:val="24"/>
        </w:rPr>
        <w:t>,</w:t>
      </w:r>
      <w:r w:rsidR="0067029A" w:rsidRPr="00525200">
        <w:rPr>
          <w:rFonts w:cs="Arial"/>
          <w:szCs w:val="24"/>
        </w:rPr>
        <w:t xml:space="preserve"> whether Maintained or Academies. </w:t>
      </w:r>
      <w:r w:rsidR="00FA1017" w:rsidRPr="00525200">
        <w:rPr>
          <w:rFonts w:cs="Arial"/>
          <w:szCs w:val="24"/>
        </w:rPr>
        <w:t xml:space="preserve">This funding was taken from the former Education Services Grant funding </w:t>
      </w:r>
      <w:r w:rsidR="00DF4A8A" w:rsidRPr="00525200">
        <w:rPr>
          <w:rFonts w:cs="Arial"/>
          <w:szCs w:val="24"/>
        </w:rPr>
        <w:t xml:space="preserve">once </w:t>
      </w:r>
      <w:r w:rsidR="00FA1017" w:rsidRPr="00525200">
        <w:rPr>
          <w:rFonts w:cs="Arial"/>
          <w:szCs w:val="24"/>
        </w:rPr>
        <w:t xml:space="preserve">given to LA s to manage their statutory functions and added into the CSSB, following </w:t>
      </w:r>
      <w:r w:rsidR="00C05BB2" w:rsidRPr="00525200">
        <w:rPr>
          <w:rFonts w:cs="Arial"/>
          <w:szCs w:val="24"/>
        </w:rPr>
        <w:t>the cessation</w:t>
      </w:r>
      <w:r w:rsidR="001A11BF" w:rsidRPr="00525200">
        <w:rPr>
          <w:rFonts w:cs="Arial"/>
          <w:szCs w:val="24"/>
        </w:rPr>
        <w:t xml:space="preserve"> of the E</w:t>
      </w:r>
      <w:r w:rsidR="00511892" w:rsidRPr="00525200">
        <w:rPr>
          <w:rFonts w:cs="Arial"/>
          <w:szCs w:val="24"/>
        </w:rPr>
        <w:t xml:space="preserve">ducation </w:t>
      </w:r>
      <w:r w:rsidR="001A11BF" w:rsidRPr="00525200">
        <w:rPr>
          <w:rFonts w:cs="Arial"/>
          <w:szCs w:val="24"/>
        </w:rPr>
        <w:t>S</w:t>
      </w:r>
      <w:r w:rsidR="00511892" w:rsidRPr="00525200">
        <w:rPr>
          <w:rFonts w:cs="Arial"/>
          <w:szCs w:val="24"/>
        </w:rPr>
        <w:t xml:space="preserve">ervices </w:t>
      </w:r>
      <w:r w:rsidR="001A11BF" w:rsidRPr="00525200">
        <w:rPr>
          <w:rFonts w:cs="Arial"/>
          <w:szCs w:val="24"/>
        </w:rPr>
        <w:t>G</w:t>
      </w:r>
      <w:r w:rsidR="00511892" w:rsidRPr="00525200">
        <w:rPr>
          <w:rFonts w:cs="Arial"/>
          <w:szCs w:val="24"/>
        </w:rPr>
        <w:t>rant</w:t>
      </w:r>
      <w:r w:rsidR="007E1160" w:rsidRPr="00525200">
        <w:rPr>
          <w:rFonts w:cs="Arial"/>
          <w:szCs w:val="24"/>
        </w:rPr>
        <w:t xml:space="preserve"> </w:t>
      </w:r>
      <w:r w:rsidR="00441819" w:rsidRPr="00525200">
        <w:rPr>
          <w:rFonts w:cs="Arial"/>
          <w:szCs w:val="24"/>
        </w:rPr>
        <w:t xml:space="preserve">(ESG) </w:t>
      </w:r>
      <w:r w:rsidR="007E1160" w:rsidRPr="00525200">
        <w:rPr>
          <w:rFonts w:cs="Arial"/>
          <w:szCs w:val="24"/>
        </w:rPr>
        <w:t>to LA s</w:t>
      </w:r>
      <w:r w:rsidR="001E314B" w:rsidRPr="00525200">
        <w:rPr>
          <w:rFonts w:cs="Arial"/>
          <w:szCs w:val="24"/>
        </w:rPr>
        <w:t xml:space="preserve"> in 2017/18</w:t>
      </w:r>
      <w:r w:rsidR="00441819" w:rsidRPr="00525200">
        <w:rPr>
          <w:rFonts w:cs="Arial"/>
          <w:szCs w:val="24"/>
        </w:rPr>
        <w:t xml:space="preserve"> (c.£3m to Sefton)</w:t>
      </w:r>
      <w:r w:rsidR="0067029A" w:rsidRPr="00525200">
        <w:rPr>
          <w:rFonts w:cs="Arial"/>
          <w:szCs w:val="24"/>
        </w:rPr>
        <w:t xml:space="preserve">. The identifiable statutory duties include </w:t>
      </w:r>
      <w:r w:rsidR="00FA1017" w:rsidRPr="00525200">
        <w:rPr>
          <w:rFonts w:cs="Arial"/>
          <w:szCs w:val="24"/>
        </w:rPr>
        <w:t>LA S</w:t>
      </w:r>
      <w:r w:rsidR="00BA5014" w:rsidRPr="00525200">
        <w:rPr>
          <w:rFonts w:cs="Arial"/>
          <w:szCs w:val="24"/>
        </w:rPr>
        <w:t xml:space="preserve">trategic </w:t>
      </w:r>
      <w:r w:rsidR="00FA1017" w:rsidRPr="00525200">
        <w:rPr>
          <w:rFonts w:cs="Arial"/>
          <w:szCs w:val="24"/>
        </w:rPr>
        <w:t>M</w:t>
      </w:r>
      <w:r w:rsidR="00BA5014" w:rsidRPr="00525200">
        <w:rPr>
          <w:rFonts w:cs="Arial"/>
          <w:szCs w:val="24"/>
        </w:rPr>
        <w:t xml:space="preserve">anagement and </w:t>
      </w:r>
      <w:r w:rsidR="00FA1017" w:rsidRPr="00525200">
        <w:rPr>
          <w:rFonts w:cs="Arial"/>
          <w:szCs w:val="24"/>
        </w:rPr>
        <w:t>P</w:t>
      </w:r>
      <w:r w:rsidR="00BA5014" w:rsidRPr="00525200">
        <w:rPr>
          <w:rFonts w:cs="Arial"/>
          <w:szCs w:val="24"/>
        </w:rPr>
        <w:t xml:space="preserve">lanning; School </w:t>
      </w:r>
      <w:r w:rsidR="00B344D6" w:rsidRPr="00525200">
        <w:rPr>
          <w:rFonts w:cs="Arial"/>
          <w:szCs w:val="24"/>
        </w:rPr>
        <w:t>W</w:t>
      </w:r>
      <w:r w:rsidR="00BA5014" w:rsidRPr="00525200">
        <w:rPr>
          <w:rFonts w:cs="Arial"/>
          <w:szCs w:val="24"/>
        </w:rPr>
        <w:t>elfare services; School place planning</w:t>
      </w:r>
      <w:r w:rsidR="00525200">
        <w:rPr>
          <w:rFonts w:cs="Arial"/>
          <w:szCs w:val="24"/>
        </w:rPr>
        <w:t xml:space="preserve"> and admission regulatory work</w:t>
      </w:r>
      <w:r w:rsidR="00603CE3" w:rsidRPr="00525200">
        <w:rPr>
          <w:rFonts w:cs="Arial"/>
          <w:szCs w:val="24"/>
        </w:rPr>
        <w:t>;</w:t>
      </w:r>
      <w:r w:rsidR="00BA5014" w:rsidRPr="00525200">
        <w:rPr>
          <w:rFonts w:cs="Arial"/>
          <w:szCs w:val="24"/>
        </w:rPr>
        <w:t xml:space="preserve"> </w:t>
      </w:r>
      <w:r w:rsidR="00603CE3" w:rsidRPr="00525200">
        <w:rPr>
          <w:rFonts w:cs="Arial"/>
          <w:szCs w:val="24"/>
        </w:rPr>
        <w:t>Data management</w:t>
      </w:r>
      <w:r w:rsidR="0076776F" w:rsidRPr="00525200">
        <w:rPr>
          <w:rFonts w:cs="Arial"/>
          <w:szCs w:val="24"/>
        </w:rPr>
        <w:t>;</w:t>
      </w:r>
      <w:r w:rsidR="00FA1017" w:rsidRPr="00525200">
        <w:rPr>
          <w:rFonts w:cs="Arial"/>
          <w:szCs w:val="24"/>
        </w:rPr>
        <w:t xml:space="preserve"> a</w:t>
      </w:r>
      <w:r w:rsidR="00603CE3" w:rsidRPr="00525200">
        <w:rPr>
          <w:rFonts w:cs="Arial"/>
          <w:szCs w:val="24"/>
        </w:rPr>
        <w:t xml:space="preserve">nd management of </w:t>
      </w:r>
      <w:r w:rsidR="00B344D6" w:rsidRPr="00525200">
        <w:rPr>
          <w:rFonts w:cs="Arial"/>
          <w:szCs w:val="24"/>
        </w:rPr>
        <w:t xml:space="preserve">overall </w:t>
      </w:r>
      <w:r w:rsidR="00603CE3" w:rsidRPr="00525200">
        <w:rPr>
          <w:rFonts w:cs="Arial"/>
          <w:szCs w:val="24"/>
        </w:rPr>
        <w:t>schools funding</w:t>
      </w:r>
      <w:r w:rsidR="00C05BB2" w:rsidRPr="00525200">
        <w:rPr>
          <w:rFonts w:cs="Arial"/>
          <w:szCs w:val="24"/>
        </w:rPr>
        <w:t>,</w:t>
      </w:r>
      <w:r w:rsidR="00603CE3" w:rsidRPr="00525200">
        <w:rPr>
          <w:rFonts w:cs="Arial"/>
          <w:szCs w:val="24"/>
        </w:rPr>
        <w:t xml:space="preserve"> including </w:t>
      </w:r>
      <w:r w:rsidR="00B344D6" w:rsidRPr="00525200">
        <w:rPr>
          <w:rFonts w:cs="Arial"/>
          <w:szCs w:val="24"/>
        </w:rPr>
        <w:t>work on the</w:t>
      </w:r>
      <w:r w:rsidR="00603CE3" w:rsidRPr="00525200">
        <w:rPr>
          <w:rFonts w:cs="Arial"/>
          <w:szCs w:val="24"/>
        </w:rPr>
        <w:t xml:space="preserve"> schools</w:t>
      </w:r>
      <w:r w:rsidR="007C726A" w:rsidRPr="00525200">
        <w:rPr>
          <w:rFonts w:cs="Arial"/>
          <w:szCs w:val="24"/>
        </w:rPr>
        <w:t>’</w:t>
      </w:r>
      <w:r w:rsidR="00603CE3" w:rsidRPr="00525200">
        <w:rPr>
          <w:rFonts w:cs="Arial"/>
          <w:szCs w:val="24"/>
        </w:rPr>
        <w:t xml:space="preserve"> formula</w:t>
      </w:r>
      <w:r w:rsidR="00C05BB2" w:rsidRPr="00525200">
        <w:rPr>
          <w:rFonts w:cs="Arial"/>
          <w:szCs w:val="24"/>
        </w:rPr>
        <w:t xml:space="preserve"> and the APT returns and negotiations etc</w:t>
      </w:r>
      <w:r w:rsidR="00603CE3" w:rsidRPr="00525200">
        <w:rPr>
          <w:rFonts w:cs="Arial"/>
          <w:szCs w:val="24"/>
        </w:rPr>
        <w:t xml:space="preserve">. The cost of providing these services is identified at </w:t>
      </w:r>
      <w:r w:rsidR="004F3081">
        <w:rPr>
          <w:rFonts w:cs="Arial"/>
          <w:szCs w:val="24"/>
        </w:rPr>
        <w:t xml:space="preserve">an Estimated </w:t>
      </w:r>
      <w:r w:rsidR="00603CE3" w:rsidRPr="00B469CB">
        <w:rPr>
          <w:rFonts w:cs="Arial"/>
          <w:b/>
          <w:bCs/>
          <w:szCs w:val="24"/>
        </w:rPr>
        <w:t>£</w:t>
      </w:r>
      <w:r w:rsidR="00603CE3" w:rsidRPr="009159DF">
        <w:rPr>
          <w:rFonts w:cs="Arial"/>
          <w:b/>
          <w:bCs/>
          <w:szCs w:val="24"/>
          <w:u w:val="single"/>
        </w:rPr>
        <w:t>0.</w:t>
      </w:r>
      <w:r w:rsidR="00B469CB">
        <w:rPr>
          <w:rFonts w:cs="Arial"/>
          <w:b/>
          <w:bCs/>
          <w:szCs w:val="24"/>
          <w:u w:val="single"/>
        </w:rPr>
        <w:t>915</w:t>
      </w:r>
      <w:r w:rsidR="00603CE3" w:rsidRPr="009159DF">
        <w:rPr>
          <w:rFonts w:cs="Arial"/>
          <w:b/>
          <w:bCs/>
          <w:szCs w:val="24"/>
          <w:u w:val="single"/>
        </w:rPr>
        <w:t>m</w:t>
      </w:r>
      <w:r w:rsidR="00B344D6" w:rsidRPr="00525200">
        <w:rPr>
          <w:rFonts w:cs="Arial"/>
          <w:szCs w:val="24"/>
        </w:rPr>
        <w:t xml:space="preserve"> out of the CSSB</w:t>
      </w:r>
      <w:r w:rsidR="002C52D8" w:rsidRPr="00525200">
        <w:rPr>
          <w:rFonts w:cs="Arial"/>
          <w:szCs w:val="24"/>
        </w:rPr>
        <w:t xml:space="preserve"> above</w:t>
      </w:r>
      <w:r w:rsidR="007C726A" w:rsidRPr="00525200">
        <w:rPr>
          <w:rFonts w:cs="Arial"/>
          <w:szCs w:val="24"/>
        </w:rPr>
        <w:t>,</w:t>
      </w:r>
      <w:r w:rsidR="00B344D6" w:rsidRPr="00525200">
        <w:rPr>
          <w:rFonts w:cs="Arial"/>
          <w:szCs w:val="24"/>
        </w:rPr>
        <w:t xml:space="preserve"> and </w:t>
      </w:r>
      <w:r w:rsidR="0076776F" w:rsidRPr="00525200">
        <w:rPr>
          <w:rFonts w:cs="Arial"/>
          <w:szCs w:val="24"/>
        </w:rPr>
        <w:t>n</w:t>
      </w:r>
      <w:r w:rsidR="00CF22FE" w:rsidRPr="00525200">
        <w:rPr>
          <w:rFonts w:cs="Arial"/>
          <w:szCs w:val="24"/>
        </w:rPr>
        <w:t xml:space="preserve">ot to support this allocation </w:t>
      </w:r>
      <w:r w:rsidR="00B344D6" w:rsidRPr="00525200">
        <w:rPr>
          <w:rFonts w:cs="Arial"/>
          <w:szCs w:val="24"/>
        </w:rPr>
        <w:t xml:space="preserve">could have serious consequences over the ability of the LA to perform some key statutory work. </w:t>
      </w:r>
      <w:r w:rsidR="007C726A" w:rsidRPr="004F3081">
        <w:rPr>
          <w:rFonts w:cs="Arial"/>
          <w:b/>
          <w:bCs/>
          <w:szCs w:val="24"/>
          <w:u w:val="single"/>
        </w:rPr>
        <w:t xml:space="preserve">Members </w:t>
      </w:r>
      <w:r w:rsidR="007C726A" w:rsidRPr="004F3081">
        <w:rPr>
          <w:rFonts w:cs="Arial"/>
          <w:b/>
          <w:bCs/>
          <w:szCs w:val="24"/>
          <w:u w:val="single"/>
        </w:rPr>
        <w:lastRenderedPageBreak/>
        <w:t>s</w:t>
      </w:r>
      <w:r w:rsidR="0044645C" w:rsidRPr="004F3081">
        <w:rPr>
          <w:rFonts w:cs="Arial"/>
          <w:b/>
          <w:bCs/>
          <w:szCs w:val="24"/>
          <w:u w:val="single"/>
        </w:rPr>
        <w:t>hould</w:t>
      </w:r>
      <w:r w:rsidR="007C726A" w:rsidRPr="004F3081">
        <w:rPr>
          <w:rFonts w:cs="Arial"/>
          <w:b/>
          <w:bCs/>
          <w:szCs w:val="24"/>
          <w:u w:val="single"/>
        </w:rPr>
        <w:t xml:space="preserve"> note that </w:t>
      </w:r>
      <w:r w:rsidR="00B344D6" w:rsidRPr="004F3081">
        <w:rPr>
          <w:rFonts w:cs="Arial"/>
          <w:b/>
          <w:bCs/>
          <w:szCs w:val="24"/>
          <w:u w:val="single"/>
        </w:rPr>
        <w:t>the inclusion of this funding in the CSSB has no direct impact on school</w:t>
      </w:r>
      <w:r w:rsidR="007C726A" w:rsidRPr="004F3081">
        <w:rPr>
          <w:rFonts w:cs="Arial"/>
          <w:b/>
          <w:bCs/>
          <w:szCs w:val="24"/>
          <w:u w:val="single"/>
        </w:rPr>
        <w:t>s funding</w:t>
      </w:r>
      <w:r w:rsidR="0076776F" w:rsidRPr="004F3081">
        <w:rPr>
          <w:rFonts w:cs="Arial"/>
          <w:b/>
          <w:bCs/>
          <w:szCs w:val="24"/>
          <w:u w:val="single"/>
        </w:rPr>
        <w:t>.</w:t>
      </w:r>
    </w:p>
    <w:p w14:paraId="2DD278E6" w14:textId="77777777" w:rsidR="00CF22FE" w:rsidRPr="001F519D" w:rsidRDefault="00CF22FE" w:rsidP="00CF22FE">
      <w:pPr>
        <w:pStyle w:val="ListParagraph"/>
        <w:ind w:left="360"/>
        <w:jc w:val="both"/>
        <w:rPr>
          <w:rFonts w:cs="Arial"/>
          <w:szCs w:val="24"/>
        </w:rPr>
      </w:pPr>
    </w:p>
    <w:p w14:paraId="32E5684E" w14:textId="66D6A0CF" w:rsidR="00CF22FE" w:rsidRPr="00525200" w:rsidRDefault="003A3428" w:rsidP="003A3428">
      <w:pPr>
        <w:ind w:left="142"/>
        <w:jc w:val="both"/>
        <w:rPr>
          <w:rFonts w:cs="Arial"/>
          <w:b/>
          <w:sz w:val="32"/>
          <w:szCs w:val="32"/>
          <w:u w:val="single"/>
        </w:rPr>
      </w:pPr>
      <w:r w:rsidRPr="003A3428">
        <w:rPr>
          <w:rFonts w:cs="Arial"/>
          <w:b/>
          <w:sz w:val="32"/>
          <w:szCs w:val="32"/>
          <w:u w:val="single"/>
        </w:rPr>
        <w:t>SECTION 6 -</w:t>
      </w:r>
      <w:r w:rsidRPr="003A3428">
        <w:rPr>
          <w:rFonts w:cs="Arial"/>
          <w:b/>
          <w:u w:val="single"/>
        </w:rPr>
        <w:t xml:space="preserve"> </w:t>
      </w:r>
      <w:r w:rsidR="00CF22FE" w:rsidRPr="003A3428">
        <w:rPr>
          <w:rFonts w:cs="Arial"/>
          <w:b/>
          <w:sz w:val="32"/>
          <w:szCs w:val="32"/>
          <w:u w:val="single"/>
        </w:rPr>
        <w:t>LA</w:t>
      </w:r>
      <w:r w:rsidR="00CF22FE" w:rsidRPr="00525200">
        <w:rPr>
          <w:rFonts w:cs="Arial"/>
          <w:b/>
          <w:sz w:val="32"/>
          <w:szCs w:val="32"/>
          <w:u w:val="single"/>
        </w:rPr>
        <w:t xml:space="preserve"> Statutory functions and other Services for de-delegation in respect of Maintained Schools</w:t>
      </w:r>
      <w:r w:rsidR="00B47814">
        <w:rPr>
          <w:rFonts w:cs="Arial"/>
          <w:b/>
          <w:sz w:val="32"/>
          <w:szCs w:val="32"/>
          <w:u w:val="single"/>
        </w:rPr>
        <w:t xml:space="preserve"> – </w:t>
      </w:r>
      <w:r w:rsidR="00B47814" w:rsidRPr="00743E50">
        <w:rPr>
          <w:rFonts w:cs="Arial"/>
          <w:b/>
          <w:sz w:val="32"/>
          <w:szCs w:val="32"/>
          <w:u w:val="single"/>
        </w:rPr>
        <w:t>Decisions to be voted on</w:t>
      </w:r>
      <w:r w:rsidR="00FD1993" w:rsidRPr="00743E50">
        <w:rPr>
          <w:rFonts w:cs="Arial"/>
          <w:b/>
          <w:sz w:val="32"/>
          <w:szCs w:val="32"/>
          <w:u w:val="single"/>
        </w:rPr>
        <w:t xml:space="preserve"> </w:t>
      </w:r>
      <w:r w:rsidR="00B469CB" w:rsidRPr="00743E50">
        <w:rPr>
          <w:rFonts w:cs="Arial"/>
          <w:b/>
          <w:sz w:val="32"/>
          <w:szCs w:val="32"/>
          <w:u w:val="single"/>
        </w:rPr>
        <w:t xml:space="preserve">at today’s Forum (12 January 2026 as the </w:t>
      </w:r>
      <w:r w:rsidR="00CF4F02" w:rsidRPr="00743E50">
        <w:rPr>
          <w:rFonts w:cs="Arial"/>
          <w:b/>
          <w:sz w:val="32"/>
          <w:szCs w:val="32"/>
          <w:u w:val="single"/>
        </w:rPr>
        <w:t>1 December Forum meeting was inquorate</w:t>
      </w:r>
      <w:r w:rsidR="001B5648" w:rsidRPr="00743E50">
        <w:rPr>
          <w:rFonts w:cs="Arial"/>
          <w:b/>
          <w:sz w:val="32"/>
          <w:szCs w:val="32"/>
          <w:u w:val="single"/>
        </w:rPr>
        <w:t>.</w:t>
      </w:r>
    </w:p>
    <w:p w14:paraId="4F4EAA02" w14:textId="17DCE951" w:rsidR="00F64A5D" w:rsidRPr="00525200" w:rsidRDefault="00F64A5D" w:rsidP="001A11BF">
      <w:pPr>
        <w:ind w:left="851" w:hanging="709"/>
        <w:jc w:val="both"/>
        <w:rPr>
          <w:rFonts w:cs="Arial"/>
          <w:sz w:val="32"/>
          <w:szCs w:val="32"/>
        </w:rPr>
      </w:pPr>
    </w:p>
    <w:p w14:paraId="7B7C95F4" w14:textId="77777777" w:rsidR="00FD1993" w:rsidRPr="003A3428" w:rsidRDefault="00FD1993" w:rsidP="00FD1993">
      <w:pPr>
        <w:ind w:left="567"/>
        <w:jc w:val="both"/>
        <w:rPr>
          <w:rFonts w:cs="Arial"/>
          <w:bCs/>
          <w:sz w:val="28"/>
          <w:szCs w:val="28"/>
        </w:rPr>
      </w:pPr>
      <w:r w:rsidRPr="003A3428">
        <w:rPr>
          <w:rFonts w:cs="Arial"/>
          <w:bCs/>
          <w:sz w:val="28"/>
          <w:szCs w:val="28"/>
          <w:u w:val="single"/>
        </w:rPr>
        <w:t xml:space="preserve">Recovery of Costs relating to LA Statutory </w:t>
      </w:r>
      <w:r>
        <w:rPr>
          <w:rFonts w:cs="Arial"/>
          <w:bCs/>
          <w:sz w:val="28"/>
          <w:szCs w:val="28"/>
          <w:u w:val="single"/>
        </w:rPr>
        <w:t xml:space="preserve">Education </w:t>
      </w:r>
      <w:r w:rsidRPr="003A3428">
        <w:rPr>
          <w:rFonts w:cs="Arial"/>
          <w:bCs/>
          <w:sz w:val="28"/>
          <w:szCs w:val="28"/>
          <w:u w:val="single"/>
        </w:rPr>
        <w:t xml:space="preserve">Functions affecting Maintained Schools only </w:t>
      </w:r>
    </w:p>
    <w:p w14:paraId="7591AED8" w14:textId="77777777" w:rsidR="00FD1993" w:rsidRPr="001F519D" w:rsidRDefault="00FD1993" w:rsidP="00FD1993">
      <w:pPr>
        <w:ind w:left="851" w:hanging="709"/>
        <w:jc w:val="both"/>
        <w:rPr>
          <w:rFonts w:cs="Arial"/>
          <w:szCs w:val="24"/>
        </w:rPr>
      </w:pPr>
    </w:p>
    <w:p w14:paraId="70ED8263" w14:textId="77777777" w:rsidR="00FD1993" w:rsidRPr="001F519D" w:rsidRDefault="00FD1993" w:rsidP="00FD1993">
      <w:pPr>
        <w:ind w:left="567" w:hanging="567"/>
        <w:jc w:val="both"/>
        <w:rPr>
          <w:rFonts w:cs="Arial"/>
          <w:szCs w:val="24"/>
        </w:rPr>
      </w:pPr>
      <w:r>
        <w:rPr>
          <w:rFonts w:cs="Arial"/>
          <w:szCs w:val="24"/>
        </w:rPr>
        <w:t>6</w:t>
      </w:r>
      <w:r w:rsidRPr="001F519D">
        <w:rPr>
          <w:rFonts w:cs="Arial"/>
          <w:szCs w:val="24"/>
        </w:rPr>
        <w:t xml:space="preserve">.1 </w:t>
      </w:r>
      <w:r w:rsidRPr="001F519D">
        <w:rPr>
          <w:rFonts w:cs="Arial"/>
          <w:szCs w:val="24"/>
        </w:rPr>
        <w:tab/>
        <w:t>The DfE recognises that LAs have specific statutory responsibilities towards their Maintained schools, and Regulations were amended from 2017/18 to allow LAs to retain some of their Maintained schools’ block funding to cover the statutory duties that they carry out on behalf of these schools, and which were previously also funded through the former ESG. The DfE’s proposed method for doing this, is like the de-delegation arrangement with schools, with the main difference being, that the statutory responsibility to fulfil the duties for Maintained schools remains with the LA and cannot be de-delegated, as such. These costs are captured separately within the APT Formula Return and charged against Maintained schools at a rate per pupil, as agreed previously at Schools Forum.</w:t>
      </w:r>
    </w:p>
    <w:p w14:paraId="62AFFBC9" w14:textId="77777777" w:rsidR="00FD1993" w:rsidRPr="001F519D" w:rsidRDefault="00FD1993" w:rsidP="00FD1993">
      <w:pPr>
        <w:ind w:left="851" w:hanging="709"/>
        <w:jc w:val="both"/>
        <w:rPr>
          <w:rFonts w:cs="Arial"/>
          <w:szCs w:val="24"/>
        </w:rPr>
      </w:pPr>
    </w:p>
    <w:p w14:paraId="145B368C" w14:textId="7A874646" w:rsidR="00FD1993" w:rsidRPr="00971AC8" w:rsidRDefault="00FD1993" w:rsidP="00FD1993">
      <w:pPr>
        <w:ind w:left="567" w:hanging="567"/>
        <w:jc w:val="both"/>
        <w:rPr>
          <w:rFonts w:cs="Arial"/>
          <w:szCs w:val="24"/>
          <w:u w:val="single"/>
        </w:rPr>
      </w:pPr>
      <w:r>
        <w:rPr>
          <w:rFonts w:cs="Arial"/>
          <w:szCs w:val="24"/>
        </w:rPr>
        <w:t>6</w:t>
      </w:r>
      <w:r w:rsidRPr="001F519D">
        <w:rPr>
          <w:rFonts w:cs="Arial"/>
          <w:szCs w:val="24"/>
        </w:rPr>
        <w:t>.2</w:t>
      </w:r>
      <w:r w:rsidRPr="001F519D">
        <w:rPr>
          <w:rFonts w:cs="Arial"/>
          <w:szCs w:val="24"/>
        </w:rPr>
        <w:tab/>
        <w:t xml:space="preserve">From 2018/19, after a consultation with schools, it was agreed that the ongoing statutory functions still provided for the Maintained schools by the Local Authority could be charged to the schools receiving them, and rates for recharge were agreed in recovery of the costs of provision as part of a de-delegation calculation.  </w:t>
      </w:r>
      <w:r>
        <w:rPr>
          <w:rFonts w:cs="Arial"/>
          <w:szCs w:val="24"/>
        </w:rPr>
        <w:t xml:space="preserve">This amounts to </w:t>
      </w:r>
      <w:r w:rsidRPr="00D049FE">
        <w:rPr>
          <w:rFonts w:cs="Arial"/>
          <w:b/>
          <w:bCs/>
          <w:szCs w:val="24"/>
        </w:rPr>
        <w:t>£0.4</w:t>
      </w:r>
      <w:r w:rsidR="00B61A8C">
        <w:rPr>
          <w:rFonts w:cs="Arial"/>
          <w:b/>
          <w:bCs/>
          <w:szCs w:val="24"/>
        </w:rPr>
        <w:t>15</w:t>
      </w:r>
      <w:r w:rsidRPr="00D049FE">
        <w:rPr>
          <w:rFonts w:cs="Arial"/>
          <w:b/>
          <w:bCs/>
          <w:szCs w:val="24"/>
        </w:rPr>
        <w:t>m</w:t>
      </w:r>
      <w:r>
        <w:rPr>
          <w:rFonts w:cs="Arial"/>
          <w:szCs w:val="24"/>
        </w:rPr>
        <w:t xml:space="preserve"> in 2026/27, based on proposed charges per pupil to be agreed at Schools Forum </w:t>
      </w:r>
      <w:r w:rsidRPr="00D049FE">
        <w:rPr>
          <w:rFonts w:cs="Arial"/>
          <w:b/>
          <w:bCs/>
          <w:szCs w:val="24"/>
        </w:rPr>
        <w:t>(£0.</w:t>
      </w:r>
      <w:r>
        <w:rPr>
          <w:rFonts w:cs="Arial"/>
          <w:b/>
          <w:bCs/>
          <w:szCs w:val="24"/>
        </w:rPr>
        <w:t>44</w:t>
      </w:r>
      <w:r w:rsidR="001C1EF6">
        <w:rPr>
          <w:rFonts w:cs="Arial"/>
          <w:b/>
          <w:bCs/>
          <w:szCs w:val="24"/>
        </w:rPr>
        <w:t>2</w:t>
      </w:r>
      <w:r w:rsidRPr="00D049FE">
        <w:rPr>
          <w:rFonts w:cs="Arial"/>
          <w:b/>
          <w:bCs/>
          <w:szCs w:val="24"/>
        </w:rPr>
        <w:t>m</w:t>
      </w:r>
      <w:r>
        <w:rPr>
          <w:rFonts w:cs="Arial"/>
          <w:szCs w:val="24"/>
        </w:rPr>
        <w:t xml:space="preserve"> </w:t>
      </w:r>
      <w:proofErr w:type="spellStart"/>
      <w:r>
        <w:rPr>
          <w:rFonts w:cs="Arial"/>
          <w:szCs w:val="24"/>
        </w:rPr>
        <w:t>incl</w:t>
      </w:r>
      <w:proofErr w:type="spellEnd"/>
      <w:r>
        <w:rPr>
          <w:rFonts w:cs="Arial"/>
          <w:szCs w:val="24"/>
        </w:rPr>
        <w:t xml:space="preserve"> Special </w:t>
      </w:r>
      <w:proofErr w:type="spellStart"/>
      <w:r>
        <w:rPr>
          <w:rFonts w:cs="Arial"/>
          <w:szCs w:val="24"/>
        </w:rPr>
        <w:t>Maint</w:t>
      </w:r>
      <w:proofErr w:type="spellEnd"/>
      <w:r>
        <w:rPr>
          <w:rFonts w:cs="Arial"/>
          <w:szCs w:val="24"/>
        </w:rPr>
        <w:t xml:space="preserve"> schools; PRU and Maintained Nursery Schools). </w:t>
      </w:r>
      <w:r w:rsidRPr="00AF2F33">
        <w:rPr>
          <w:rFonts w:cs="Arial"/>
          <w:szCs w:val="24"/>
          <w:u w:val="single"/>
        </w:rPr>
        <w:t>The services provided</w:t>
      </w:r>
      <w:r>
        <w:rPr>
          <w:rFonts w:cs="Arial"/>
          <w:szCs w:val="24"/>
          <w:u w:val="single"/>
        </w:rPr>
        <w:t xml:space="preserve"> by this funding</w:t>
      </w:r>
      <w:r w:rsidRPr="00AF2F33">
        <w:rPr>
          <w:rFonts w:cs="Arial"/>
          <w:szCs w:val="24"/>
          <w:u w:val="single"/>
        </w:rPr>
        <w:t>, are not captured by the duties included for all schools above</w:t>
      </w:r>
      <w:r>
        <w:rPr>
          <w:rFonts w:cs="Arial"/>
          <w:szCs w:val="24"/>
          <w:u w:val="single"/>
        </w:rPr>
        <w:t xml:space="preserve"> </w:t>
      </w:r>
      <w:proofErr w:type="spellStart"/>
      <w:r>
        <w:rPr>
          <w:rFonts w:cs="Arial"/>
          <w:szCs w:val="24"/>
          <w:u w:val="single"/>
        </w:rPr>
        <w:t>i.e</w:t>
      </w:r>
      <w:proofErr w:type="spellEnd"/>
      <w:r>
        <w:rPr>
          <w:rFonts w:cs="Arial"/>
          <w:szCs w:val="24"/>
          <w:u w:val="single"/>
        </w:rPr>
        <w:t xml:space="preserve"> within the CSSB block</w:t>
      </w:r>
      <w:r w:rsidRPr="00AF2F33">
        <w:rPr>
          <w:rFonts w:cs="Arial"/>
          <w:szCs w:val="24"/>
          <w:u w:val="single"/>
        </w:rPr>
        <w:t xml:space="preserve">, or through Traded services with schools. </w:t>
      </w:r>
      <w:r w:rsidRPr="00971AC8">
        <w:rPr>
          <w:rFonts w:cs="Arial"/>
          <w:szCs w:val="24"/>
          <w:u w:val="single"/>
        </w:rPr>
        <w:t xml:space="preserve">The Statutory functions are identified across a range of areas,  including (but not exhaustive): Health and Safety support; National Curriculum assessments; Teacher’s pension data returns and handling; Asset valuations and Capital Budget and spending; Also, Senior leadership advice and support to Council Members around Maintained schools; and work across a number of Statutory statements, including maintenance of Internal financial controls and the Scheme for Financing schools, and any other specific statutory advice and support related to Maintained schools, as required, to name a few areas. </w:t>
      </w:r>
    </w:p>
    <w:p w14:paraId="0A485B40" w14:textId="77777777" w:rsidR="00FD1993" w:rsidRPr="001F519D" w:rsidRDefault="00FD1993" w:rsidP="00FD1993">
      <w:pPr>
        <w:ind w:left="851" w:hanging="709"/>
        <w:jc w:val="both"/>
        <w:rPr>
          <w:rFonts w:cs="Arial"/>
          <w:szCs w:val="24"/>
        </w:rPr>
      </w:pPr>
    </w:p>
    <w:p w14:paraId="14E1572E" w14:textId="77777777" w:rsidR="00FD1993" w:rsidRDefault="00FD1993" w:rsidP="00FD1993">
      <w:pPr>
        <w:ind w:left="567" w:hanging="567"/>
        <w:jc w:val="both"/>
        <w:rPr>
          <w:rFonts w:cs="Arial"/>
          <w:szCs w:val="24"/>
        </w:rPr>
      </w:pPr>
      <w:r>
        <w:rPr>
          <w:rFonts w:cs="Arial"/>
          <w:szCs w:val="24"/>
        </w:rPr>
        <w:t>6</w:t>
      </w:r>
      <w:r w:rsidRPr="001F519D">
        <w:rPr>
          <w:rFonts w:cs="Arial"/>
          <w:szCs w:val="24"/>
        </w:rPr>
        <w:t>.3</w:t>
      </w:r>
      <w:r w:rsidRPr="001F519D">
        <w:rPr>
          <w:rFonts w:cs="Arial"/>
          <w:szCs w:val="24"/>
        </w:rPr>
        <w:tab/>
        <w:t>A report with further details around these costs/charges was presented to Schools Forum in June 2020 for information</w:t>
      </w:r>
      <w:r>
        <w:rPr>
          <w:rFonts w:cs="Arial"/>
          <w:szCs w:val="24"/>
        </w:rPr>
        <w:t xml:space="preserve"> and this was noted and agreed</w:t>
      </w:r>
      <w:r w:rsidRPr="001F519D">
        <w:rPr>
          <w:rFonts w:cs="Arial"/>
          <w:szCs w:val="24"/>
        </w:rPr>
        <w:t xml:space="preserve">. Schools Forum Maintained Schools representatives are asked to support this ongoing statutory work, by agreeing to a deduction from their funding, recovered based on a charge per pupil. This includes charges to all Maintained Special schools, including Alternative Provision, Maintained Nursery Schools and the Primary and Secondary schools within the strategic control of the LA. </w:t>
      </w:r>
    </w:p>
    <w:p w14:paraId="23DA4AA4" w14:textId="77777777" w:rsidR="00FD1993" w:rsidRDefault="00FD1993" w:rsidP="00FD1993">
      <w:pPr>
        <w:ind w:left="567" w:hanging="567"/>
        <w:jc w:val="both"/>
        <w:rPr>
          <w:rFonts w:cs="Arial"/>
          <w:szCs w:val="24"/>
        </w:rPr>
      </w:pPr>
    </w:p>
    <w:p w14:paraId="086E41A2" w14:textId="77777777" w:rsidR="00FD1993" w:rsidRDefault="00FD1993" w:rsidP="00FD1993">
      <w:pPr>
        <w:ind w:left="567"/>
        <w:jc w:val="both"/>
        <w:rPr>
          <w:rFonts w:cs="Arial"/>
          <w:b/>
          <w:bCs/>
          <w:szCs w:val="24"/>
        </w:rPr>
      </w:pPr>
      <w:r w:rsidRPr="001F519D">
        <w:rPr>
          <w:rFonts w:cs="Arial"/>
          <w:szCs w:val="24"/>
        </w:rPr>
        <w:lastRenderedPageBreak/>
        <w:t>The Local Authority have re-calculated the full cost recovery rates for charging all Maintained schools in 202</w:t>
      </w:r>
      <w:r>
        <w:rPr>
          <w:rFonts w:cs="Arial"/>
          <w:szCs w:val="24"/>
        </w:rPr>
        <w:t>6</w:t>
      </w:r>
      <w:r w:rsidRPr="001F519D">
        <w:rPr>
          <w:rFonts w:cs="Arial"/>
          <w:szCs w:val="24"/>
        </w:rPr>
        <w:t>/2</w:t>
      </w:r>
      <w:r>
        <w:rPr>
          <w:rFonts w:cs="Arial"/>
          <w:szCs w:val="24"/>
        </w:rPr>
        <w:t>7</w:t>
      </w:r>
      <w:r w:rsidRPr="001F519D">
        <w:rPr>
          <w:rFonts w:cs="Arial"/>
          <w:szCs w:val="24"/>
        </w:rPr>
        <w:t>. There is a</w:t>
      </w:r>
      <w:r>
        <w:rPr>
          <w:rFonts w:cs="Arial"/>
          <w:szCs w:val="24"/>
        </w:rPr>
        <w:t xml:space="preserve"> proposed</w:t>
      </w:r>
      <w:r w:rsidRPr="001F519D">
        <w:rPr>
          <w:rFonts w:cs="Arial"/>
          <w:szCs w:val="24"/>
        </w:rPr>
        <w:t xml:space="preserve"> increase to the previous year’s charges</w:t>
      </w:r>
      <w:r>
        <w:rPr>
          <w:rFonts w:cs="Arial"/>
          <w:szCs w:val="24"/>
        </w:rPr>
        <w:t xml:space="preserve"> of </w:t>
      </w:r>
      <w:r w:rsidRPr="00CC17A0">
        <w:rPr>
          <w:rFonts w:cs="Arial"/>
          <w:b/>
          <w:bCs/>
          <w:szCs w:val="24"/>
        </w:rPr>
        <w:t>+</w:t>
      </w:r>
      <w:r>
        <w:rPr>
          <w:rFonts w:cs="Arial"/>
          <w:b/>
          <w:bCs/>
          <w:szCs w:val="24"/>
        </w:rPr>
        <w:t>3.0%</w:t>
      </w:r>
      <w:r>
        <w:rPr>
          <w:rFonts w:cs="Arial"/>
          <w:szCs w:val="24"/>
        </w:rPr>
        <w:t xml:space="preserve"> to reflect inflationary pressures in 2026/27</w:t>
      </w:r>
      <w:r w:rsidRPr="001F519D">
        <w:rPr>
          <w:rFonts w:cs="Arial"/>
          <w:szCs w:val="24"/>
        </w:rPr>
        <w:t xml:space="preserve">. A charge per pupil of </w:t>
      </w:r>
      <w:r w:rsidRPr="00CD4AF8">
        <w:rPr>
          <w:rFonts w:cs="Arial"/>
          <w:b/>
          <w:bCs/>
          <w:szCs w:val="24"/>
        </w:rPr>
        <w:t>£</w:t>
      </w:r>
      <w:r>
        <w:rPr>
          <w:rFonts w:cs="Arial"/>
          <w:b/>
          <w:bCs/>
          <w:szCs w:val="24"/>
        </w:rPr>
        <w:t>24.93</w:t>
      </w:r>
      <w:r w:rsidRPr="001F519D">
        <w:rPr>
          <w:rFonts w:cs="Arial"/>
          <w:szCs w:val="24"/>
        </w:rPr>
        <w:t xml:space="preserve"> (£</w:t>
      </w:r>
      <w:r>
        <w:rPr>
          <w:rFonts w:cs="Arial"/>
          <w:szCs w:val="24"/>
        </w:rPr>
        <w:t>24.20</w:t>
      </w:r>
      <w:r w:rsidRPr="001F519D">
        <w:rPr>
          <w:rFonts w:cs="Arial"/>
          <w:szCs w:val="24"/>
        </w:rPr>
        <w:t xml:space="preserve"> in 202</w:t>
      </w:r>
      <w:r>
        <w:rPr>
          <w:rFonts w:cs="Arial"/>
          <w:szCs w:val="24"/>
        </w:rPr>
        <w:t>5</w:t>
      </w:r>
      <w:r w:rsidRPr="001F519D">
        <w:rPr>
          <w:rFonts w:cs="Arial"/>
          <w:szCs w:val="24"/>
        </w:rPr>
        <w:t>/2</w:t>
      </w:r>
      <w:r>
        <w:rPr>
          <w:rFonts w:cs="Arial"/>
          <w:szCs w:val="24"/>
        </w:rPr>
        <w:t>6</w:t>
      </w:r>
      <w:r w:rsidRPr="001F519D">
        <w:rPr>
          <w:rFonts w:cs="Arial"/>
          <w:szCs w:val="24"/>
        </w:rPr>
        <w:t xml:space="preserve">) for Primary and Secondary Pupils; and a charge of </w:t>
      </w:r>
      <w:r w:rsidRPr="00160867">
        <w:rPr>
          <w:rFonts w:cs="Arial"/>
          <w:b/>
          <w:bCs/>
          <w:szCs w:val="24"/>
        </w:rPr>
        <w:t>£</w:t>
      </w:r>
      <w:r>
        <w:rPr>
          <w:rFonts w:cs="Arial"/>
          <w:b/>
          <w:bCs/>
          <w:szCs w:val="24"/>
        </w:rPr>
        <w:t>49.77</w:t>
      </w:r>
      <w:r w:rsidRPr="001F519D">
        <w:rPr>
          <w:rFonts w:cs="Arial"/>
          <w:szCs w:val="24"/>
        </w:rPr>
        <w:t xml:space="preserve"> (£</w:t>
      </w:r>
      <w:r>
        <w:rPr>
          <w:rFonts w:cs="Arial"/>
          <w:szCs w:val="24"/>
        </w:rPr>
        <w:t>48.32</w:t>
      </w:r>
      <w:r w:rsidRPr="001F519D">
        <w:rPr>
          <w:rFonts w:cs="Arial"/>
          <w:szCs w:val="24"/>
        </w:rPr>
        <w:t xml:space="preserve"> in 202</w:t>
      </w:r>
      <w:r>
        <w:rPr>
          <w:rFonts w:cs="Arial"/>
          <w:szCs w:val="24"/>
        </w:rPr>
        <w:t>5</w:t>
      </w:r>
      <w:r w:rsidRPr="001F519D">
        <w:rPr>
          <w:rFonts w:cs="Arial"/>
          <w:szCs w:val="24"/>
        </w:rPr>
        <w:t>/2</w:t>
      </w:r>
      <w:r>
        <w:rPr>
          <w:rFonts w:cs="Arial"/>
          <w:szCs w:val="24"/>
        </w:rPr>
        <w:t>6</w:t>
      </w:r>
      <w:r w:rsidRPr="001F519D">
        <w:rPr>
          <w:rFonts w:cs="Arial"/>
          <w:szCs w:val="24"/>
        </w:rPr>
        <w:t xml:space="preserve">) per Special School Place; </w:t>
      </w:r>
      <w:r w:rsidRPr="00CD4AF8">
        <w:rPr>
          <w:rFonts w:cs="Arial"/>
          <w:b/>
          <w:bCs/>
          <w:szCs w:val="24"/>
        </w:rPr>
        <w:t>£</w:t>
      </w:r>
      <w:r>
        <w:rPr>
          <w:rFonts w:cs="Arial"/>
          <w:b/>
          <w:bCs/>
          <w:szCs w:val="24"/>
        </w:rPr>
        <w:t>49.77</w:t>
      </w:r>
      <w:r w:rsidRPr="001F519D">
        <w:rPr>
          <w:rFonts w:cs="Arial"/>
          <w:szCs w:val="24"/>
        </w:rPr>
        <w:t xml:space="preserve"> (£</w:t>
      </w:r>
      <w:r>
        <w:rPr>
          <w:rFonts w:cs="Arial"/>
          <w:szCs w:val="24"/>
        </w:rPr>
        <w:t>48.32</w:t>
      </w:r>
      <w:r w:rsidRPr="001F519D">
        <w:rPr>
          <w:rFonts w:cs="Arial"/>
          <w:szCs w:val="24"/>
        </w:rPr>
        <w:t xml:space="preserve"> in 202</w:t>
      </w:r>
      <w:r>
        <w:rPr>
          <w:rFonts w:cs="Arial"/>
          <w:szCs w:val="24"/>
        </w:rPr>
        <w:t>4</w:t>
      </w:r>
      <w:r w:rsidRPr="001F519D">
        <w:rPr>
          <w:rFonts w:cs="Arial"/>
          <w:szCs w:val="24"/>
        </w:rPr>
        <w:t>/2</w:t>
      </w:r>
      <w:r>
        <w:rPr>
          <w:rFonts w:cs="Arial"/>
          <w:szCs w:val="24"/>
        </w:rPr>
        <w:t>5</w:t>
      </w:r>
      <w:r w:rsidRPr="001F519D">
        <w:rPr>
          <w:rFonts w:cs="Arial"/>
          <w:szCs w:val="24"/>
        </w:rPr>
        <w:t xml:space="preserve">) per AP Place; and </w:t>
      </w:r>
      <w:r w:rsidRPr="00160867">
        <w:rPr>
          <w:rFonts w:cs="Arial"/>
          <w:b/>
          <w:bCs/>
          <w:szCs w:val="24"/>
        </w:rPr>
        <w:t>£</w:t>
      </w:r>
      <w:r>
        <w:rPr>
          <w:rFonts w:cs="Arial"/>
          <w:b/>
          <w:bCs/>
          <w:szCs w:val="24"/>
        </w:rPr>
        <w:t>22.50</w:t>
      </w:r>
      <w:r w:rsidRPr="001F519D">
        <w:rPr>
          <w:rFonts w:cs="Arial"/>
          <w:szCs w:val="24"/>
        </w:rPr>
        <w:t xml:space="preserve"> (£</w:t>
      </w:r>
      <w:r>
        <w:rPr>
          <w:rFonts w:cs="Arial"/>
          <w:szCs w:val="24"/>
        </w:rPr>
        <w:t>21.84</w:t>
      </w:r>
      <w:r w:rsidRPr="001F519D">
        <w:rPr>
          <w:rFonts w:cs="Arial"/>
          <w:szCs w:val="24"/>
        </w:rPr>
        <w:t xml:space="preserve"> in 202</w:t>
      </w:r>
      <w:r>
        <w:rPr>
          <w:rFonts w:cs="Arial"/>
          <w:szCs w:val="24"/>
        </w:rPr>
        <w:t>5</w:t>
      </w:r>
      <w:r w:rsidRPr="001F519D">
        <w:rPr>
          <w:rFonts w:cs="Arial"/>
          <w:szCs w:val="24"/>
        </w:rPr>
        <w:t>/2</w:t>
      </w:r>
      <w:r>
        <w:rPr>
          <w:rFonts w:cs="Arial"/>
          <w:szCs w:val="24"/>
        </w:rPr>
        <w:t>6</w:t>
      </w:r>
      <w:r w:rsidRPr="001F519D">
        <w:rPr>
          <w:rFonts w:cs="Arial"/>
          <w:szCs w:val="24"/>
        </w:rPr>
        <w:t xml:space="preserve">) per FTE Nursery school place is required to cover the costs of these services. </w:t>
      </w:r>
      <w:r w:rsidRPr="0064190F">
        <w:rPr>
          <w:rFonts w:cs="Arial"/>
          <w:b/>
          <w:bCs/>
          <w:szCs w:val="24"/>
        </w:rPr>
        <w:t xml:space="preserve">These rates will need to be agreed by the Maintained schools, by phase, at this </w:t>
      </w:r>
      <w:r>
        <w:rPr>
          <w:rFonts w:cs="Arial"/>
          <w:b/>
          <w:bCs/>
          <w:szCs w:val="24"/>
        </w:rPr>
        <w:t xml:space="preserve">meeting (1 December 2025) or at the </w:t>
      </w:r>
      <w:r w:rsidRPr="0064190F">
        <w:rPr>
          <w:rFonts w:cs="Arial"/>
          <w:b/>
          <w:bCs/>
          <w:szCs w:val="24"/>
        </w:rPr>
        <w:t xml:space="preserve">budget meeting </w:t>
      </w:r>
      <w:r>
        <w:rPr>
          <w:rFonts w:cs="Arial"/>
          <w:b/>
          <w:bCs/>
          <w:szCs w:val="24"/>
        </w:rPr>
        <w:t xml:space="preserve">in January </w:t>
      </w:r>
      <w:r w:rsidRPr="0064190F">
        <w:rPr>
          <w:rFonts w:cs="Arial"/>
          <w:b/>
          <w:bCs/>
          <w:szCs w:val="24"/>
        </w:rPr>
        <w:t>for 202</w:t>
      </w:r>
      <w:r>
        <w:rPr>
          <w:rFonts w:cs="Arial"/>
          <w:b/>
          <w:bCs/>
          <w:szCs w:val="24"/>
        </w:rPr>
        <w:t>6</w:t>
      </w:r>
      <w:r w:rsidRPr="0064190F">
        <w:rPr>
          <w:rFonts w:cs="Arial"/>
          <w:b/>
          <w:bCs/>
          <w:szCs w:val="24"/>
        </w:rPr>
        <w:t>/2</w:t>
      </w:r>
      <w:r>
        <w:rPr>
          <w:rFonts w:cs="Arial"/>
          <w:b/>
          <w:bCs/>
          <w:szCs w:val="24"/>
        </w:rPr>
        <w:t>7 but</w:t>
      </w:r>
      <w:r w:rsidRPr="0064190F">
        <w:rPr>
          <w:rFonts w:cs="Arial"/>
          <w:b/>
          <w:bCs/>
          <w:szCs w:val="24"/>
        </w:rPr>
        <w:t xml:space="preserve"> also including </w:t>
      </w:r>
      <w:r>
        <w:rPr>
          <w:rFonts w:cs="Arial"/>
          <w:b/>
          <w:bCs/>
          <w:szCs w:val="24"/>
        </w:rPr>
        <w:t xml:space="preserve">Maintained </w:t>
      </w:r>
      <w:r w:rsidRPr="0064190F">
        <w:rPr>
          <w:rFonts w:cs="Arial"/>
          <w:b/>
          <w:bCs/>
          <w:szCs w:val="24"/>
        </w:rPr>
        <w:t>Special schools; PRUs and Maintained Nursery schools.</w:t>
      </w:r>
    </w:p>
    <w:p w14:paraId="08D8A558" w14:textId="77777777" w:rsidR="00FD1993" w:rsidRDefault="00FD1993" w:rsidP="00FD1993">
      <w:pPr>
        <w:ind w:left="567" w:hanging="567"/>
        <w:jc w:val="both"/>
        <w:rPr>
          <w:rFonts w:cs="Arial"/>
          <w:b/>
          <w:bCs/>
          <w:szCs w:val="24"/>
        </w:rPr>
      </w:pPr>
    </w:p>
    <w:p w14:paraId="7A4BCB00" w14:textId="77777777" w:rsidR="00FD1993" w:rsidRPr="00382D18" w:rsidRDefault="00FD1993" w:rsidP="00FD1993">
      <w:pPr>
        <w:ind w:left="567"/>
        <w:jc w:val="both"/>
        <w:rPr>
          <w:rFonts w:cs="Arial"/>
          <w:szCs w:val="24"/>
        </w:rPr>
      </w:pPr>
      <w:r w:rsidRPr="00382D18">
        <w:rPr>
          <w:rFonts w:cs="Arial"/>
          <w:szCs w:val="24"/>
        </w:rPr>
        <w:t xml:space="preserve">An analysis of the main areas covered under </w:t>
      </w:r>
      <w:r>
        <w:rPr>
          <w:rFonts w:cs="Arial"/>
          <w:szCs w:val="24"/>
        </w:rPr>
        <w:t xml:space="preserve">the </w:t>
      </w:r>
      <w:r w:rsidRPr="00382D18">
        <w:rPr>
          <w:rFonts w:cs="Arial"/>
          <w:szCs w:val="24"/>
        </w:rPr>
        <w:t xml:space="preserve">statutory </w:t>
      </w:r>
      <w:r>
        <w:rPr>
          <w:rFonts w:cs="Arial"/>
          <w:szCs w:val="24"/>
        </w:rPr>
        <w:t xml:space="preserve">education </w:t>
      </w:r>
      <w:r w:rsidRPr="00382D18">
        <w:rPr>
          <w:rFonts w:cs="Arial"/>
          <w:szCs w:val="24"/>
        </w:rPr>
        <w:t xml:space="preserve">functions provided </w:t>
      </w:r>
      <w:r>
        <w:rPr>
          <w:rFonts w:cs="Arial"/>
          <w:szCs w:val="24"/>
        </w:rPr>
        <w:t>on behalf of the</w:t>
      </w:r>
      <w:r w:rsidRPr="00382D18">
        <w:rPr>
          <w:rFonts w:cs="Arial"/>
          <w:szCs w:val="24"/>
        </w:rPr>
        <w:t xml:space="preserve"> Maintained schools by the Local Authority </w:t>
      </w:r>
      <w:r>
        <w:rPr>
          <w:rFonts w:cs="Arial"/>
          <w:szCs w:val="24"/>
        </w:rPr>
        <w:t>is</w:t>
      </w:r>
      <w:r w:rsidRPr="00382D18">
        <w:rPr>
          <w:rFonts w:cs="Arial"/>
          <w:szCs w:val="24"/>
        </w:rPr>
        <w:t xml:space="preserve"> provided below for information:</w:t>
      </w:r>
    </w:p>
    <w:p w14:paraId="48B7BB61" w14:textId="77777777" w:rsidR="00FD1993" w:rsidRDefault="00FD1993" w:rsidP="00FD1993">
      <w:pPr>
        <w:ind w:left="567" w:hanging="567"/>
        <w:jc w:val="both"/>
        <w:rPr>
          <w:rFonts w:cs="Arial"/>
          <w:szCs w:val="24"/>
        </w:rPr>
      </w:pPr>
    </w:p>
    <w:p w14:paraId="4B9C6628" w14:textId="77777777" w:rsidR="00FD1993" w:rsidRDefault="00FD1993" w:rsidP="00FD1993">
      <w:pPr>
        <w:ind w:left="567" w:hanging="567"/>
        <w:jc w:val="both"/>
        <w:rPr>
          <w:rFonts w:cs="Arial"/>
          <w:szCs w:val="24"/>
        </w:rPr>
      </w:pPr>
    </w:p>
    <w:tbl>
      <w:tblPr>
        <w:tblStyle w:val="TableGrid"/>
        <w:tblW w:w="0" w:type="auto"/>
        <w:tblInd w:w="720" w:type="dxa"/>
        <w:tblLook w:val="04A0" w:firstRow="1" w:lastRow="0" w:firstColumn="1" w:lastColumn="0" w:noHBand="0" w:noVBand="1"/>
      </w:tblPr>
      <w:tblGrid>
        <w:gridCol w:w="2394"/>
        <w:gridCol w:w="1701"/>
        <w:gridCol w:w="4813"/>
      </w:tblGrid>
      <w:tr w:rsidR="00FD1993" w:rsidRPr="005D7E98" w14:paraId="5CDAD3EA" w14:textId="77777777" w:rsidTr="005F54AA">
        <w:tc>
          <w:tcPr>
            <w:tcW w:w="2394" w:type="dxa"/>
          </w:tcPr>
          <w:p w14:paraId="4A07F847" w14:textId="77777777" w:rsidR="00FD1993" w:rsidRPr="005D7E98" w:rsidRDefault="00FD1993" w:rsidP="005F54AA">
            <w:pPr>
              <w:jc w:val="both"/>
              <w:rPr>
                <w:rFonts w:cs="Arial"/>
                <w:b/>
                <w:szCs w:val="24"/>
                <w:u w:val="single"/>
              </w:rPr>
            </w:pPr>
            <w:r w:rsidRPr="005D7E98">
              <w:rPr>
                <w:rFonts w:cs="Arial"/>
                <w:b/>
                <w:szCs w:val="24"/>
                <w:u w:val="single"/>
              </w:rPr>
              <w:t>SERVICE</w:t>
            </w:r>
          </w:p>
        </w:tc>
        <w:tc>
          <w:tcPr>
            <w:tcW w:w="1701" w:type="dxa"/>
          </w:tcPr>
          <w:p w14:paraId="2ECC9D47" w14:textId="77777777" w:rsidR="00FD1993" w:rsidRPr="005D7E98" w:rsidRDefault="00FD1993" w:rsidP="005F54AA">
            <w:pPr>
              <w:jc w:val="both"/>
              <w:rPr>
                <w:rFonts w:cs="Arial"/>
                <w:b/>
                <w:szCs w:val="24"/>
                <w:u w:val="single"/>
              </w:rPr>
            </w:pPr>
            <w:r w:rsidRPr="005D7E98">
              <w:rPr>
                <w:rFonts w:cs="Arial"/>
                <w:b/>
                <w:szCs w:val="24"/>
                <w:u w:val="single"/>
              </w:rPr>
              <w:t>CHARGES</w:t>
            </w:r>
          </w:p>
        </w:tc>
        <w:tc>
          <w:tcPr>
            <w:tcW w:w="4813" w:type="dxa"/>
          </w:tcPr>
          <w:p w14:paraId="7ABA6C54" w14:textId="77777777" w:rsidR="00FD1993" w:rsidRPr="005D7E98" w:rsidRDefault="00FD1993" w:rsidP="005F54AA">
            <w:pPr>
              <w:jc w:val="both"/>
              <w:rPr>
                <w:rFonts w:cs="Arial"/>
                <w:b/>
                <w:szCs w:val="24"/>
                <w:u w:val="single"/>
              </w:rPr>
            </w:pPr>
            <w:r w:rsidRPr="005D7E98">
              <w:rPr>
                <w:rFonts w:cs="Arial"/>
                <w:b/>
                <w:szCs w:val="24"/>
                <w:u w:val="single"/>
              </w:rPr>
              <w:t>FUNCTIONS COVERED</w:t>
            </w:r>
          </w:p>
        </w:tc>
      </w:tr>
      <w:tr w:rsidR="00FD1993" w14:paraId="5A1C2519" w14:textId="77777777" w:rsidTr="005F54AA">
        <w:tc>
          <w:tcPr>
            <w:tcW w:w="2394" w:type="dxa"/>
          </w:tcPr>
          <w:p w14:paraId="5200AC85" w14:textId="77777777" w:rsidR="00FD1993" w:rsidRDefault="00FD1993" w:rsidP="005F54AA">
            <w:pPr>
              <w:jc w:val="both"/>
              <w:rPr>
                <w:rFonts w:cs="Arial"/>
                <w:szCs w:val="24"/>
              </w:rPr>
            </w:pPr>
          </w:p>
        </w:tc>
        <w:tc>
          <w:tcPr>
            <w:tcW w:w="1701" w:type="dxa"/>
          </w:tcPr>
          <w:p w14:paraId="7EE75576" w14:textId="77777777" w:rsidR="00FD1993" w:rsidRDefault="00FD1993" w:rsidP="005F54AA">
            <w:pPr>
              <w:jc w:val="both"/>
              <w:rPr>
                <w:rFonts w:cs="Arial"/>
                <w:szCs w:val="24"/>
              </w:rPr>
            </w:pPr>
          </w:p>
        </w:tc>
        <w:tc>
          <w:tcPr>
            <w:tcW w:w="4813" w:type="dxa"/>
          </w:tcPr>
          <w:p w14:paraId="0BC68655" w14:textId="77777777" w:rsidR="00FD1993" w:rsidRDefault="00FD1993" w:rsidP="005F54AA">
            <w:pPr>
              <w:jc w:val="both"/>
              <w:rPr>
                <w:rFonts w:cs="Arial"/>
                <w:szCs w:val="24"/>
              </w:rPr>
            </w:pPr>
          </w:p>
        </w:tc>
      </w:tr>
      <w:tr w:rsidR="00FD1993" w14:paraId="56EB6B33" w14:textId="77777777" w:rsidTr="005F54AA">
        <w:tc>
          <w:tcPr>
            <w:tcW w:w="2394" w:type="dxa"/>
          </w:tcPr>
          <w:p w14:paraId="04C80F18" w14:textId="77777777" w:rsidR="00FD1993" w:rsidRDefault="00FD1993" w:rsidP="005F54AA">
            <w:pPr>
              <w:jc w:val="both"/>
              <w:rPr>
                <w:rFonts w:cs="Arial"/>
                <w:szCs w:val="24"/>
              </w:rPr>
            </w:pPr>
            <w:r>
              <w:rPr>
                <w:rFonts w:cs="Arial"/>
                <w:szCs w:val="24"/>
              </w:rPr>
              <w:t>Corporate Services - Financial</w:t>
            </w:r>
          </w:p>
        </w:tc>
        <w:tc>
          <w:tcPr>
            <w:tcW w:w="1701" w:type="dxa"/>
          </w:tcPr>
          <w:p w14:paraId="09F7CB7D" w14:textId="77777777" w:rsidR="00FD1993" w:rsidRDefault="00FD1993" w:rsidP="005F54AA">
            <w:pPr>
              <w:jc w:val="center"/>
              <w:rPr>
                <w:rFonts w:cs="Arial"/>
                <w:szCs w:val="24"/>
              </w:rPr>
            </w:pPr>
            <w:r>
              <w:rPr>
                <w:rFonts w:cs="Arial"/>
                <w:szCs w:val="24"/>
              </w:rPr>
              <w:t>£0.200m</w:t>
            </w:r>
          </w:p>
        </w:tc>
        <w:tc>
          <w:tcPr>
            <w:tcW w:w="4813" w:type="dxa"/>
          </w:tcPr>
          <w:p w14:paraId="02461DA1" w14:textId="77777777" w:rsidR="00FD1993" w:rsidRDefault="00FD1993" w:rsidP="005F54AA">
            <w:pPr>
              <w:jc w:val="both"/>
              <w:rPr>
                <w:rFonts w:cs="Arial"/>
                <w:szCs w:val="24"/>
              </w:rPr>
            </w:pPr>
            <w:r>
              <w:rPr>
                <w:rFonts w:cs="Arial"/>
                <w:szCs w:val="24"/>
              </w:rPr>
              <w:t xml:space="preserve">VAT advice to Maintained schools to ensure compliance with VAT regulations; Strategic support on rules with regards purchasing and best value; Schools Financial Regulation updates; School Balances management and management of licensed Deficits and Corporate risk, including Cabinet Member and Senior leadership support/advice on Maintained schools; Schools Causing concern; </w:t>
            </w:r>
            <w:proofErr w:type="spellStart"/>
            <w:r>
              <w:rPr>
                <w:rFonts w:cs="Arial"/>
                <w:szCs w:val="24"/>
              </w:rPr>
              <w:t>Year end</w:t>
            </w:r>
            <w:proofErr w:type="spellEnd"/>
            <w:r>
              <w:rPr>
                <w:rFonts w:cs="Arial"/>
                <w:szCs w:val="24"/>
              </w:rPr>
              <w:t xml:space="preserve"> statutory accounting processes; Internal Audit work; Statutory coordination of CFR/SFVS Returns; Statutory Section 251 Returns, budget and outturn; Annual Budget setting work including Revenue and Capital management; Schools formula work; Support during staff awareness. Emergency planning and advice.</w:t>
            </w:r>
          </w:p>
        </w:tc>
      </w:tr>
      <w:tr w:rsidR="00FD1993" w14:paraId="351369E5" w14:textId="77777777" w:rsidTr="005F54AA">
        <w:tc>
          <w:tcPr>
            <w:tcW w:w="2394" w:type="dxa"/>
          </w:tcPr>
          <w:p w14:paraId="207C68D6" w14:textId="77777777" w:rsidR="00FD1993" w:rsidRDefault="00FD1993" w:rsidP="005F54AA">
            <w:pPr>
              <w:jc w:val="both"/>
              <w:rPr>
                <w:rFonts w:cs="Arial"/>
                <w:szCs w:val="24"/>
              </w:rPr>
            </w:pPr>
            <w:r>
              <w:rPr>
                <w:rFonts w:cs="Arial"/>
                <w:szCs w:val="24"/>
              </w:rPr>
              <w:t>HR/Personnel</w:t>
            </w:r>
          </w:p>
        </w:tc>
        <w:tc>
          <w:tcPr>
            <w:tcW w:w="1701" w:type="dxa"/>
          </w:tcPr>
          <w:p w14:paraId="5FCE9409" w14:textId="77777777" w:rsidR="00FD1993" w:rsidRDefault="00FD1993" w:rsidP="005F54AA">
            <w:pPr>
              <w:jc w:val="center"/>
              <w:rPr>
                <w:rFonts w:cs="Arial"/>
                <w:szCs w:val="24"/>
              </w:rPr>
            </w:pPr>
            <w:r>
              <w:rPr>
                <w:rFonts w:cs="Arial"/>
                <w:szCs w:val="24"/>
              </w:rPr>
              <w:t>£0.093m</w:t>
            </w:r>
          </w:p>
        </w:tc>
        <w:tc>
          <w:tcPr>
            <w:tcW w:w="4813" w:type="dxa"/>
          </w:tcPr>
          <w:p w14:paraId="13120340" w14:textId="77777777" w:rsidR="00FD1993" w:rsidRDefault="00FD1993" w:rsidP="005F54AA">
            <w:pPr>
              <w:jc w:val="both"/>
              <w:rPr>
                <w:rFonts w:cs="Arial"/>
                <w:szCs w:val="24"/>
              </w:rPr>
            </w:pPr>
            <w:r>
              <w:rPr>
                <w:rFonts w:cs="Arial"/>
                <w:szCs w:val="24"/>
              </w:rPr>
              <w:t>Teachers Pensions work; Taxation Returns; employment and other related issues including premature retirements and redundancy issues in schools.</w:t>
            </w:r>
          </w:p>
        </w:tc>
      </w:tr>
      <w:tr w:rsidR="00FD1993" w14:paraId="1834A0C6" w14:textId="77777777" w:rsidTr="005F54AA">
        <w:tc>
          <w:tcPr>
            <w:tcW w:w="2394" w:type="dxa"/>
          </w:tcPr>
          <w:p w14:paraId="44D24025" w14:textId="77777777" w:rsidR="00FD1993" w:rsidRDefault="00FD1993" w:rsidP="005F54AA">
            <w:pPr>
              <w:jc w:val="both"/>
              <w:rPr>
                <w:rFonts w:cs="Arial"/>
                <w:szCs w:val="24"/>
              </w:rPr>
            </w:pPr>
            <w:r>
              <w:rPr>
                <w:rFonts w:cs="Arial"/>
                <w:szCs w:val="24"/>
              </w:rPr>
              <w:t>Inward Investment</w:t>
            </w:r>
          </w:p>
        </w:tc>
        <w:tc>
          <w:tcPr>
            <w:tcW w:w="1701" w:type="dxa"/>
          </w:tcPr>
          <w:p w14:paraId="50F3AFFF" w14:textId="77777777" w:rsidR="00FD1993" w:rsidRDefault="00FD1993" w:rsidP="005F54AA">
            <w:pPr>
              <w:jc w:val="center"/>
              <w:rPr>
                <w:rFonts w:cs="Arial"/>
                <w:szCs w:val="24"/>
              </w:rPr>
            </w:pPr>
            <w:r>
              <w:rPr>
                <w:rFonts w:cs="Arial"/>
                <w:szCs w:val="24"/>
              </w:rPr>
              <w:t>£0.010m</w:t>
            </w:r>
          </w:p>
        </w:tc>
        <w:tc>
          <w:tcPr>
            <w:tcW w:w="4813" w:type="dxa"/>
          </w:tcPr>
          <w:p w14:paraId="2FB39A56" w14:textId="77777777" w:rsidR="00FD1993" w:rsidRDefault="00FD1993" w:rsidP="005F54AA">
            <w:pPr>
              <w:jc w:val="both"/>
              <w:rPr>
                <w:rFonts w:cs="Arial"/>
                <w:szCs w:val="24"/>
              </w:rPr>
            </w:pPr>
            <w:r>
              <w:rPr>
                <w:rFonts w:cs="Arial"/>
                <w:szCs w:val="24"/>
              </w:rPr>
              <w:t>Statutory valuation and management of School Properties</w:t>
            </w:r>
          </w:p>
        </w:tc>
      </w:tr>
      <w:tr w:rsidR="00FD1993" w14:paraId="08E80271" w14:textId="77777777" w:rsidTr="005F54AA">
        <w:tc>
          <w:tcPr>
            <w:tcW w:w="2394" w:type="dxa"/>
          </w:tcPr>
          <w:p w14:paraId="36088301" w14:textId="77777777" w:rsidR="00FD1993" w:rsidRDefault="00FD1993" w:rsidP="005F54AA">
            <w:pPr>
              <w:jc w:val="both"/>
              <w:rPr>
                <w:rFonts w:cs="Arial"/>
                <w:szCs w:val="24"/>
              </w:rPr>
            </w:pPr>
            <w:r>
              <w:rPr>
                <w:rFonts w:cs="Arial"/>
                <w:szCs w:val="24"/>
              </w:rPr>
              <w:t>School Planning</w:t>
            </w:r>
          </w:p>
        </w:tc>
        <w:tc>
          <w:tcPr>
            <w:tcW w:w="1701" w:type="dxa"/>
          </w:tcPr>
          <w:p w14:paraId="7F96843E" w14:textId="77777777" w:rsidR="00FD1993" w:rsidRDefault="00FD1993" w:rsidP="005F54AA">
            <w:pPr>
              <w:jc w:val="center"/>
              <w:rPr>
                <w:rFonts w:cs="Arial"/>
                <w:szCs w:val="24"/>
              </w:rPr>
            </w:pPr>
            <w:r>
              <w:rPr>
                <w:rFonts w:cs="Arial"/>
                <w:szCs w:val="24"/>
              </w:rPr>
              <w:t>£0.010m</w:t>
            </w:r>
          </w:p>
        </w:tc>
        <w:tc>
          <w:tcPr>
            <w:tcW w:w="4813" w:type="dxa"/>
          </w:tcPr>
          <w:p w14:paraId="4C5C3848" w14:textId="77777777" w:rsidR="00FD1993" w:rsidRDefault="00FD1993" w:rsidP="005F54AA">
            <w:pPr>
              <w:jc w:val="both"/>
              <w:rPr>
                <w:rFonts w:cs="Arial"/>
                <w:szCs w:val="24"/>
              </w:rPr>
            </w:pPr>
            <w:r>
              <w:rPr>
                <w:rFonts w:cs="Arial"/>
                <w:szCs w:val="24"/>
              </w:rPr>
              <w:t>Statutory Place planning; managing Capital maintenance works and Capital spending.</w:t>
            </w:r>
          </w:p>
        </w:tc>
      </w:tr>
      <w:tr w:rsidR="00FD1993" w14:paraId="5D84FC9D" w14:textId="77777777" w:rsidTr="005F54AA">
        <w:tc>
          <w:tcPr>
            <w:tcW w:w="2394" w:type="dxa"/>
          </w:tcPr>
          <w:p w14:paraId="47B26C30" w14:textId="77777777" w:rsidR="00FD1993" w:rsidRDefault="00FD1993" w:rsidP="005F54AA">
            <w:pPr>
              <w:jc w:val="both"/>
              <w:rPr>
                <w:rFonts w:cs="Arial"/>
                <w:szCs w:val="24"/>
              </w:rPr>
            </w:pPr>
            <w:r>
              <w:rPr>
                <w:rFonts w:cs="Arial"/>
                <w:szCs w:val="24"/>
              </w:rPr>
              <w:t>School Improvement</w:t>
            </w:r>
          </w:p>
        </w:tc>
        <w:tc>
          <w:tcPr>
            <w:tcW w:w="1701" w:type="dxa"/>
          </w:tcPr>
          <w:p w14:paraId="22ED3DB0" w14:textId="77777777" w:rsidR="00FD1993" w:rsidRDefault="00FD1993" w:rsidP="005F54AA">
            <w:pPr>
              <w:jc w:val="center"/>
              <w:rPr>
                <w:rFonts w:cs="Arial"/>
                <w:szCs w:val="24"/>
              </w:rPr>
            </w:pPr>
            <w:r>
              <w:rPr>
                <w:rFonts w:cs="Arial"/>
                <w:szCs w:val="24"/>
              </w:rPr>
              <w:t>£0.077m</w:t>
            </w:r>
          </w:p>
        </w:tc>
        <w:tc>
          <w:tcPr>
            <w:tcW w:w="4813" w:type="dxa"/>
          </w:tcPr>
          <w:p w14:paraId="02645106" w14:textId="77777777" w:rsidR="00FD1993" w:rsidRDefault="00FD1993" w:rsidP="005F54AA">
            <w:pPr>
              <w:jc w:val="both"/>
              <w:rPr>
                <w:rFonts w:cs="Arial"/>
                <w:szCs w:val="24"/>
              </w:rPr>
            </w:pPr>
            <w:r>
              <w:rPr>
                <w:rFonts w:cs="Arial"/>
                <w:szCs w:val="24"/>
              </w:rPr>
              <w:t>Statutory National curriculum assessments / Curriculum monitoring and development</w:t>
            </w:r>
          </w:p>
        </w:tc>
      </w:tr>
      <w:tr w:rsidR="00FD1993" w14:paraId="2EDC96EB" w14:textId="77777777" w:rsidTr="005F54AA">
        <w:tc>
          <w:tcPr>
            <w:tcW w:w="2394" w:type="dxa"/>
          </w:tcPr>
          <w:p w14:paraId="51DBFE09" w14:textId="77777777" w:rsidR="00FD1993" w:rsidRDefault="00FD1993" w:rsidP="005F54AA">
            <w:pPr>
              <w:jc w:val="both"/>
              <w:rPr>
                <w:rFonts w:cs="Arial"/>
                <w:szCs w:val="24"/>
              </w:rPr>
            </w:pPr>
            <w:r>
              <w:rPr>
                <w:rFonts w:cs="Arial"/>
                <w:szCs w:val="24"/>
              </w:rPr>
              <w:t>Health and Safety</w:t>
            </w:r>
          </w:p>
        </w:tc>
        <w:tc>
          <w:tcPr>
            <w:tcW w:w="1701" w:type="dxa"/>
            <w:tcBorders>
              <w:bottom w:val="single" w:sz="12" w:space="0" w:color="auto"/>
            </w:tcBorders>
          </w:tcPr>
          <w:p w14:paraId="7FAD786E" w14:textId="77777777" w:rsidR="00FD1993" w:rsidRDefault="00FD1993" w:rsidP="005F54AA">
            <w:pPr>
              <w:jc w:val="center"/>
              <w:rPr>
                <w:rFonts w:cs="Arial"/>
                <w:szCs w:val="24"/>
              </w:rPr>
            </w:pPr>
            <w:r>
              <w:rPr>
                <w:rFonts w:cs="Arial"/>
                <w:szCs w:val="24"/>
              </w:rPr>
              <w:t>£0.059m</w:t>
            </w:r>
          </w:p>
        </w:tc>
        <w:tc>
          <w:tcPr>
            <w:tcW w:w="4813" w:type="dxa"/>
          </w:tcPr>
          <w:p w14:paraId="3CF21A02" w14:textId="77777777" w:rsidR="00FD1993" w:rsidRDefault="00FD1993" w:rsidP="005F54AA">
            <w:pPr>
              <w:jc w:val="both"/>
              <w:rPr>
                <w:rFonts w:cs="Arial"/>
                <w:szCs w:val="24"/>
              </w:rPr>
            </w:pPr>
            <w:r>
              <w:rPr>
                <w:rFonts w:cs="Arial"/>
                <w:szCs w:val="24"/>
              </w:rPr>
              <w:t>Statutory Health and Safety Officer for work across Maintained Schools</w:t>
            </w:r>
          </w:p>
        </w:tc>
      </w:tr>
      <w:tr w:rsidR="00FD1993" w14:paraId="049CB1F6" w14:textId="77777777" w:rsidTr="005F54AA">
        <w:tc>
          <w:tcPr>
            <w:tcW w:w="2394" w:type="dxa"/>
          </w:tcPr>
          <w:p w14:paraId="5F968731" w14:textId="77777777" w:rsidR="00FD1993" w:rsidRDefault="00FD1993" w:rsidP="005F54AA">
            <w:pPr>
              <w:jc w:val="both"/>
              <w:rPr>
                <w:rFonts w:cs="Arial"/>
                <w:szCs w:val="24"/>
              </w:rPr>
            </w:pPr>
          </w:p>
        </w:tc>
        <w:tc>
          <w:tcPr>
            <w:tcW w:w="1701" w:type="dxa"/>
            <w:tcBorders>
              <w:top w:val="single" w:sz="12" w:space="0" w:color="auto"/>
              <w:bottom w:val="single" w:sz="12" w:space="0" w:color="auto"/>
            </w:tcBorders>
          </w:tcPr>
          <w:p w14:paraId="2CCD4A21" w14:textId="77777777" w:rsidR="00FD1993" w:rsidRPr="00B3094D" w:rsidRDefault="00FD1993" w:rsidP="005F54AA">
            <w:pPr>
              <w:jc w:val="center"/>
              <w:rPr>
                <w:rFonts w:cs="Arial"/>
                <w:b/>
                <w:szCs w:val="24"/>
              </w:rPr>
            </w:pPr>
            <w:r w:rsidRPr="00B3094D">
              <w:rPr>
                <w:rFonts w:cs="Arial"/>
                <w:b/>
                <w:szCs w:val="24"/>
              </w:rPr>
              <w:t>£</w:t>
            </w:r>
            <w:r w:rsidRPr="0050758F">
              <w:rPr>
                <w:rFonts w:cs="Arial"/>
                <w:b/>
                <w:szCs w:val="24"/>
              </w:rPr>
              <w:t>0.449m</w:t>
            </w:r>
          </w:p>
        </w:tc>
        <w:tc>
          <w:tcPr>
            <w:tcW w:w="4813" w:type="dxa"/>
          </w:tcPr>
          <w:p w14:paraId="5AA199F8" w14:textId="77777777" w:rsidR="00FD1993" w:rsidRDefault="00FD1993" w:rsidP="005F54AA">
            <w:pPr>
              <w:jc w:val="both"/>
              <w:rPr>
                <w:rFonts w:cs="Arial"/>
                <w:szCs w:val="24"/>
              </w:rPr>
            </w:pPr>
          </w:p>
        </w:tc>
      </w:tr>
    </w:tbl>
    <w:p w14:paraId="0A63EF4E" w14:textId="77777777" w:rsidR="00FD1993" w:rsidRDefault="00FD1993" w:rsidP="00FD1993">
      <w:pPr>
        <w:ind w:left="567" w:hanging="567"/>
        <w:jc w:val="both"/>
        <w:rPr>
          <w:rFonts w:cs="Arial"/>
          <w:szCs w:val="24"/>
        </w:rPr>
      </w:pPr>
    </w:p>
    <w:p w14:paraId="36E03B02" w14:textId="77777777" w:rsidR="00FD1993" w:rsidRPr="00525200" w:rsidRDefault="00FD1993" w:rsidP="00FD1993">
      <w:pPr>
        <w:ind w:left="851" w:hanging="709"/>
        <w:jc w:val="both"/>
        <w:rPr>
          <w:rFonts w:cs="Arial"/>
          <w:sz w:val="32"/>
          <w:szCs w:val="32"/>
        </w:rPr>
      </w:pPr>
    </w:p>
    <w:p w14:paraId="534493FE" w14:textId="77777777" w:rsidR="00FD1993" w:rsidRPr="00DE0554" w:rsidRDefault="00FD1993" w:rsidP="00FD1993">
      <w:pPr>
        <w:ind w:left="851" w:hanging="425"/>
        <w:jc w:val="both"/>
        <w:rPr>
          <w:rFonts w:cs="Arial"/>
          <w:b/>
          <w:sz w:val="28"/>
          <w:szCs w:val="28"/>
          <w:u w:val="single"/>
        </w:rPr>
      </w:pPr>
      <w:r w:rsidRPr="00DE0554">
        <w:rPr>
          <w:rFonts w:cs="Arial"/>
          <w:b/>
          <w:sz w:val="28"/>
          <w:szCs w:val="28"/>
          <w:u w:val="single"/>
        </w:rPr>
        <w:t>Other De-delegated functions related to Maintained Schools</w:t>
      </w:r>
    </w:p>
    <w:p w14:paraId="08EE5011" w14:textId="77777777" w:rsidR="00FD1993" w:rsidRPr="001F519D" w:rsidRDefault="00FD1993" w:rsidP="00FD1993">
      <w:pPr>
        <w:ind w:left="851" w:hanging="709"/>
        <w:jc w:val="both"/>
        <w:rPr>
          <w:rFonts w:cs="Arial"/>
          <w:szCs w:val="24"/>
        </w:rPr>
      </w:pPr>
    </w:p>
    <w:p w14:paraId="39825905" w14:textId="77777777" w:rsidR="00FD1993" w:rsidRPr="001F519D" w:rsidRDefault="00FD1993" w:rsidP="00FD1993">
      <w:pPr>
        <w:pStyle w:val="Default"/>
        <w:autoSpaceDE/>
        <w:autoSpaceDN/>
        <w:adjustRightInd/>
        <w:ind w:left="567" w:hanging="567"/>
        <w:jc w:val="both"/>
      </w:pPr>
      <w:r>
        <w:t>6</w:t>
      </w:r>
      <w:r w:rsidRPr="001F519D">
        <w:t>.4</w:t>
      </w:r>
      <w:r w:rsidRPr="001F519D">
        <w:tab/>
        <w:t xml:space="preserve">There are several </w:t>
      </w:r>
      <w:proofErr w:type="spellStart"/>
      <w:r w:rsidRPr="001F519D">
        <w:t>recognised</w:t>
      </w:r>
      <w:proofErr w:type="spellEnd"/>
      <w:r w:rsidRPr="001F519D">
        <w:t xml:space="preserve"> segments of centrally retained funding, which may be either de-delegated or retained centrally, and these are explained below There are two groups that central services fit into: - </w:t>
      </w:r>
    </w:p>
    <w:p w14:paraId="589DDB2C" w14:textId="77777777" w:rsidR="00FD1993" w:rsidRPr="001F519D" w:rsidRDefault="00FD1993" w:rsidP="00FD1993">
      <w:pPr>
        <w:pStyle w:val="Default"/>
        <w:autoSpaceDE/>
        <w:autoSpaceDN/>
        <w:adjustRightInd/>
        <w:ind w:left="851" w:hanging="709"/>
        <w:jc w:val="both"/>
      </w:pPr>
    </w:p>
    <w:p w14:paraId="3AEE1654" w14:textId="77777777" w:rsidR="00FD1993" w:rsidRPr="001F519D" w:rsidRDefault="00FD1993" w:rsidP="00FD1993">
      <w:pPr>
        <w:pStyle w:val="Default"/>
        <w:numPr>
          <w:ilvl w:val="0"/>
          <w:numId w:val="4"/>
        </w:numPr>
        <w:autoSpaceDE/>
        <w:autoSpaceDN/>
        <w:adjustRightInd/>
        <w:ind w:left="567" w:hanging="425"/>
        <w:jc w:val="both"/>
      </w:pPr>
      <w:r w:rsidRPr="006D529F">
        <w:rPr>
          <w:b/>
          <w:bCs/>
        </w:rPr>
        <w:t>De-delegated Services</w:t>
      </w:r>
      <w:r w:rsidRPr="001F519D">
        <w:t>. These must be allocated through the formula but can only be de-delegated for Maintained Primary and Secondary schools and require the support of Maintained Schools. These are set out below.</w:t>
      </w:r>
    </w:p>
    <w:p w14:paraId="5ADB6B35" w14:textId="39DDB1AB" w:rsidR="00FD1993" w:rsidRPr="001F519D" w:rsidRDefault="00FD1993" w:rsidP="00FD1993">
      <w:pPr>
        <w:pStyle w:val="Default"/>
        <w:numPr>
          <w:ilvl w:val="0"/>
          <w:numId w:val="4"/>
        </w:numPr>
        <w:autoSpaceDE/>
        <w:autoSpaceDN/>
        <w:adjustRightInd/>
        <w:ind w:left="567" w:hanging="425"/>
        <w:jc w:val="both"/>
      </w:pPr>
      <w:r w:rsidRPr="006D529F">
        <w:rPr>
          <w:b/>
          <w:bCs/>
        </w:rPr>
        <w:t>Centrally Retained Services</w:t>
      </w:r>
      <w:r w:rsidRPr="001F519D">
        <w:t xml:space="preserve">. These can be centrally retained </w:t>
      </w:r>
      <w:proofErr w:type="gramStart"/>
      <w:r w:rsidRPr="001F519D">
        <w:t>from</w:t>
      </w:r>
      <w:proofErr w:type="gramEnd"/>
      <w:r w:rsidRPr="001F519D">
        <w:t xml:space="preserve"> all schools, before allocating the formula, with the agreement of the Schools</w:t>
      </w:r>
      <w:r>
        <w:t>’</w:t>
      </w:r>
      <w:r w:rsidRPr="001F519D">
        <w:t xml:space="preserve"> Forum. A number of these services are subject to a limitation of no new commitments or increases in expenditure from 2013-14 (Schools Forum approval is required to confirm the amounts on each line</w:t>
      </w:r>
      <w:r w:rsidRPr="001F519D">
        <w:rPr>
          <w:sz w:val="23"/>
          <w:szCs w:val="23"/>
        </w:rPr>
        <w:t>)</w:t>
      </w:r>
      <w:r w:rsidRPr="001F519D">
        <w:t xml:space="preserve"> and have been subject to strict DFE review in 2016 with new guidelines. Section </w:t>
      </w:r>
      <w:r>
        <w:t>5</w:t>
      </w:r>
      <w:r w:rsidRPr="001F519D">
        <w:t xml:space="preserve"> above (CSSB), deals with most of these service areas, such as Combined budgets; Admissions; Schools Forum and School </w:t>
      </w:r>
      <w:proofErr w:type="spellStart"/>
      <w:r w:rsidRPr="001F519D">
        <w:t>Licences</w:t>
      </w:r>
      <w:proofErr w:type="spellEnd"/>
      <w:r w:rsidRPr="001F519D">
        <w:t xml:space="preserve"> and the former ESG statutory functions performed by </w:t>
      </w:r>
      <w:r w:rsidR="001C1EF6">
        <w:t>LA</w:t>
      </w:r>
      <w:r w:rsidRPr="001F519D">
        <w:t xml:space="preserve"> on behalf of all schools. The only other Centrally retained amount in in respect of Pupil Growth, which is dealt with above (See Paras </w:t>
      </w:r>
      <w:r>
        <w:t>2.13 to 2.15</w:t>
      </w:r>
      <w:r w:rsidRPr="001F519D">
        <w:t>)</w:t>
      </w:r>
    </w:p>
    <w:p w14:paraId="2EACB02A" w14:textId="77777777" w:rsidR="00FD1993" w:rsidRPr="001F519D" w:rsidRDefault="00FD1993" w:rsidP="00FD1993">
      <w:pPr>
        <w:pStyle w:val="Default"/>
        <w:autoSpaceDE/>
        <w:autoSpaceDN/>
        <w:adjustRightInd/>
        <w:ind w:left="851" w:hanging="709"/>
        <w:jc w:val="both"/>
        <w:rPr>
          <w:sz w:val="23"/>
          <w:szCs w:val="23"/>
        </w:rPr>
      </w:pPr>
    </w:p>
    <w:p w14:paraId="31EF01EB" w14:textId="4D390E24" w:rsidR="00FD1993" w:rsidRPr="002B4B6B" w:rsidRDefault="00FD1993" w:rsidP="00FD1993">
      <w:pPr>
        <w:autoSpaceDE w:val="0"/>
        <w:autoSpaceDN w:val="0"/>
        <w:adjustRightInd w:val="0"/>
        <w:ind w:left="426" w:hanging="426"/>
        <w:jc w:val="both"/>
        <w:rPr>
          <w:b/>
          <w:sz w:val="28"/>
          <w:szCs w:val="28"/>
          <w:u w:val="single"/>
        </w:rPr>
      </w:pPr>
      <w:r w:rsidRPr="001F519D">
        <w:rPr>
          <w:rFonts w:cs="Arial"/>
        </w:rPr>
        <w:tab/>
      </w:r>
      <w:r w:rsidRPr="002B4B6B">
        <w:rPr>
          <w:b/>
          <w:sz w:val="28"/>
          <w:szCs w:val="28"/>
          <w:u w:val="single"/>
        </w:rPr>
        <w:t>Services permitted for De-delegation from Maintained Schools only, which require a vote of approval</w:t>
      </w:r>
      <w:r>
        <w:rPr>
          <w:b/>
          <w:sz w:val="28"/>
          <w:szCs w:val="28"/>
          <w:u w:val="single"/>
        </w:rPr>
        <w:t xml:space="preserve"> from</w:t>
      </w:r>
      <w:r w:rsidRPr="002B4B6B">
        <w:rPr>
          <w:b/>
          <w:sz w:val="28"/>
          <w:szCs w:val="28"/>
          <w:u w:val="single"/>
        </w:rPr>
        <w:t xml:space="preserve"> the Maintained Primary and Secondary School phases</w:t>
      </w:r>
      <w:r>
        <w:rPr>
          <w:b/>
          <w:sz w:val="28"/>
          <w:szCs w:val="28"/>
          <w:u w:val="single"/>
        </w:rPr>
        <w:t>, but</w:t>
      </w:r>
      <w:r w:rsidRPr="002B4B6B">
        <w:rPr>
          <w:b/>
          <w:sz w:val="28"/>
          <w:szCs w:val="28"/>
          <w:u w:val="single"/>
        </w:rPr>
        <w:t xml:space="preserve"> </w:t>
      </w:r>
      <w:r>
        <w:rPr>
          <w:b/>
          <w:sz w:val="28"/>
          <w:szCs w:val="28"/>
          <w:u w:val="single"/>
        </w:rPr>
        <w:t xml:space="preserve">also, </w:t>
      </w:r>
      <w:r w:rsidRPr="002B4B6B">
        <w:rPr>
          <w:b/>
          <w:sz w:val="28"/>
          <w:szCs w:val="28"/>
          <w:u w:val="single"/>
        </w:rPr>
        <w:t xml:space="preserve">as </w:t>
      </w:r>
      <w:r>
        <w:rPr>
          <w:b/>
          <w:sz w:val="28"/>
          <w:szCs w:val="28"/>
          <w:u w:val="single"/>
        </w:rPr>
        <w:t xml:space="preserve">indicated, including Maintained Special schools; PRU and Maintained Nursery Schools </w:t>
      </w:r>
      <w:r w:rsidRPr="002B4B6B">
        <w:rPr>
          <w:b/>
          <w:sz w:val="28"/>
          <w:szCs w:val="28"/>
          <w:u w:val="single"/>
        </w:rPr>
        <w:t>for the coming year</w:t>
      </w:r>
      <w:r>
        <w:rPr>
          <w:b/>
          <w:sz w:val="28"/>
          <w:szCs w:val="28"/>
          <w:u w:val="single"/>
        </w:rPr>
        <w:t>, where such schools pay towards common services.</w:t>
      </w:r>
    </w:p>
    <w:p w14:paraId="392952DD" w14:textId="77777777" w:rsidR="00FD1993" w:rsidRPr="001F519D" w:rsidRDefault="00FD1993" w:rsidP="00FD1993">
      <w:pPr>
        <w:pStyle w:val="Default"/>
        <w:autoSpaceDE/>
        <w:autoSpaceDN/>
        <w:adjustRightInd/>
        <w:ind w:left="851" w:hanging="709"/>
        <w:jc w:val="both"/>
      </w:pPr>
    </w:p>
    <w:p w14:paraId="015CAE7F" w14:textId="77777777" w:rsidR="00FD1993" w:rsidRPr="001F519D" w:rsidRDefault="00FD1993" w:rsidP="00FD1993">
      <w:pPr>
        <w:pStyle w:val="Default"/>
        <w:autoSpaceDE/>
        <w:autoSpaceDN/>
        <w:adjustRightInd/>
        <w:ind w:left="567" w:hanging="567"/>
        <w:jc w:val="both"/>
      </w:pPr>
      <w:r>
        <w:t>6</w:t>
      </w:r>
      <w:r w:rsidRPr="001F519D">
        <w:t>.5</w:t>
      </w:r>
      <w:r w:rsidRPr="001F519D">
        <w:tab/>
        <w:t xml:space="preserve">The Services that Maintained schools agreed to de-delegate in line with </w:t>
      </w:r>
      <w:r>
        <w:t xml:space="preserve">all recent </w:t>
      </w:r>
      <w:r w:rsidRPr="001F519D">
        <w:t xml:space="preserve">DfE guidance </w:t>
      </w:r>
      <w:r>
        <w:t>a</w:t>
      </w:r>
      <w:r w:rsidRPr="001F519D">
        <w:t>nd on an ongoing basis</w:t>
      </w:r>
      <w:r>
        <w:t xml:space="preserve"> are:</w:t>
      </w:r>
    </w:p>
    <w:p w14:paraId="5B9EF92E" w14:textId="77777777" w:rsidR="00FD1993" w:rsidRPr="001F519D" w:rsidRDefault="00FD1993" w:rsidP="00FD1993">
      <w:pPr>
        <w:pStyle w:val="Default"/>
        <w:autoSpaceDE/>
        <w:autoSpaceDN/>
        <w:adjustRightInd/>
        <w:ind w:left="851" w:hanging="709"/>
        <w:jc w:val="both"/>
      </w:pPr>
    </w:p>
    <w:p w14:paraId="7CCA38A5" w14:textId="77777777" w:rsidR="00FD1993" w:rsidRPr="001F519D" w:rsidRDefault="00FD1993" w:rsidP="00FD1993">
      <w:pPr>
        <w:pStyle w:val="Default"/>
        <w:numPr>
          <w:ilvl w:val="0"/>
          <w:numId w:val="3"/>
        </w:numPr>
        <w:autoSpaceDE/>
        <w:autoSpaceDN/>
        <w:adjustRightInd/>
        <w:ind w:left="851" w:hanging="284"/>
        <w:jc w:val="both"/>
      </w:pPr>
      <w:r w:rsidRPr="000D6013">
        <w:rPr>
          <w:b/>
          <w:bCs/>
        </w:rPr>
        <w:t>(A)</w:t>
      </w:r>
      <w:r>
        <w:t xml:space="preserve"> </w:t>
      </w:r>
      <w:r w:rsidRPr="001F519D">
        <w:t xml:space="preserve">Staff Costs – Union Facility Time &amp; Jury Service </w:t>
      </w:r>
      <w:r w:rsidRPr="00B5292F">
        <w:rPr>
          <w:b/>
          <w:bCs/>
        </w:rPr>
        <w:t>(</w:t>
      </w:r>
      <w:r>
        <w:rPr>
          <w:b/>
          <w:bCs/>
        </w:rPr>
        <w:t xml:space="preserve">Maintained </w:t>
      </w:r>
      <w:r w:rsidRPr="00B5292F">
        <w:rPr>
          <w:b/>
          <w:bCs/>
        </w:rPr>
        <w:t>Primary and Secondary Phases</w:t>
      </w:r>
      <w:r>
        <w:rPr>
          <w:b/>
          <w:bCs/>
        </w:rPr>
        <w:t xml:space="preserve"> only</w:t>
      </w:r>
      <w:r w:rsidRPr="00B5292F">
        <w:rPr>
          <w:b/>
          <w:bCs/>
        </w:rPr>
        <w:t>)</w:t>
      </w:r>
    </w:p>
    <w:p w14:paraId="74EBFC90" w14:textId="77777777" w:rsidR="00FD1993" w:rsidRPr="001F519D" w:rsidRDefault="00FD1993" w:rsidP="00FD1993">
      <w:pPr>
        <w:pStyle w:val="Default"/>
        <w:numPr>
          <w:ilvl w:val="0"/>
          <w:numId w:val="3"/>
        </w:numPr>
        <w:autoSpaceDE/>
        <w:autoSpaceDN/>
        <w:adjustRightInd/>
        <w:ind w:left="851" w:hanging="284"/>
        <w:jc w:val="both"/>
      </w:pPr>
      <w:r w:rsidRPr="000D6013">
        <w:rPr>
          <w:b/>
          <w:bCs/>
        </w:rPr>
        <w:t>(B)</w:t>
      </w:r>
      <w:r>
        <w:t xml:space="preserve"> </w:t>
      </w:r>
      <w:r w:rsidRPr="001F519D">
        <w:t xml:space="preserve">The Admission of FSM eligibility </w:t>
      </w:r>
      <w:r w:rsidRPr="00B5292F">
        <w:rPr>
          <w:b/>
          <w:bCs/>
        </w:rPr>
        <w:t>(</w:t>
      </w:r>
      <w:r>
        <w:rPr>
          <w:b/>
          <w:bCs/>
        </w:rPr>
        <w:t xml:space="preserve">Maintained </w:t>
      </w:r>
      <w:r w:rsidRPr="00B5292F">
        <w:rPr>
          <w:b/>
          <w:bCs/>
        </w:rPr>
        <w:t>Primary and Secondary Phases</w:t>
      </w:r>
      <w:r>
        <w:rPr>
          <w:b/>
          <w:bCs/>
        </w:rPr>
        <w:t xml:space="preserve"> only</w:t>
      </w:r>
      <w:r w:rsidRPr="00B5292F">
        <w:rPr>
          <w:b/>
          <w:bCs/>
        </w:rPr>
        <w:t>)</w:t>
      </w:r>
    </w:p>
    <w:p w14:paraId="1C450C70" w14:textId="77777777" w:rsidR="00FD1993" w:rsidRPr="003A5059" w:rsidRDefault="00FD1993" w:rsidP="00FD1993">
      <w:pPr>
        <w:pStyle w:val="Default"/>
        <w:numPr>
          <w:ilvl w:val="0"/>
          <w:numId w:val="3"/>
        </w:numPr>
        <w:autoSpaceDE/>
        <w:autoSpaceDN/>
        <w:adjustRightInd/>
        <w:ind w:left="851" w:hanging="284"/>
        <w:jc w:val="both"/>
        <w:rPr>
          <w:b/>
          <w:bCs/>
        </w:rPr>
      </w:pPr>
      <w:r w:rsidRPr="000D6013">
        <w:rPr>
          <w:b/>
          <w:bCs/>
        </w:rPr>
        <w:t>(C)</w:t>
      </w:r>
      <w:r>
        <w:t xml:space="preserve"> </w:t>
      </w:r>
      <w:r w:rsidRPr="001F519D">
        <w:t xml:space="preserve">Support for minority ethnic pupils or underachieving groups </w:t>
      </w:r>
      <w:r w:rsidRPr="003A5059">
        <w:rPr>
          <w:b/>
          <w:bCs/>
        </w:rPr>
        <w:t>(</w:t>
      </w:r>
      <w:r>
        <w:rPr>
          <w:b/>
          <w:bCs/>
        </w:rPr>
        <w:t xml:space="preserve">Maintained </w:t>
      </w:r>
      <w:r w:rsidRPr="003A5059">
        <w:rPr>
          <w:b/>
          <w:bCs/>
        </w:rPr>
        <w:t>Primary and Secondary Phases</w:t>
      </w:r>
      <w:r>
        <w:rPr>
          <w:b/>
          <w:bCs/>
        </w:rPr>
        <w:t xml:space="preserve"> only</w:t>
      </w:r>
      <w:r w:rsidRPr="003A5059">
        <w:rPr>
          <w:b/>
          <w:bCs/>
        </w:rPr>
        <w:t>)</w:t>
      </w:r>
    </w:p>
    <w:p w14:paraId="1FFADC5D" w14:textId="77777777" w:rsidR="00FD1993" w:rsidRDefault="00FD1993" w:rsidP="00FD1993">
      <w:pPr>
        <w:pStyle w:val="Default"/>
        <w:numPr>
          <w:ilvl w:val="0"/>
          <w:numId w:val="3"/>
        </w:numPr>
        <w:autoSpaceDE/>
        <w:autoSpaceDN/>
        <w:adjustRightInd/>
        <w:ind w:left="851" w:hanging="284"/>
        <w:jc w:val="both"/>
      </w:pPr>
      <w:r w:rsidRPr="000D6013">
        <w:rPr>
          <w:b/>
          <w:bCs/>
        </w:rPr>
        <w:t>(D)</w:t>
      </w:r>
      <w:r>
        <w:t xml:space="preserve"> </w:t>
      </w:r>
      <w:r w:rsidRPr="001F519D">
        <w:t xml:space="preserve">Schools facing financial difficulties </w:t>
      </w:r>
      <w:r w:rsidRPr="003A5059">
        <w:rPr>
          <w:b/>
          <w:bCs/>
        </w:rPr>
        <w:t>(</w:t>
      </w:r>
      <w:r>
        <w:rPr>
          <w:b/>
          <w:bCs/>
        </w:rPr>
        <w:t xml:space="preserve">Maintained </w:t>
      </w:r>
      <w:r w:rsidRPr="003A5059">
        <w:rPr>
          <w:b/>
          <w:bCs/>
        </w:rPr>
        <w:t>Primary and Secondary phases</w:t>
      </w:r>
      <w:r>
        <w:rPr>
          <w:b/>
          <w:bCs/>
        </w:rPr>
        <w:t xml:space="preserve"> only</w:t>
      </w:r>
      <w:r w:rsidRPr="003A5059">
        <w:rPr>
          <w:b/>
          <w:bCs/>
        </w:rPr>
        <w:t>)</w:t>
      </w:r>
    </w:p>
    <w:p w14:paraId="75E48DAF" w14:textId="77777777" w:rsidR="00FD1993" w:rsidRPr="00A863B3" w:rsidRDefault="00FD1993" w:rsidP="00FD1993">
      <w:pPr>
        <w:pStyle w:val="Default"/>
        <w:numPr>
          <w:ilvl w:val="0"/>
          <w:numId w:val="3"/>
        </w:numPr>
        <w:autoSpaceDE/>
        <w:autoSpaceDN/>
        <w:adjustRightInd/>
        <w:ind w:left="851" w:hanging="284"/>
        <w:jc w:val="both"/>
        <w:rPr>
          <w:b/>
          <w:bCs/>
          <w:u w:val="single"/>
        </w:rPr>
      </w:pPr>
      <w:r w:rsidRPr="000D6013">
        <w:rPr>
          <w:b/>
          <w:bCs/>
        </w:rPr>
        <w:t>(E)</w:t>
      </w:r>
      <w:r>
        <w:t xml:space="preserve"> School Improvement Services </w:t>
      </w:r>
      <w:r w:rsidRPr="003A5059">
        <w:rPr>
          <w:b/>
          <w:bCs/>
        </w:rPr>
        <w:t>(</w:t>
      </w:r>
      <w:r>
        <w:rPr>
          <w:b/>
          <w:bCs/>
        </w:rPr>
        <w:t xml:space="preserve">Maintained </w:t>
      </w:r>
      <w:r w:rsidRPr="003A5059">
        <w:rPr>
          <w:b/>
          <w:bCs/>
        </w:rPr>
        <w:t xml:space="preserve">Primary and Secondary Phases for a de-delegation) </w:t>
      </w:r>
      <w:r w:rsidRPr="00A863B3">
        <w:rPr>
          <w:b/>
          <w:bCs/>
          <w:u w:val="single"/>
        </w:rPr>
        <w:t>but also including Special/AP and Maintained Nursery Schools)</w:t>
      </w:r>
    </w:p>
    <w:p w14:paraId="5C1C71BA" w14:textId="77777777" w:rsidR="00FD1993" w:rsidRPr="001F519D" w:rsidRDefault="00FD1993" w:rsidP="00FD1993">
      <w:pPr>
        <w:pStyle w:val="Default"/>
        <w:autoSpaceDE/>
        <w:autoSpaceDN/>
        <w:adjustRightInd/>
        <w:ind w:left="851" w:hanging="709"/>
        <w:jc w:val="both"/>
      </w:pPr>
    </w:p>
    <w:p w14:paraId="4A43CFDA" w14:textId="77777777" w:rsidR="00FD1993" w:rsidRPr="001F519D" w:rsidRDefault="00FD1993" w:rsidP="00FD1993">
      <w:pPr>
        <w:ind w:left="567" w:hanging="567"/>
        <w:jc w:val="both"/>
        <w:rPr>
          <w:rFonts w:cs="Arial"/>
        </w:rPr>
      </w:pPr>
      <w:r>
        <w:rPr>
          <w:rFonts w:cs="Arial"/>
        </w:rPr>
        <w:t>6</w:t>
      </w:r>
      <w:r w:rsidRPr="001F519D">
        <w:rPr>
          <w:rFonts w:cs="Arial"/>
        </w:rPr>
        <w:t>.6</w:t>
      </w:r>
      <w:r w:rsidRPr="001F519D">
        <w:rPr>
          <w:rFonts w:cs="Arial"/>
        </w:rPr>
        <w:tab/>
        <w:t xml:space="preserve">The current budget allocation for each central service has been reviewed and recommendation of Officers to the School Forum is for the de delegation of each service area </w:t>
      </w:r>
      <w:r w:rsidRPr="00A863B3">
        <w:rPr>
          <w:rFonts w:cs="Arial"/>
          <w:b/>
          <w:bCs/>
        </w:rPr>
        <w:t xml:space="preserve">(A to </w:t>
      </w:r>
      <w:proofErr w:type="spellStart"/>
      <w:r>
        <w:rPr>
          <w:rFonts w:cs="Arial"/>
          <w:b/>
          <w:bCs/>
        </w:rPr>
        <w:t>E</w:t>
      </w:r>
      <w:proofErr w:type="spellEnd"/>
      <w:r w:rsidRPr="00A863B3">
        <w:rPr>
          <w:rFonts w:cs="Arial"/>
          <w:b/>
          <w:bCs/>
        </w:rPr>
        <w:t xml:space="preserve"> below)</w:t>
      </w:r>
      <w:r w:rsidRPr="001F519D">
        <w:rPr>
          <w:rFonts w:cs="Arial"/>
        </w:rPr>
        <w:t xml:space="preserve"> based on the funding levels for each sector as follows: -</w:t>
      </w:r>
    </w:p>
    <w:p w14:paraId="2689AB86" w14:textId="77777777" w:rsidR="00FD1993" w:rsidRPr="001F519D" w:rsidRDefault="00FD1993" w:rsidP="00FD1993">
      <w:pPr>
        <w:ind w:left="851" w:hanging="709"/>
        <w:jc w:val="both"/>
        <w:rPr>
          <w:rFonts w:cs="Arial"/>
        </w:rPr>
      </w:pPr>
    </w:p>
    <w:p w14:paraId="0A85F88B" w14:textId="6CAA9A46" w:rsidR="00FD1993" w:rsidRPr="00414E51" w:rsidRDefault="00FD1993" w:rsidP="00FD1993">
      <w:pPr>
        <w:pStyle w:val="ListParagraph"/>
        <w:numPr>
          <w:ilvl w:val="0"/>
          <w:numId w:val="13"/>
        </w:numPr>
        <w:ind w:left="567" w:hanging="567"/>
        <w:jc w:val="both"/>
        <w:rPr>
          <w:rFonts w:cs="Arial"/>
          <w:b/>
          <w:bCs/>
          <w:lang w:val="en-US"/>
        </w:rPr>
      </w:pPr>
      <w:r w:rsidRPr="001F519D">
        <w:rPr>
          <w:rFonts w:cs="Arial"/>
          <w:b/>
        </w:rPr>
        <w:t>Staff Costs – Union Facility Time &amp;</w:t>
      </w:r>
      <w:r w:rsidRPr="001F519D">
        <w:rPr>
          <w:rFonts w:cs="Arial"/>
          <w:b/>
          <w:lang w:val="en-US"/>
        </w:rPr>
        <w:t xml:space="preserve"> other Public Duties (Jury Service etc.) </w:t>
      </w:r>
      <w:r w:rsidRPr="001F519D">
        <w:rPr>
          <w:rFonts w:cs="Arial"/>
          <w:b/>
          <w:bCs/>
          <w:lang w:val="en-US"/>
        </w:rPr>
        <w:t xml:space="preserve">- </w:t>
      </w:r>
      <w:r w:rsidRPr="00F30D3E">
        <w:rPr>
          <w:rFonts w:cs="Arial"/>
          <w:b/>
          <w:bCs/>
          <w:lang w:val="en-US"/>
        </w:rPr>
        <w:t>£</w:t>
      </w:r>
      <w:r w:rsidRPr="00414E51">
        <w:rPr>
          <w:rFonts w:cs="Arial"/>
          <w:b/>
          <w:bCs/>
          <w:lang w:val="en-US"/>
        </w:rPr>
        <w:t>0.06</w:t>
      </w:r>
      <w:r w:rsidR="00B61A8C">
        <w:rPr>
          <w:rFonts w:cs="Arial"/>
          <w:b/>
          <w:bCs/>
          <w:lang w:val="en-US"/>
        </w:rPr>
        <w:t>3</w:t>
      </w:r>
      <w:r w:rsidRPr="00414E51">
        <w:rPr>
          <w:rFonts w:cs="Arial"/>
          <w:b/>
          <w:bCs/>
          <w:lang w:val="en-US"/>
        </w:rPr>
        <w:t>m</w:t>
      </w:r>
    </w:p>
    <w:p w14:paraId="509C9D33" w14:textId="77777777" w:rsidR="00FD1993" w:rsidRPr="001F519D" w:rsidRDefault="00FD1993" w:rsidP="00FD1993">
      <w:pPr>
        <w:ind w:left="851" w:hanging="709"/>
        <w:jc w:val="both"/>
        <w:rPr>
          <w:rFonts w:cs="Arial"/>
          <w:bCs/>
          <w:lang w:val="en-US"/>
        </w:rPr>
      </w:pPr>
    </w:p>
    <w:p w14:paraId="234789EA" w14:textId="77777777" w:rsidR="00FD1993" w:rsidRPr="001F519D" w:rsidRDefault="00FD1993" w:rsidP="00FD1993">
      <w:pPr>
        <w:ind w:left="567"/>
        <w:jc w:val="both"/>
        <w:rPr>
          <w:rFonts w:cs="Arial"/>
          <w:bCs/>
          <w:lang w:val="en-US"/>
        </w:rPr>
      </w:pPr>
      <w:r w:rsidRPr="001F519D">
        <w:rPr>
          <w:rFonts w:cs="Arial"/>
          <w:bCs/>
          <w:lang w:val="en-US"/>
        </w:rPr>
        <w:t>The basis for allocating the 202</w:t>
      </w:r>
      <w:r>
        <w:rPr>
          <w:rFonts w:cs="Arial"/>
          <w:bCs/>
          <w:lang w:val="en-US"/>
        </w:rPr>
        <w:t>5</w:t>
      </w:r>
      <w:r w:rsidRPr="001F519D">
        <w:rPr>
          <w:rFonts w:cs="Arial"/>
          <w:bCs/>
          <w:lang w:val="en-US"/>
        </w:rPr>
        <w:t>/2</w:t>
      </w:r>
      <w:r>
        <w:rPr>
          <w:rFonts w:cs="Arial"/>
          <w:bCs/>
          <w:lang w:val="en-US"/>
        </w:rPr>
        <w:t>6</w:t>
      </w:r>
      <w:r w:rsidRPr="001F519D">
        <w:rPr>
          <w:rFonts w:cs="Arial"/>
          <w:bCs/>
          <w:lang w:val="en-US"/>
        </w:rPr>
        <w:t xml:space="preserve"> funding per pupil is </w:t>
      </w:r>
      <w:r>
        <w:rPr>
          <w:rFonts w:cs="Arial"/>
          <w:bCs/>
          <w:lang w:val="en-US"/>
        </w:rPr>
        <w:t xml:space="preserve">shown below. </w:t>
      </w:r>
    </w:p>
    <w:p w14:paraId="0A82AE6D" w14:textId="77777777" w:rsidR="00FD1993" w:rsidRPr="001F519D" w:rsidRDefault="00FD1993" w:rsidP="00FD1993">
      <w:pPr>
        <w:ind w:left="851" w:hanging="709"/>
        <w:jc w:val="both"/>
        <w:rPr>
          <w:rFonts w:cs="Arial"/>
          <w:bCs/>
          <w:lang w:val="en-US"/>
        </w:rPr>
      </w:pPr>
    </w:p>
    <w:p w14:paraId="526A4BF6" w14:textId="77777777" w:rsidR="00FD1993" w:rsidRPr="001F519D" w:rsidRDefault="00FD1993" w:rsidP="00FD1993">
      <w:pPr>
        <w:ind w:left="567"/>
        <w:jc w:val="both"/>
        <w:rPr>
          <w:rFonts w:cs="Arial"/>
          <w:bCs/>
          <w:lang w:val="en-US"/>
        </w:rPr>
      </w:pPr>
      <w:r w:rsidRPr="001F519D">
        <w:rPr>
          <w:rFonts w:cs="Arial"/>
          <w:bCs/>
          <w:lang w:val="en-US"/>
        </w:rPr>
        <w:t xml:space="preserve">Primary ‘Maintained’ School Sector – </w:t>
      </w:r>
      <w:r w:rsidRPr="00F1045A">
        <w:rPr>
          <w:rFonts w:cs="Arial"/>
          <w:bCs/>
          <w:lang w:val="en-US"/>
        </w:rPr>
        <w:t>(£0.051m</w:t>
      </w:r>
      <w:r w:rsidRPr="001F519D">
        <w:rPr>
          <w:rFonts w:cs="Arial"/>
          <w:bCs/>
          <w:lang w:val="en-US"/>
        </w:rPr>
        <w:t xml:space="preserve">) - </w:t>
      </w:r>
      <w:r w:rsidRPr="000D6013">
        <w:rPr>
          <w:rFonts w:cs="Arial"/>
          <w:b/>
          <w:lang w:val="en-US"/>
        </w:rPr>
        <w:t>£</w:t>
      </w:r>
      <w:r>
        <w:rPr>
          <w:rFonts w:cs="Arial"/>
          <w:b/>
          <w:lang w:val="en-US"/>
        </w:rPr>
        <w:t>3.55</w:t>
      </w:r>
      <w:r w:rsidRPr="001F519D">
        <w:rPr>
          <w:rFonts w:cs="Arial"/>
          <w:bCs/>
          <w:lang w:val="en-US"/>
        </w:rPr>
        <w:t xml:space="preserve"> per pupil (£3.</w:t>
      </w:r>
      <w:r>
        <w:rPr>
          <w:rFonts w:cs="Arial"/>
          <w:bCs/>
          <w:lang w:val="en-US"/>
        </w:rPr>
        <w:t>44</w:t>
      </w:r>
      <w:r w:rsidRPr="001F519D">
        <w:rPr>
          <w:rFonts w:cs="Arial"/>
          <w:bCs/>
          <w:lang w:val="en-US"/>
        </w:rPr>
        <w:t xml:space="preserve"> in 2</w:t>
      </w:r>
      <w:r>
        <w:rPr>
          <w:rFonts w:cs="Arial"/>
          <w:bCs/>
          <w:lang w:val="en-US"/>
        </w:rPr>
        <w:t>5/26</w:t>
      </w:r>
      <w:r w:rsidRPr="001F519D">
        <w:rPr>
          <w:rFonts w:cs="Arial"/>
          <w:bCs/>
          <w:lang w:val="en-US"/>
        </w:rPr>
        <w:t>)</w:t>
      </w:r>
      <w:r>
        <w:rPr>
          <w:rFonts w:cs="Arial"/>
          <w:bCs/>
          <w:lang w:val="en-US"/>
        </w:rPr>
        <w:t xml:space="preserve">. This charge includes </w:t>
      </w:r>
      <w:r w:rsidRPr="005F3677">
        <w:rPr>
          <w:rFonts w:cs="Arial"/>
          <w:bCs/>
          <w:lang w:val="en-US"/>
        </w:rPr>
        <w:t>£0.</w:t>
      </w:r>
      <w:r>
        <w:rPr>
          <w:rFonts w:cs="Arial"/>
          <w:bCs/>
          <w:lang w:val="en-US"/>
        </w:rPr>
        <w:t xml:space="preserve">93p pupil towards the supply costs of teachers undertaking public duties </w:t>
      </w:r>
      <w:proofErr w:type="spellStart"/>
      <w:r>
        <w:rPr>
          <w:rFonts w:cs="Arial"/>
          <w:bCs/>
          <w:lang w:val="en-US"/>
        </w:rPr>
        <w:t>i.e</w:t>
      </w:r>
      <w:proofErr w:type="spellEnd"/>
      <w:r>
        <w:rPr>
          <w:rFonts w:cs="Arial"/>
          <w:bCs/>
          <w:lang w:val="en-US"/>
        </w:rPr>
        <w:t xml:space="preserve"> jury service </w:t>
      </w:r>
      <w:proofErr w:type="gramStart"/>
      <w:r>
        <w:rPr>
          <w:rFonts w:cs="Arial"/>
          <w:bCs/>
          <w:lang w:val="en-US"/>
        </w:rPr>
        <w:t>and also</w:t>
      </w:r>
      <w:proofErr w:type="gramEnd"/>
      <w:r>
        <w:rPr>
          <w:rFonts w:cs="Arial"/>
          <w:bCs/>
          <w:lang w:val="en-US"/>
        </w:rPr>
        <w:t xml:space="preserve"> towards facility time for the NAHT.</w:t>
      </w:r>
    </w:p>
    <w:p w14:paraId="52F0F754" w14:textId="77777777" w:rsidR="00FD1993" w:rsidRPr="001F519D" w:rsidRDefault="00FD1993" w:rsidP="00FD1993">
      <w:pPr>
        <w:ind w:left="567"/>
        <w:jc w:val="both"/>
        <w:rPr>
          <w:rFonts w:cs="Arial"/>
          <w:bCs/>
          <w:lang w:val="en-US"/>
        </w:rPr>
      </w:pPr>
      <w:r w:rsidRPr="001F519D">
        <w:rPr>
          <w:rFonts w:cs="Arial"/>
          <w:bCs/>
          <w:lang w:val="en-US"/>
        </w:rPr>
        <w:t xml:space="preserve">Secondary ‘Maintained’ School Sector – </w:t>
      </w:r>
      <w:r w:rsidRPr="00F1045A">
        <w:rPr>
          <w:rFonts w:cs="Arial"/>
          <w:bCs/>
          <w:lang w:val="en-US"/>
        </w:rPr>
        <w:t>(£0.013m)</w:t>
      </w:r>
      <w:r w:rsidRPr="001F519D">
        <w:rPr>
          <w:rFonts w:cs="Arial"/>
          <w:bCs/>
          <w:lang w:val="en-US"/>
        </w:rPr>
        <w:t xml:space="preserve"> - </w:t>
      </w:r>
      <w:r w:rsidRPr="000D6013">
        <w:rPr>
          <w:rFonts w:cs="Arial"/>
          <w:b/>
          <w:lang w:val="en-US"/>
        </w:rPr>
        <w:t>£</w:t>
      </w:r>
      <w:r>
        <w:rPr>
          <w:rFonts w:cs="Arial"/>
          <w:b/>
          <w:lang w:val="en-US"/>
        </w:rPr>
        <w:t>4.96</w:t>
      </w:r>
      <w:r w:rsidRPr="001F519D">
        <w:rPr>
          <w:rFonts w:cs="Arial"/>
          <w:bCs/>
          <w:lang w:val="en-US"/>
        </w:rPr>
        <w:t xml:space="preserve"> per pupil (£4.</w:t>
      </w:r>
      <w:r>
        <w:rPr>
          <w:rFonts w:cs="Arial"/>
          <w:bCs/>
          <w:lang w:val="en-US"/>
        </w:rPr>
        <w:t>82</w:t>
      </w:r>
      <w:r w:rsidRPr="001F519D">
        <w:rPr>
          <w:rFonts w:cs="Arial"/>
          <w:bCs/>
          <w:lang w:val="en-US"/>
        </w:rPr>
        <w:t xml:space="preserve"> in 2</w:t>
      </w:r>
      <w:r>
        <w:rPr>
          <w:rFonts w:cs="Arial"/>
          <w:bCs/>
          <w:lang w:val="en-US"/>
        </w:rPr>
        <w:t>5</w:t>
      </w:r>
      <w:r w:rsidRPr="001F519D">
        <w:rPr>
          <w:rFonts w:cs="Arial"/>
          <w:bCs/>
          <w:lang w:val="en-US"/>
        </w:rPr>
        <w:t>/2</w:t>
      </w:r>
      <w:r>
        <w:rPr>
          <w:rFonts w:cs="Arial"/>
          <w:bCs/>
          <w:lang w:val="en-US"/>
        </w:rPr>
        <w:t>6</w:t>
      </w:r>
      <w:r w:rsidRPr="001F519D">
        <w:rPr>
          <w:rFonts w:cs="Arial"/>
          <w:bCs/>
          <w:lang w:val="en-US"/>
        </w:rPr>
        <w:t>)</w:t>
      </w:r>
    </w:p>
    <w:p w14:paraId="014D3EFD" w14:textId="77777777" w:rsidR="00FD1993" w:rsidRPr="001F519D" w:rsidRDefault="00FD1993" w:rsidP="00FD1993">
      <w:pPr>
        <w:ind w:left="851"/>
        <w:jc w:val="both"/>
        <w:rPr>
          <w:rFonts w:cs="Arial"/>
          <w:bCs/>
          <w:lang w:val="en-US"/>
        </w:rPr>
      </w:pPr>
    </w:p>
    <w:p w14:paraId="0B7631DA" w14:textId="77777777" w:rsidR="00FD1993" w:rsidRPr="001F519D" w:rsidRDefault="00FD1993" w:rsidP="00FD1993">
      <w:pPr>
        <w:ind w:left="567"/>
        <w:jc w:val="both"/>
        <w:rPr>
          <w:rFonts w:cs="Arial"/>
          <w:b/>
          <w:bCs/>
          <w:sz w:val="20"/>
          <w:szCs w:val="20"/>
          <w:lang w:val="en-US"/>
        </w:rPr>
      </w:pPr>
      <w:r w:rsidRPr="001F519D">
        <w:rPr>
          <w:rFonts w:cs="Arial"/>
          <w:b/>
          <w:bCs/>
          <w:sz w:val="20"/>
          <w:szCs w:val="20"/>
          <w:lang w:val="en-US"/>
        </w:rPr>
        <w:t xml:space="preserve">(NOTE that Academy Schools may </w:t>
      </w:r>
      <w:r>
        <w:rPr>
          <w:rFonts w:cs="Arial"/>
          <w:b/>
          <w:bCs/>
          <w:sz w:val="20"/>
          <w:szCs w:val="20"/>
          <w:lang w:val="en-US"/>
        </w:rPr>
        <w:t xml:space="preserve">have a Service agreement with the Trade Unions and </w:t>
      </w:r>
      <w:r w:rsidRPr="001F519D">
        <w:rPr>
          <w:rFonts w:cs="Arial"/>
          <w:b/>
          <w:bCs/>
          <w:sz w:val="20"/>
          <w:szCs w:val="20"/>
          <w:lang w:val="en-US"/>
        </w:rPr>
        <w:t xml:space="preserve">buy into this </w:t>
      </w:r>
      <w:r>
        <w:rPr>
          <w:rFonts w:cs="Arial"/>
          <w:b/>
          <w:bCs/>
          <w:sz w:val="20"/>
          <w:szCs w:val="20"/>
          <w:lang w:val="en-US"/>
        </w:rPr>
        <w:t xml:space="preserve">Facility time </w:t>
      </w:r>
      <w:r w:rsidRPr="001F519D">
        <w:rPr>
          <w:rFonts w:cs="Arial"/>
          <w:b/>
          <w:bCs/>
          <w:sz w:val="20"/>
          <w:szCs w:val="20"/>
          <w:lang w:val="en-US"/>
        </w:rPr>
        <w:t xml:space="preserve">service at the </w:t>
      </w:r>
      <w:r>
        <w:rPr>
          <w:rFonts w:cs="Arial"/>
          <w:b/>
          <w:bCs/>
          <w:sz w:val="20"/>
          <w:szCs w:val="20"/>
          <w:lang w:val="en-US"/>
        </w:rPr>
        <w:t xml:space="preserve">following </w:t>
      </w:r>
      <w:r w:rsidRPr="001F519D">
        <w:rPr>
          <w:rFonts w:cs="Arial"/>
          <w:b/>
          <w:bCs/>
          <w:sz w:val="20"/>
          <w:szCs w:val="20"/>
          <w:lang w:val="en-US"/>
        </w:rPr>
        <w:t>rates</w:t>
      </w:r>
      <w:r>
        <w:rPr>
          <w:rFonts w:cs="Arial"/>
          <w:b/>
          <w:bCs/>
          <w:sz w:val="20"/>
          <w:szCs w:val="20"/>
          <w:lang w:val="en-US"/>
        </w:rPr>
        <w:t xml:space="preserve">: Primary </w:t>
      </w:r>
      <w:r w:rsidRPr="00E63146">
        <w:rPr>
          <w:rFonts w:cs="Arial"/>
          <w:b/>
          <w:bCs/>
          <w:sz w:val="20"/>
          <w:szCs w:val="20"/>
          <w:lang w:val="en-US"/>
        </w:rPr>
        <w:t>£</w:t>
      </w:r>
      <w:r>
        <w:rPr>
          <w:rFonts w:cs="Arial"/>
          <w:b/>
          <w:bCs/>
          <w:sz w:val="20"/>
          <w:szCs w:val="20"/>
          <w:lang w:val="en-US"/>
        </w:rPr>
        <w:t>3.08</w:t>
      </w:r>
      <w:r w:rsidRPr="00E63146">
        <w:rPr>
          <w:rFonts w:cs="Arial"/>
          <w:b/>
          <w:bCs/>
          <w:sz w:val="20"/>
          <w:szCs w:val="20"/>
          <w:lang w:val="en-US"/>
        </w:rPr>
        <w:t xml:space="preserve"> </w:t>
      </w:r>
      <w:r>
        <w:rPr>
          <w:rFonts w:cs="Arial"/>
          <w:b/>
          <w:bCs/>
          <w:sz w:val="20"/>
          <w:szCs w:val="20"/>
          <w:lang w:val="en-US"/>
        </w:rPr>
        <w:t>p pupil (</w:t>
      </w:r>
      <w:proofErr w:type="spellStart"/>
      <w:r>
        <w:rPr>
          <w:rFonts w:cs="Arial"/>
          <w:b/>
          <w:bCs/>
          <w:sz w:val="20"/>
          <w:szCs w:val="20"/>
          <w:lang w:val="en-US"/>
        </w:rPr>
        <w:t>Incls</w:t>
      </w:r>
      <w:proofErr w:type="spellEnd"/>
      <w:r>
        <w:rPr>
          <w:rFonts w:cs="Arial"/>
          <w:b/>
          <w:bCs/>
          <w:sz w:val="20"/>
          <w:szCs w:val="20"/>
          <w:lang w:val="en-US"/>
        </w:rPr>
        <w:t xml:space="preserve"> £0.46p towards NAHT duties; and Secondary </w:t>
      </w:r>
      <w:r w:rsidRPr="00E63146">
        <w:rPr>
          <w:rFonts w:cs="Arial"/>
          <w:b/>
          <w:bCs/>
          <w:sz w:val="20"/>
          <w:szCs w:val="20"/>
          <w:lang w:val="en-US"/>
        </w:rPr>
        <w:t>£4.</w:t>
      </w:r>
      <w:r>
        <w:rPr>
          <w:rFonts w:cs="Arial"/>
          <w:b/>
          <w:bCs/>
          <w:sz w:val="20"/>
          <w:szCs w:val="20"/>
          <w:lang w:val="en-US"/>
        </w:rPr>
        <w:t>96</w:t>
      </w:r>
      <w:r w:rsidRPr="00E63146">
        <w:rPr>
          <w:rFonts w:cs="Arial"/>
          <w:b/>
          <w:bCs/>
          <w:sz w:val="20"/>
          <w:szCs w:val="20"/>
          <w:lang w:val="en-US"/>
        </w:rPr>
        <w:t xml:space="preserve"> </w:t>
      </w:r>
      <w:r>
        <w:rPr>
          <w:rFonts w:cs="Arial"/>
          <w:b/>
          <w:bCs/>
          <w:sz w:val="20"/>
          <w:szCs w:val="20"/>
          <w:lang w:val="en-US"/>
        </w:rPr>
        <w:t>p pupil</w:t>
      </w:r>
      <w:r w:rsidRPr="001F519D">
        <w:rPr>
          <w:rFonts w:cs="Arial"/>
          <w:b/>
          <w:bCs/>
          <w:sz w:val="20"/>
          <w:szCs w:val="20"/>
          <w:lang w:val="en-US"/>
        </w:rPr>
        <w:t>)</w:t>
      </w:r>
      <w:r>
        <w:rPr>
          <w:rFonts w:cs="Arial"/>
          <w:b/>
          <w:bCs/>
          <w:sz w:val="20"/>
          <w:szCs w:val="20"/>
          <w:lang w:val="en-US"/>
        </w:rPr>
        <w:t>. Almost all the Sefton academies buy into this support service.</w:t>
      </w:r>
    </w:p>
    <w:p w14:paraId="506325AD" w14:textId="77777777" w:rsidR="00FD1993" w:rsidRPr="001F519D" w:rsidRDefault="00FD1993" w:rsidP="00FD1993">
      <w:pPr>
        <w:ind w:left="851" w:hanging="709"/>
        <w:jc w:val="both"/>
        <w:rPr>
          <w:rFonts w:cs="Arial"/>
          <w:bCs/>
          <w:lang w:val="en-US"/>
        </w:rPr>
      </w:pPr>
    </w:p>
    <w:p w14:paraId="06A94D02" w14:textId="77777777" w:rsidR="00FD1993" w:rsidRDefault="00FD1993" w:rsidP="00FD1993">
      <w:pPr>
        <w:ind w:left="567"/>
        <w:jc w:val="both"/>
        <w:rPr>
          <w:rFonts w:cs="Arial"/>
          <w:lang w:val="en-US"/>
        </w:rPr>
      </w:pPr>
      <w:r w:rsidRPr="001F519D">
        <w:rPr>
          <w:rFonts w:cs="Arial"/>
          <w:lang w:val="en-US"/>
        </w:rPr>
        <w:t>This budget supports the representation and co-ordination role for individual officials of the recognized teaching unions. It also covers Convener costs and cover release for attendance at local authority consultative groups. These groups play a critical role in both the development of policies for the local authority to commend to schools and in representing schools’ views to the local authority.</w:t>
      </w:r>
      <w:r>
        <w:rPr>
          <w:rFonts w:cs="Arial"/>
          <w:lang w:val="en-US"/>
        </w:rPr>
        <w:t xml:space="preserve"> The funding raised through this de-delegation helps pay for 6 days NEU and 4 days NASUWT.</w:t>
      </w:r>
    </w:p>
    <w:p w14:paraId="27FBF7C8" w14:textId="77777777" w:rsidR="00FD1993" w:rsidRDefault="00FD1993" w:rsidP="00FD1993">
      <w:pPr>
        <w:ind w:left="567"/>
        <w:jc w:val="both"/>
        <w:rPr>
          <w:rFonts w:cs="Arial"/>
          <w:lang w:val="en-US"/>
        </w:rPr>
      </w:pPr>
    </w:p>
    <w:p w14:paraId="085D7406" w14:textId="1D993044" w:rsidR="00FD1993" w:rsidRPr="001F519D" w:rsidRDefault="00FD1993" w:rsidP="00FD1993">
      <w:pPr>
        <w:ind w:left="567"/>
        <w:jc w:val="both"/>
        <w:rPr>
          <w:rFonts w:cs="Arial"/>
          <w:lang w:val="en-US"/>
        </w:rPr>
      </w:pPr>
      <w:r w:rsidRPr="7A484698">
        <w:rPr>
          <w:rFonts w:cs="Arial"/>
          <w:lang w:val="en-US"/>
        </w:rPr>
        <w:t>The Primary charge for Maintained schools above for 2026/27 also includes £0.93p pupil, which funding can be used to cover support costs of teachers performing public duties such as Jury Service (£0.47p p pupil); and to cover some support for NAHT Union facility time. (For Primary Academies,</w:t>
      </w:r>
      <w:r w:rsidR="761E6E33" w:rsidRPr="7A484698">
        <w:rPr>
          <w:rFonts w:cs="Arial"/>
          <w:lang w:val="en-US"/>
        </w:rPr>
        <w:t xml:space="preserve"> </w:t>
      </w:r>
      <w:r w:rsidRPr="7A484698">
        <w:rPr>
          <w:rFonts w:cs="Arial"/>
          <w:lang w:val="en-US"/>
        </w:rPr>
        <w:t>the charge includes £0.46</w:t>
      </w:r>
      <w:r w:rsidR="64F16162" w:rsidRPr="7A484698">
        <w:rPr>
          <w:rFonts w:cs="Arial"/>
          <w:lang w:val="en-US"/>
        </w:rPr>
        <w:t xml:space="preserve"> </w:t>
      </w:r>
      <w:r w:rsidRPr="7A484698">
        <w:rPr>
          <w:rFonts w:cs="Arial"/>
          <w:lang w:val="en-US"/>
        </w:rPr>
        <w:t>p</w:t>
      </w:r>
      <w:r w:rsidR="21ECB490" w:rsidRPr="7A484698">
        <w:rPr>
          <w:rFonts w:cs="Arial"/>
          <w:lang w:val="en-US"/>
        </w:rPr>
        <w:t>er</w:t>
      </w:r>
      <w:r w:rsidRPr="7A484698">
        <w:rPr>
          <w:rFonts w:cs="Arial"/>
          <w:lang w:val="en-US"/>
        </w:rPr>
        <w:t xml:space="preserve"> pupil towards NAHT duties/cover.)</w:t>
      </w:r>
    </w:p>
    <w:p w14:paraId="0438BEC9" w14:textId="77777777" w:rsidR="00FD1993" w:rsidRPr="001F519D" w:rsidRDefault="00FD1993" w:rsidP="00FD1993">
      <w:pPr>
        <w:ind w:left="851"/>
        <w:jc w:val="both"/>
        <w:rPr>
          <w:rFonts w:cs="Arial"/>
          <w:lang w:val="en-US"/>
        </w:rPr>
      </w:pPr>
    </w:p>
    <w:p w14:paraId="0FFBC5C4" w14:textId="77777777" w:rsidR="00FD1993" w:rsidRDefault="00FD1993" w:rsidP="00FD1993">
      <w:pPr>
        <w:ind w:left="567"/>
        <w:jc w:val="both"/>
        <w:rPr>
          <w:rFonts w:cs="Arial"/>
          <w:bCs/>
          <w:lang w:val="en-US"/>
        </w:rPr>
      </w:pPr>
      <w:r w:rsidRPr="001F519D">
        <w:rPr>
          <w:rFonts w:cs="Arial"/>
          <w:lang w:val="en-US"/>
        </w:rPr>
        <w:t xml:space="preserve">As all schools are covered by the policies developed with the </w:t>
      </w:r>
      <w:r>
        <w:rPr>
          <w:rFonts w:cs="Arial"/>
          <w:lang w:val="en-US"/>
        </w:rPr>
        <w:t xml:space="preserve">teacher </w:t>
      </w:r>
      <w:r w:rsidRPr="001F519D">
        <w:rPr>
          <w:rFonts w:cs="Arial"/>
          <w:lang w:val="en-US"/>
        </w:rPr>
        <w:t>unions</w:t>
      </w:r>
      <w:r>
        <w:rPr>
          <w:rFonts w:cs="Arial"/>
          <w:lang w:val="en-US"/>
        </w:rPr>
        <w:t>,</w:t>
      </w:r>
      <w:r w:rsidRPr="001F519D">
        <w:rPr>
          <w:rFonts w:cs="Arial"/>
          <w:lang w:val="en-US"/>
        </w:rPr>
        <w:t xml:space="preserve"> it is proposed that the formula allocation for this service (which would be delegated on pupil numbers) should be de</w:t>
      </w:r>
      <w:r>
        <w:rPr>
          <w:rFonts w:cs="Arial"/>
          <w:lang w:val="en-US"/>
        </w:rPr>
        <w:t>-</w:t>
      </w:r>
      <w:r w:rsidRPr="001F519D">
        <w:rPr>
          <w:rFonts w:cs="Arial"/>
          <w:lang w:val="en-US"/>
        </w:rPr>
        <w:t>delegated and run centrally on behalf of all schools.</w:t>
      </w:r>
      <w:r w:rsidRPr="001F519D">
        <w:rPr>
          <w:rFonts w:cs="Arial"/>
          <w:bCs/>
          <w:lang w:val="en-US"/>
        </w:rPr>
        <w:t xml:space="preserve"> Schools </w:t>
      </w:r>
      <w:r>
        <w:rPr>
          <w:rFonts w:cs="Arial"/>
          <w:bCs/>
          <w:lang w:val="en-US"/>
        </w:rPr>
        <w:t>who provide teachers who are elected Union representatives to cover the Union days above, can</w:t>
      </w:r>
      <w:r w:rsidRPr="001F519D">
        <w:rPr>
          <w:rFonts w:cs="Arial"/>
          <w:bCs/>
          <w:lang w:val="en-US"/>
        </w:rPr>
        <w:t xml:space="preserve"> claim back monies </w:t>
      </w:r>
      <w:r>
        <w:rPr>
          <w:rFonts w:cs="Arial"/>
          <w:bCs/>
          <w:lang w:val="en-US"/>
        </w:rPr>
        <w:t xml:space="preserve">from this funding, </w:t>
      </w:r>
      <w:r w:rsidRPr="001F519D">
        <w:rPr>
          <w:rFonts w:cs="Arial"/>
          <w:bCs/>
          <w:lang w:val="en-US"/>
        </w:rPr>
        <w:t xml:space="preserve">to support </w:t>
      </w:r>
      <w:r>
        <w:rPr>
          <w:rFonts w:cs="Arial"/>
          <w:bCs/>
          <w:lang w:val="en-US"/>
        </w:rPr>
        <w:t xml:space="preserve">the cost of </w:t>
      </w:r>
      <w:r w:rsidRPr="001F519D">
        <w:rPr>
          <w:rFonts w:cs="Arial"/>
          <w:bCs/>
          <w:lang w:val="en-US"/>
        </w:rPr>
        <w:t xml:space="preserve">supply for </w:t>
      </w:r>
      <w:r>
        <w:rPr>
          <w:rFonts w:cs="Arial"/>
          <w:bCs/>
          <w:lang w:val="en-US"/>
        </w:rPr>
        <w:t xml:space="preserve">the teaching </w:t>
      </w:r>
      <w:r w:rsidRPr="001F519D">
        <w:rPr>
          <w:rFonts w:cs="Arial"/>
          <w:bCs/>
          <w:lang w:val="en-US"/>
        </w:rPr>
        <w:t xml:space="preserve">staff </w:t>
      </w:r>
      <w:r>
        <w:rPr>
          <w:rFonts w:cs="Arial"/>
          <w:bCs/>
          <w:lang w:val="en-US"/>
        </w:rPr>
        <w:t>who</w:t>
      </w:r>
      <w:r w:rsidRPr="001F519D">
        <w:rPr>
          <w:rFonts w:cs="Arial"/>
          <w:bCs/>
          <w:lang w:val="en-US"/>
        </w:rPr>
        <w:t xml:space="preserve"> are released to cover </w:t>
      </w:r>
      <w:r>
        <w:rPr>
          <w:rFonts w:cs="Arial"/>
          <w:bCs/>
          <w:lang w:val="en-US"/>
        </w:rPr>
        <w:t xml:space="preserve">the </w:t>
      </w:r>
      <w:r w:rsidRPr="001F519D">
        <w:rPr>
          <w:rFonts w:cs="Arial"/>
          <w:bCs/>
          <w:lang w:val="en-US"/>
        </w:rPr>
        <w:t>official union duties.</w:t>
      </w:r>
    </w:p>
    <w:p w14:paraId="48DEB224" w14:textId="77777777" w:rsidR="00FD1993" w:rsidRDefault="00FD1993" w:rsidP="00FD1993">
      <w:pPr>
        <w:ind w:left="567"/>
        <w:jc w:val="both"/>
        <w:rPr>
          <w:rFonts w:cs="Arial"/>
          <w:bCs/>
          <w:lang w:val="en-US"/>
        </w:rPr>
      </w:pPr>
    </w:p>
    <w:p w14:paraId="2264E2ED" w14:textId="77777777" w:rsidR="00FD1993" w:rsidRPr="00E14F4F" w:rsidRDefault="00FD1993" w:rsidP="00FD1993">
      <w:pPr>
        <w:ind w:left="567"/>
        <w:jc w:val="both"/>
        <w:rPr>
          <w:rFonts w:cs="Arial"/>
          <w:bCs/>
          <w:u w:val="single"/>
          <w:lang w:val="en-US"/>
        </w:rPr>
      </w:pPr>
      <w:r w:rsidRPr="00E14F4F">
        <w:rPr>
          <w:rFonts w:cs="Arial"/>
          <w:bCs/>
          <w:u w:val="single"/>
          <w:lang w:val="en-US"/>
        </w:rPr>
        <w:t>In 202</w:t>
      </w:r>
      <w:r>
        <w:rPr>
          <w:rFonts w:cs="Arial"/>
          <w:bCs/>
          <w:u w:val="single"/>
          <w:lang w:val="en-US"/>
        </w:rPr>
        <w:t>4</w:t>
      </w:r>
      <w:r w:rsidRPr="00E14F4F">
        <w:rPr>
          <w:rFonts w:cs="Arial"/>
          <w:bCs/>
          <w:u w:val="single"/>
          <w:lang w:val="en-US"/>
        </w:rPr>
        <w:t>/2</w:t>
      </w:r>
      <w:r>
        <w:rPr>
          <w:rFonts w:cs="Arial"/>
          <w:bCs/>
          <w:u w:val="single"/>
          <w:lang w:val="en-US"/>
        </w:rPr>
        <w:t>5</w:t>
      </w:r>
      <w:r w:rsidRPr="00E14F4F">
        <w:rPr>
          <w:rFonts w:cs="Arial"/>
          <w:bCs/>
          <w:u w:val="single"/>
          <w:lang w:val="en-US"/>
        </w:rPr>
        <w:t xml:space="preserve">, this service </w:t>
      </w:r>
      <w:r>
        <w:rPr>
          <w:rFonts w:cs="Arial"/>
          <w:bCs/>
          <w:u w:val="single"/>
          <w:lang w:val="en-US"/>
        </w:rPr>
        <w:t>over</w:t>
      </w:r>
      <w:r w:rsidRPr="00E14F4F">
        <w:rPr>
          <w:rFonts w:cs="Arial"/>
          <w:bCs/>
          <w:u w:val="single"/>
          <w:lang w:val="en-US"/>
        </w:rPr>
        <w:t>spent by £</w:t>
      </w:r>
      <w:r>
        <w:rPr>
          <w:rFonts w:cs="Arial"/>
          <w:bCs/>
          <w:u w:val="single"/>
          <w:lang w:val="en-US"/>
        </w:rPr>
        <w:t>39</w:t>
      </w:r>
      <w:r w:rsidRPr="00E14F4F">
        <w:rPr>
          <w:rFonts w:cs="Arial"/>
          <w:bCs/>
          <w:u w:val="single"/>
          <w:lang w:val="en-US"/>
        </w:rPr>
        <w:t>k.</w:t>
      </w:r>
    </w:p>
    <w:p w14:paraId="13625B64" w14:textId="77777777" w:rsidR="00FD1993" w:rsidRPr="001F519D" w:rsidRDefault="00FD1993" w:rsidP="00FD1993">
      <w:pPr>
        <w:ind w:left="851" w:hanging="709"/>
        <w:jc w:val="both"/>
        <w:rPr>
          <w:rFonts w:cs="Arial"/>
          <w:bCs/>
          <w:lang w:val="en-US"/>
        </w:rPr>
      </w:pPr>
    </w:p>
    <w:p w14:paraId="3F58D522" w14:textId="2CC3E96E" w:rsidR="00FD1993" w:rsidRPr="001F519D" w:rsidRDefault="00FD1993" w:rsidP="00FD1993">
      <w:pPr>
        <w:pStyle w:val="ListParagraph"/>
        <w:numPr>
          <w:ilvl w:val="0"/>
          <w:numId w:val="13"/>
        </w:numPr>
        <w:tabs>
          <w:tab w:val="left" w:pos="567"/>
        </w:tabs>
        <w:ind w:left="851" w:hanging="851"/>
        <w:jc w:val="both"/>
        <w:rPr>
          <w:rFonts w:cs="Arial"/>
          <w:bCs/>
          <w:lang w:val="en-US"/>
        </w:rPr>
      </w:pPr>
      <w:r w:rsidRPr="001F519D">
        <w:rPr>
          <w:rFonts w:cs="Arial"/>
          <w:b/>
        </w:rPr>
        <w:t xml:space="preserve">The Admission of Free School Meal Eligibility – </w:t>
      </w:r>
      <w:r w:rsidRPr="0068669C">
        <w:rPr>
          <w:rFonts w:cs="Arial"/>
          <w:b/>
        </w:rPr>
        <w:t>£0.03</w:t>
      </w:r>
      <w:r w:rsidR="00B61A8C">
        <w:rPr>
          <w:rFonts w:cs="Arial"/>
          <w:b/>
        </w:rPr>
        <w:t>2</w:t>
      </w:r>
      <w:r w:rsidRPr="0068669C">
        <w:rPr>
          <w:rFonts w:cs="Arial"/>
          <w:b/>
        </w:rPr>
        <w:t>m</w:t>
      </w:r>
    </w:p>
    <w:p w14:paraId="4DF54FF8" w14:textId="77777777" w:rsidR="00FD1993" w:rsidRPr="001F519D" w:rsidRDefault="00FD1993" w:rsidP="00FD1993">
      <w:pPr>
        <w:ind w:left="851" w:hanging="709"/>
        <w:jc w:val="both"/>
        <w:rPr>
          <w:rFonts w:cs="Arial"/>
        </w:rPr>
      </w:pPr>
    </w:p>
    <w:p w14:paraId="5709B608" w14:textId="77777777" w:rsidR="00FD1993" w:rsidRPr="001F519D" w:rsidRDefault="00FD1993" w:rsidP="00FD1993">
      <w:pPr>
        <w:ind w:left="567"/>
        <w:jc w:val="both"/>
        <w:rPr>
          <w:rFonts w:cs="Arial"/>
          <w:lang w:val="en-US"/>
        </w:rPr>
      </w:pPr>
      <w:r w:rsidRPr="001F519D">
        <w:rPr>
          <w:rFonts w:cs="Arial"/>
          <w:lang w:val="en-US"/>
        </w:rPr>
        <w:t xml:space="preserve">This funding was previously allocated to the maintained primary sector only. However, the Admissions Team now conducts complete checks against annual census data and so captures maintained secondary pupil numbers also. It is therefore proposed that a rate of </w:t>
      </w:r>
      <w:r w:rsidRPr="000D6013">
        <w:rPr>
          <w:rFonts w:cs="Arial"/>
          <w:b/>
          <w:bCs/>
          <w:lang w:val="en-US"/>
        </w:rPr>
        <w:t>£</w:t>
      </w:r>
      <w:r>
        <w:rPr>
          <w:rFonts w:cs="Arial"/>
          <w:b/>
          <w:bCs/>
          <w:lang w:val="en-US"/>
        </w:rPr>
        <w:t>7.95p</w:t>
      </w:r>
      <w:r w:rsidRPr="001F519D">
        <w:rPr>
          <w:rFonts w:cs="Arial"/>
          <w:lang w:val="en-US"/>
        </w:rPr>
        <w:t xml:space="preserve"> per pupil (£</w:t>
      </w:r>
      <w:r>
        <w:rPr>
          <w:rFonts w:cs="Arial"/>
          <w:lang w:val="en-US"/>
        </w:rPr>
        <w:t>7.72</w:t>
      </w:r>
      <w:r w:rsidRPr="001F519D">
        <w:rPr>
          <w:rFonts w:cs="Arial"/>
          <w:lang w:val="en-US"/>
        </w:rPr>
        <w:t>pp 202</w:t>
      </w:r>
      <w:r>
        <w:rPr>
          <w:rFonts w:cs="Arial"/>
          <w:lang w:val="en-US"/>
        </w:rPr>
        <w:t>5/26</w:t>
      </w:r>
      <w:r w:rsidRPr="001F519D">
        <w:rPr>
          <w:rFonts w:cs="Arial"/>
          <w:lang w:val="en-US"/>
        </w:rPr>
        <w:t>) be charged against numbers of pupils eligible for FSM for 202</w:t>
      </w:r>
      <w:r>
        <w:rPr>
          <w:rFonts w:cs="Arial"/>
          <w:lang w:val="en-US"/>
        </w:rPr>
        <w:t>6/27</w:t>
      </w:r>
      <w:r w:rsidRPr="001F519D">
        <w:rPr>
          <w:rFonts w:cs="Arial"/>
          <w:lang w:val="en-US"/>
        </w:rPr>
        <w:t xml:space="preserve"> to include primary and secondary phases (a small increase from 202</w:t>
      </w:r>
      <w:r>
        <w:rPr>
          <w:rFonts w:cs="Arial"/>
          <w:lang w:val="en-US"/>
        </w:rPr>
        <w:t>5</w:t>
      </w:r>
      <w:r w:rsidRPr="001F519D">
        <w:rPr>
          <w:rFonts w:cs="Arial"/>
          <w:lang w:val="en-US"/>
        </w:rPr>
        <w:t>/2</w:t>
      </w:r>
      <w:r>
        <w:rPr>
          <w:rFonts w:cs="Arial"/>
          <w:lang w:val="en-US"/>
        </w:rPr>
        <w:t>6 to reflect pay cost increases</w:t>
      </w:r>
      <w:r w:rsidRPr="001F519D">
        <w:rPr>
          <w:rFonts w:cs="Arial"/>
          <w:lang w:val="en-US"/>
        </w:rPr>
        <w:t xml:space="preserve">). </w:t>
      </w:r>
    </w:p>
    <w:p w14:paraId="2A99420D" w14:textId="77777777" w:rsidR="00FD1993" w:rsidRPr="001F519D" w:rsidRDefault="00FD1993" w:rsidP="00FD1993">
      <w:pPr>
        <w:ind w:left="851" w:hanging="709"/>
        <w:jc w:val="both"/>
        <w:rPr>
          <w:rFonts w:cs="Arial"/>
          <w:lang w:val="en-US"/>
        </w:rPr>
      </w:pPr>
    </w:p>
    <w:p w14:paraId="5487AAD6" w14:textId="77777777" w:rsidR="00FD1993" w:rsidRDefault="00FD1993" w:rsidP="00FD1993">
      <w:pPr>
        <w:ind w:left="567"/>
        <w:jc w:val="both"/>
        <w:rPr>
          <w:rFonts w:cs="Arial"/>
          <w:lang w:val="en-US"/>
        </w:rPr>
      </w:pPr>
      <w:r w:rsidRPr="001F519D">
        <w:rPr>
          <w:rFonts w:cs="Arial"/>
          <w:lang w:val="en-US"/>
        </w:rPr>
        <w:t xml:space="preserve">The Admissions Team processes the applications for Free School Meals (FSM). Claimants who receive some tax credits, certain benefits or who are asylum seekers will complete an application, and their entitlement is assessed using the DWP Free </w:t>
      </w:r>
      <w:r w:rsidRPr="001F519D">
        <w:rPr>
          <w:rFonts w:cs="Arial"/>
          <w:lang w:val="en-US"/>
        </w:rPr>
        <w:lastRenderedPageBreak/>
        <w:t>School Meals Eligibility Checking system before approving FSM eligibility. Entitlement is reassessed at regular intervals.</w:t>
      </w:r>
    </w:p>
    <w:p w14:paraId="73B1C3D5" w14:textId="77777777" w:rsidR="00FD1993" w:rsidRDefault="00FD1993" w:rsidP="00FD1993">
      <w:pPr>
        <w:ind w:left="567"/>
        <w:jc w:val="both"/>
        <w:rPr>
          <w:rFonts w:cs="Arial"/>
          <w:lang w:val="en-US"/>
        </w:rPr>
      </w:pPr>
    </w:p>
    <w:p w14:paraId="05B2B865" w14:textId="77777777" w:rsidR="00FD1993" w:rsidRDefault="00FD1993" w:rsidP="00FD1993">
      <w:pPr>
        <w:ind w:left="567"/>
        <w:jc w:val="both"/>
        <w:rPr>
          <w:rFonts w:cs="Arial"/>
          <w:lang w:val="en-US"/>
        </w:rPr>
      </w:pPr>
      <w:r>
        <w:rPr>
          <w:rFonts w:cs="Arial"/>
          <w:lang w:val="en-US"/>
        </w:rPr>
        <w:t>By checking eligibility for FSM, this can enhance the numbers of eligible pupils identified and thereby attract additional formula funding and Pupil Premium funding for the school along with other grants, which are often allocated by the DfE using FSM pupil numbers.</w:t>
      </w:r>
    </w:p>
    <w:p w14:paraId="3458B177" w14:textId="77777777" w:rsidR="00FD1993" w:rsidRDefault="00FD1993" w:rsidP="00FD1993">
      <w:pPr>
        <w:ind w:left="567"/>
        <w:jc w:val="both"/>
        <w:rPr>
          <w:rFonts w:cs="Arial"/>
          <w:lang w:val="en-US"/>
        </w:rPr>
      </w:pPr>
    </w:p>
    <w:p w14:paraId="499CF39A" w14:textId="77777777" w:rsidR="00FD1993" w:rsidRPr="00446C78" w:rsidRDefault="00FD1993" w:rsidP="00FD1993">
      <w:pPr>
        <w:ind w:left="567"/>
        <w:jc w:val="both"/>
        <w:rPr>
          <w:rFonts w:cs="Arial"/>
          <w:b/>
          <w:bCs/>
          <w:sz w:val="22"/>
          <w:u w:val="single"/>
          <w:lang w:val="en-US"/>
        </w:rPr>
      </w:pPr>
      <w:r w:rsidRPr="00446C78">
        <w:rPr>
          <w:rFonts w:cs="Arial"/>
          <w:b/>
          <w:bCs/>
          <w:sz w:val="22"/>
          <w:u w:val="single"/>
          <w:lang w:val="en-US"/>
        </w:rPr>
        <w:t>FURTHER DETAILS ON THIS DE-DELEGATED ITEM ARE PROVIDED BY THE PRINCIPAL ADMISSIONS OFFICER</w:t>
      </w:r>
      <w:r>
        <w:rPr>
          <w:rFonts w:cs="Arial"/>
          <w:b/>
          <w:bCs/>
          <w:sz w:val="22"/>
          <w:u w:val="single"/>
          <w:lang w:val="en-US"/>
        </w:rPr>
        <w:t xml:space="preserve"> (PAO)</w:t>
      </w:r>
    </w:p>
    <w:p w14:paraId="253A3ED4" w14:textId="77777777" w:rsidR="00FD1993" w:rsidRPr="00446C78" w:rsidRDefault="00FD1993" w:rsidP="00FD1993">
      <w:pPr>
        <w:ind w:left="567"/>
        <w:jc w:val="both"/>
        <w:rPr>
          <w:rFonts w:cs="Arial"/>
          <w:b/>
          <w:bCs/>
          <w:sz w:val="22"/>
          <w:lang w:val="en-US"/>
        </w:rPr>
      </w:pPr>
    </w:p>
    <w:p w14:paraId="4689035D" w14:textId="77777777" w:rsidR="00FD1993" w:rsidRDefault="00FD1993" w:rsidP="00FD1993">
      <w:pPr>
        <w:ind w:left="567"/>
      </w:pPr>
      <w:r>
        <w:t>The PAO has set out some bullet points as to what takes place within the Sefton FSM team in respect of FSM checking.</w:t>
      </w:r>
    </w:p>
    <w:p w14:paraId="1152D10B" w14:textId="77777777" w:rsidR="00FD1993" w:rsidRDefault="00FD1993" w:rsidP="00FD1993"/>
    <w:p w14:paraId="312A46B3" w14:textId="77777777" w:rsidR="00FD1993" w:rsidRDefault="00FD1993" w:rsidP="00FD1993">
      <w:pPr>
        <w:pStyle w:val="ListParagraph"/>
        <w:numPr>
          <w:ilvl w:val="0"/>
          <w:numId w:val="28"/>
        </w:numPr>
        <w:contextualSpacing w:val="0"/>
        <w:rPr>
          <w:rFonts w:eastAsia="Times New Roman"/>
        </w:rPr>
      </w:pPr>
      <w:r>
        <w:rPr>
          <w:rFonts w:eastAsia="Times New Roman"/>
        </w:rPr>
        <w:t>New reception cohort – The FSM team, work with the Admissions team to see who is allocated which school and liaises with our Council Tax/Housing Benefits teams to see if the child is registered at an address with a parent who is claiming an eligible benefit for Free School Meals.  Any children that come back as being eligible we automatically add them to the FSM register, without requesting the parent makes an application.</w:t>
      </w:r>
    </w:p>
    <w:p w14:paraId="3DE7013E" w14:textId="77777777" w:rsidR="00FD1993" w:rsidRDefault="00FD1993" w:rsidP="00FD1993">
      <w:pPr>
        <w:pStyle w:val="ListParagraph"/>
        <w:numPr>
          <w:ilvl w:val="0"/>
          <w:numId w:val="28"/>
        </w:numPr>
        <w:contextualSpacing w:val="0"/>
        <w:rPr>
          <w:rFonts w:eastAsia="Times New Roman"/>
        </w:rPr>
      </w:pPr>
      <w:r>
        <w:rPr>
          <w:rFonts w:eastAsia="Times New Roman"/>
        </w:rPr>
        <w:t>Applications received either via our on-line e-form or direct from a school are checked on the Eligibility Checking Service (linked to DWP) and if eligible are added to the FSM register, if not found/not eligible they are put on a list that is checked regularly.</w:t>
      </w:r>
    </w:p>
    <w:p w14:paraId="6227748C" w14:textId="77777777" w:rsidR="00FD1993" w:rsidRDefault="00FD1993" w:rsidP="00FD1993">
      <w:pPr>
        <w:pStyle w:val="ListParagraph"/>
        <w:numPr>
          <w:ilvl w:val="0"/>
          <w:numId w:val="28"/>
        </w:numPr>
        <w:contextualSpacing w:val="0"/>
        <w:rPr>
          <w:rFonts w:eastAsia="Times New Roman"/>
        </w:rPr>
      </w:pPr>
      <w:r>
        <w:rPr>
          <w:rFonts w:eastAsia="Times New Roman"/>
        </w:rPr>
        <w:t>The regular checks are done weekly, and we will check anyone who has applied and not yet eligible, if they become eligible, we notify the schools to add them to their FSM lists.</w:t>
      </w:r>
    </w:p>
    <w:p w14:paraId="1EAF1493" w14:textId="77777777" w:rsidR="00FD1993" w:rsidRDefault="00FD1993" w:rsidP="00FD1993">
      <w:pPr>
        <w:pStyle w:val="ListParagraph"/>
        <w:numPr>
          <w:ilvl w:val="0"/>
          <w:numId w:val="28"/>
        </w:numPr>
        <w:contextualSpacing w:val="0"/>
        <w:rPr>
          <w:rFonts w:eastAsia="Times New Roman"/>
        </w:rPr>
      </w:pPr>
      <w:r>
        <w:rPr>
          <w:rFonts w:eastAsia="Times New Roman"/>
        </w:rPr>
        <w:t>Sometimes, the eligibility checking system asks for a manual check to be done, this is when we need to ask the customer for evidence of a qualifying benefit – if deemed eligible, then the child is added to the FSM list.</w:t>
      </w:r>
    </w:p>
    <w:p w14:paraId="3DB50C97" w14:textId="1B453988" w:rsidR="00FD1993" w:rsidRDefault="00FD1993" w:rsidP="00FD1993">
      <w:pPr>
        <w:pStyle w:val="ListParagraph"/>
        <w:numPr>
          <w:ilvl w:val="0"/>
          <w:numId w:val="28"/>
        </w:numPr>
        <w:contextualSpacing w:val="0"/>
        <w:rPr>
          <w:rFonts w:eastAsia="Times New Roman"/>
        </w:rPr>
      </w:pPr>
      <w:r>
        <w:rPr>
          <w:rFonts w:eastAsia="Times New Roman"/>
        </w:rPr>
        <w:t>If a school has a data sharing agreement with their families, they can send us a list of pupils/parent’s details for us to check if they are eligible – we need certain criteria to do this – Parent NINO/DOB and Surname.</w:t>
      </w:r>
    </w:p>
    <w:p w14:paraId="65B0D7BE" w14:textId="77777777" w:rsidR="00FD1993" w:rsidRDefault="00FD1993" w:rsidP="00FD1993">
      <w:pPr>
        <w:pStyle w:val="ListParagraph"/>
        <w:numPr>
          <w:ilvl w:val="0"/>
          <w:numId w:val="28"/>
        </w:numPr>
        <w:contextualSpacing w:val="0"/>
        <w:rPr>
          <w:rFonts w:eastAsia="Times New Roman"/>
        </w:rPr>
      </w:pPr>
      <w:r>
        <w:rPr>
          <w:rFonts w:eastAsia="Times New Roman"/>
        </w:rPr>
        <w:t>Schools will advise that a CTF has indicated that the pupil was entitled to FSM in their previous school, we advise that they can add them to the FSM list and we will add them to our records as they are protected under either Ever 6 or Transitional Protection.</w:t>
      </w:r>
    </w:p>
    <w:p w14:paraId="4C517A86" w14:textId="77777777" w:rsidR="00FD1993" w:rsidRDefault="00FD1993" w:rsidP="00FD1993">
      <w:pPr>
        <w:pStyle w:val="ListParagraph"/>
        <w:numPr>
          <w:ilvl w:val="0"/>
          <w:numId w:val="28"/>
        </w:numPr>
        <w:contextualSpacing w:val="0"/>
        <w:rPr>
          <w:rFonts w:eastAsia="Times New Roman"/>
        </w:rPr>
      </w:pPr>
      <w:r>
        <w:rPr>
          <w:rFonts w:eastAsia="Times New Roman"/>
        </w:rPr>
        <w:t>Any child then identified as being eligible for (income related) FSM (not universal FSM) is also currently getting a voucher for any school holiday period – the team arrange for the funding to be sent to schools so they can purchase the vouchers for the children we have on record at their school.</w:t>
      </w:r>
    </w:p>
    <w:p w14:paraId="6CD65319" w14:textId="77777777" w:rsidR="00FD1993" w:rsidRDefault="00FD1993" w:rsidP="00FD1993">
      <w:pPr>
        <w:pStyle w:val="ListParagraph"/>
        <w:numPr>
          <w:ilvl w:val="0"/>
          <w:numId w:val="28"/>
        </w:numPr>
        <w:contextualSpacing w:val="0"/>
        <w:rPr>
          <w:rFonts w:eastAsia="Times New Roman"/>
        </w:rPr>
      </w:pPr>
      <w:r>
        <w:rPr>
          <w:rFonts w:eastAsia="Times New Roman"/>
        </w:rPr>
        <w:t xml:space="preserve">Regular updates are sent to schools to advise of any changes to their FSM lists – deletions are usually only for those who have moved schools, not because they are ineligible – they are all protected </w:t>
      </w:r>
      <w:proofErr w:type="gramStart"/>
      <w:r>
        <w:rPr>
          <w:rFonts w:eastAsia="Times New Roman"/>
        </w:rPr>
        <w:t>at the moment</w:t>
      </w:r>
      <w:proofErr w:type="gramEnd"/>
      <w:r>
        <w:rPr>
          <w:rFonts w:eastAsia="Times New Roman"/>
        </w:rPr>
        <w:t xml:space="preserve"> until March 2025.</w:t>
      </w:r>
    </w:p>
    <w:p w14:paraId="753EDFEA" w14:textId="77777777" w:rsidR="00FD1993" w:rsidRDefault="00FD1993" w:rsidP="00FD1993">
      <w:pPr>
        <w:pStyle w:val="ListParagraph"/>
        <w:numPr>
          <w:ilvl w:val="0"/>
          <w:numId w:val="28"/>
        </w:numPr>
        <w:contextualSpacing w:val="0"/>
        <w:rPr>
          <w:rFonts w:eastAsia="Times New Roman"/>
        </w:rPr>
      </w:pPr>
      <w:r>
        <w:rPr>
          <w:rFonts w:eastAsia="Times New Roman"/>
        </w:rPr>
        <w:t xml:space="preserve">The team work very closely with the Admissions team </w:t>
      </w:r>
      <w:proofErr w:type="gramStart"/>
      <w:r>
        <w:rPr>
          <w:rFonts w:eastAsia="Times New Roman"/>
        </w:rPr>
        <w:t>with regard to</w:t>
      </w:r>
      <w:proofErr w:type="gramEnd"/>
      <w:r>
        <w:rPr>
          <w:rFonts w:eastAsia="Times New Roman"/>
        </w:rPr>
        <w:t xml:space="preserve"> new starters and transfers and try to move children’s eligibility for meals over to the relevant school as soon as they know about them.</w:t>
      </w:r>
    </w:p>
    <w:p w14:paraId="0820FB56" w14:textId="77777777" w:rsidR="00FD1993" w:rsidRDefault="00FD1993" w:rsidP="00FD1993">
      <w:pPr>
        <w:pStyle w:val="ListParagraph"/>
        <w:numPr>
          <w:ilvl w:val="0"/>
          <w:numId w:val="28"/>
        </w:numPr>
        <w:contextualSpacing w:val="0"/>
        <w:rPr>
          <w:rFonts w:eastAsia="Times New Roman"/>
        </w:rPr>
      </w:pPr>
      <w:r>
        <w:rPr>
          <w:rFonts w:eastAsia="Times New Roman"/>
        </w:rPr>
        <w:lastRenderedPageBreak/>
        <w:t>All year 6 pupils will have their records updated to show the high school they have been allocated so the high schools know who is eligible in their new cohort of Year 7 pupils.</w:t>
      </w:r>
    </w:p>
    <w:p w14:paraId="7456D84C" w14:textId="77777777" w:rsidR="00FD1993" w:rsidRDefault="00FD1993" w:rsidP="00FD1993"/>
    <w:p w14:paraId="2DE151F2" w14:textId="77777777" w:rsidR="002E5BDC" w:rsidRDefault="002E5BDC" w:rsidP="00FD1993"/>
    <w:p w14:paraId="0FC1201C" w14:textId="77777777" w:rsidR="002E5BDC" w:rsidRDefault="002E5BDC" w:rsidP="002E5BDC">
      <w:r>
        <w:t xml:space="preserve">Due to transitional protection for those families whose children were eligible for free school meals before or after April 2018, we don’t do financial eligibility checks mid-year. </w:t>
      </w:r>
    </w:p>
    <w:p w14:paraId="7EF994B4" w14:textId="77777777" w:rsidR="002E5BDC" w:rsidRDefault="002E5BDC" w:rsidP="002E5BDC"/>
    <w:p w14:paraId="47CAC8FB" w14:textId="77777777" w:rsidR="002E5BDC" w:rsidRDefault="002E5BDC" w:rsidP="002E5BDC">
      <w:r>
        <w:t>However, this will change, with the end of the transitional protection, which is expected to be at the end of this academic year, 2025/26, after which, new eligibility criteria will be applied by the Government, with the inclusion of all children from households in receipt of Universal Credit, who will become entitled to a free school meal. and from that point, pupils will need checking more regularly, but final details of what this will look like is not yet known.</w:t>
      </w:r>
    </w:p>
    <w:p w14:paraId="498D2E4F" w14:textId="77777777" w:rsidR="002E5BDC" w:rsidRDefault="002E5BDC" w:rsidP="002E5BDC"/>
    <w:p w14:paraId="48366078" w14:textId="77777777" w:rsidR="002E5BDC" w:rsidRPr="006650DD" w:rsidRDefault="002E5BDC" w:rsidP="002E5BDC">
      <w:pPr>
        <w:rPr>
          <w:szCs w:val="24"/>
        </w:rPr>
      </w:pPr>
      <w:r>
        <w:t>For additional information, the Council has bought a new system and has begun a major project called Lift, in which  a big</w:t>
      </w:r>
      <w:r w:rsidRPr="006650DD">
        <w:rPr>
          <w:szCs w:val="24"/>
        </w:rPr>
        <w:t xml:space="preserve"> exercise </w:t>
      </w:r>
      <w:r>
        <w:rPr>
          <w:szCs w:val="24"/>
        </w:rPr>
        <w:t>has been undertaken over the summer</w:t>
      </w:r>
      <w:r w:rsidRPr="006650DD">
        <w:rPr>
          <w:szCs w:val="24"/>
        </w:rPr>
        <w:t xml:space="preserve"> to try and identify pupils who may be eligible for FSM but were not claiming it – the data from the May Census </w:t>
      </w:r>
      <w:r>
        <w:rPr>
          <w:szCs w:val="24"/>
        </w:rPr>
        <w:t>was</w:t>
      </w:r>
      <w:r w:rsidRPr="006650DD">
        <w:rPr>
          <w:szCs w:val="24"/>
        </w:rPr>
        <w:t xml:space="preserve"> put with Housing/Council Tax data – </w:t>
      </w:r>
      <w:r>
        <w:rPr>
          <w:szCs w:val="24"/>
        </w:rPr>
        <w:t>and</w:t>
      </w:r>
      <w:r w:rsidRPr="006650DD">
        <w:rPr>
          <w:szCs w:val="24"/>
        </w:rPr>
        <w:t xml:space="preserve"> initially </w:t>
      </w:r>
      <w:r>
        <w:rPr>
          <w:szCs w:val="24"/>
        </w:rPr>
        <w:t>some</w:t>
      </w:r>
      <w:r w:rsidRPr="006650DD">
        <w:rPr>
          <w:szCs w:val="24"/>
        </w:rPr>
        <w:t xml:space="preserve"> 400 children </w:t>
      </w:r>
      <w:r>
        <w:rPr>
          <w:szCs w:val="24"/>
        </w:rPr>
        <w:t xml:space="preserve">were identified </w:t>
      </w:r>
      <w:r w:rsidRPr="006650DD">
        <w:rPr>
          <w:szCs w:val="24"/>
        </w:rPr>
        <w:t xml:space="preserve">who may be eligible – </w:t>
      </w:r>
      <w:r>
        <w:rPr>
          <w:szCs w:val="24"/>
        </w:rPr>
        <w:t>and once</w:t>
      </w:r>
      <w:r w:rsidRPr="006650DD">
        <w:rPr>
          <w:szCs w:val="24"/>
        </w:rPr>
        <w:t xml:space="preserve"> </w:t>
      </w:r>
      <w:r>
        <w:rPr>
          <w:szCs w:val="24"/>
        </w:rPr>
        <w:t xml:space="preserve">further </w:t>
      </w:r>
      <w:r w:rsidRPr="006650DD">
        <w:rPr>
          <w:szCs w:val="24"/>
        </w:rPr>
        <w:t>check</w:t>
      </w:r>
      <w:r>
        <w:rPr>
          <w:szCs w:val="24"/>
        </w:rPr>
        <w:t xml:space="preserve">s were made </w:t>
      </w:r>
      <w:r w:rsidRPr="006650DD">
        <w:rPr>
          <w:szCs w:val="24"/>
        </w:rPr>
        <w:t xml:space="preserve">through the FSM Hub (Department of Education) </w:t>
      </w:r>
      <w:r>
        <w:rPr>
          <w:szCs w:val="24"/>
        </w:rPr>
        <w:t>an additional</w:t>
      </w:r>
      <w:r w:rsidRPr="006650DD">
        <w:rPr>
          <w:szCs w:val="24"/>
        </w:rPr>
        <w:t xml:space="preserve"> 100 </w:t>
      </w:r>
      <w:r>
        <w:rPr>
          <w:szCs w:val="24"/>
        </w:rPr>
        <w:t>children have come to light who were not previously identified</w:t>
      </w:r>
      <w:r w:rsidRPr="006650DD">
        <w:rPr>
          <w:szCs w:val="24"/>
        </w:rPr>
        <w:t>.</w:t>
      </w:r>
    </w:p>
    <w:p w14:paraId="691FB847" w14:textId="77777777" w:rsidR="002E5BDC" w:rsidRPr="006650DD" w:rsidRDefault="002E5BDC" w:rsidP="002E5BDC">
      <w:pPr>
        <w:rPr>
          <w:szCs w:val="24"/>
        </w:rPr>
      </w:pPr>
    </w:p>
    <w:p w14:paraId="00ED7016" w14:textId="77777777" w:rsidR="002E5BDC" w:rsidRPr="006650DD" w:rsidRDefault="002E5BDC" w:rsidP="002E5BDC">
      <w:pPr>
        <w:rPr>
          <w:szCs w:val="24"/>
        </w:rPr>
      </w:pPr>
      <w:r w:rsidRPr="006650DD">
        <w:rPr>
          <w:szCs w:val="24"/>
        </w:rPr>
        <w:t>The above exercise is going to be done again as soon as the data from the October census is finalised and submitted.</w:t>
      </w:r>
    </w:p>
    <w:p w14:paraId="33BDB478" w14:textId="77777777" w:rsidR="002E5BDC" w:rsidRDefault="002E5BDC" w:rsidP="00FD1993"/>
    <w:p w14:paraId="11F9B753" w14:textId="77777777" w:rsidR="002E5BDC" w:rsidRDefault="002E5BDC" w:rsidP="00FD1993"/>
    <w:p w14:paraId="2E6D3761" w14:textId="77777777" w:rsidR="00FD1993" w:rsidRDefault="00FD1993" w:rsidP="00FD1993"/>
    <w:p w14:paraId="2EF24A39" w14:textId="77777777" w:rsidR="00FD1993" w:rsidRDefault="00FD1993" w:rsidP="00FD1993">
      <w:r w:rsidRPr="00E14F4F">
        <w:rPr>
          <w:u w:val="single"/>
        </w:rPr>
        <w:t>This item is fully spent each year</w:t>
      </w:r>
      <w:r>
        <w:t>.</w:t>
      </w:r>
    </w:p>
    <w:p w14:paraId="20163936" w14:textId="77777777" w:rsidR="00FD1993" w:rsidRPr="001F519D" w:rsidRDefault="00FD1993" w:rsidP="00FD1993">
      <w:pPr>
        <w:ind w:left="851" w:hanging="709"/>
        <w:jc w:val="both"/>
        <w:rPr>
          <w:rFonts w:cs="Arial"/>
          <w:lang w:val="en-US"/>
        </w:rPr>
      </w:pPr>
    </w:p>
    <w:p w14:paraId="0F9D918E" w14:textId="62CAFA51" w:rsidR="00FD1993" w:rsidRPr="001F519D" w:rsidRDefault="00FD1993" w:rsidP="00FD1993">
      <w:pPr>
        <w:pStyle w:val="ListParagraph"/>
        <w:numPr>
          <w:ilvl w:val="0"/>
          <w:numId w:val="13"/>
        </w:numPr>
        <w:ind w:left="567" w:hanging="567"/>
        <w:contextualSpacing w:val="0"/>
        <w:jc w:val="both"/>
        <w:rPr>
          <w:rFonts w:cs="Arial"/>
          <w:b/>
        </w:rPr>
      </w:pPr>
      <w:r w:rsidRPr="001F519D">
        <w:rPr>
          <w:rFonts w:cs="Arial"/>
          <w:b/>
        </w:rPr>
        <w:t xml:space="preserve">Support for minority ethnic pupils or underachieving groups - </w:t>
      </w:r>
      <w:r w:rsidRPr="00A17D73">
        <w:rPr>
          <w:rFonts w:cs="Arial"/>
          <w:b/>
        </w:rPr>
        <w:t>£0.0</w:t>
      </w:r>
      <w:r>
        <w:rPr>
          <w:rFonts w:cs="Arial"/>
          <w:b/>
        </w:rPr>
        <w:t>8</w:t>
      </w:r>
      <w:r w:rsidR="00884CE3">
        <w:rPr>
          <w:rFonts w:cs="Arial"/>
          <w:b/>
        </w:rPr>
        <w:t>1</w:t>
      </w:r>
      <w:r w:rsidRPr="00A17D73">
        <w:rPr>
          <w:rFonts w:cs="Arial"/>
          <w:b/>
        </w:rPr>
        <w:t>m</w:t>
      </w:r>
    </w:p>
    <w:p w14:paraId="2AE5AC42" w14:textId="77777777" w:rsidR="00FD1993" w:rsidRPr="001F519D" w:rsidRDefault="00FD1993" w:rsidP="00FD1993">
      <w:pPr>
        <w:pStyle w:val="ListParagraph"/>
        <w:ind w:left="851" w:hanging="709"/>
        <w:contextualSpacing w:val="0"/>
        <w:jc w:val="both"/>
        <w:rPr>
          <w:rFonts w:cs="Arial"/>
          <w:b/>
        </w:rPr>
      </w:pPr>
    </w:p>
    <w:p w14:paraId="480E383E" w14:textId="60A78C1C" w:rsidR="00FD1993" w:rsidRPr="001F519D" w:rsidRDefault="00FD1993" w:rsidP="00FD1993">
      <w:pPr>
        <w:ind w:left="567"/>
        <w:jc w:val="both"/>
        <w:rPr>
          <w:rFonts w:cs="Arial"/>
          <w:bCs/>
          <w:lang w:val="en-US"/>
        </w:rPr>
      </w:pPr>
      <w:r w:rsidRPr="001F519D">
        <w:rPr>
          <w:rFonts w:cs="Arial"/>
          <w:bCs/>
          <w:lang w:val="en-US"/>
        </w:rPr>
        <w:t xml:space="preserve">Primary School Sector </w:t>
      </w:r>
      <w:r w:rsidRPr="000823B0">
        <w:rPr>
          <w:rFonts w:cs="Arial"/>
          <w:bCs/>
          <w:lang w:val="en-US"/>
        </w:rPr>
        <w:t>£0.0</w:t>
      </w:r>
      <w:r>
        <w:rPr>
          <w:rFonts w:cs="Arial"/>
          <w:bCs/>
          <w:lang w:val="en-US"/>
        </w:rPr>
        <w:t>6</w:t>
      </w:r>
      <w:r w:rsidR="00743E50">
        <w:rPr>
          <w:rFonts w:cs="Arial"/>
          <w:bCs/>
          <w:lang w:val="en-US"/>
        </w:rPr>
        <w:t>3</w:t>
      </w:r>
      <w:r w:rsidRPr="000823B0">
        <w:rPr>
          <w:rFonts w:cs="Arial"/>
          <w:bCs/>
          <w:lang w:val="en-US"/>
        </w:rPr>
        <w:t>m</w:t>
      </w:r>
      <w:r w:rsidRPr="001F519D">
        <w:rPr>
          <w:rFonts w:cs="Arial"/>
          <w:bCs/>
          <w:lang w:val="en-US"/>
        </w:rPr>
        <w:t xml:space="preserve"> - 60% prior attainment 40% EAL eligibility </w:t>
      </w:r>
    </w:p>
    <w:p w14:paraId="64907B50" w14:textId="0285060A" w:rsidR="00FD1993" w:rsidRDefault="00FD1993" w:rsidP="00FD1993">
      <w:pPr>
        <w:ind w:left="567"/>
        <w:jc w:val="both"/>
        <w:rPr>
          <w:rFonts w:cs="Arial"/>
          <w:bCs/>
          <w:lang w:val="en-US"/>
        </w:rPr>
      </w:pPr>
      <w:r w:rsidRPr="001F519D">
        <w:rPr>
          <w:rFonts w:cs="Arial"/>
          <w:bCs/>
          <w:lang w:val="en-US"/>
        </w:rPr>
        <w:t xml:space="preserve">Secondary School Sector </w:t>
      </w:r>
      <w:r w:rsidRPr="000823B0">
        <w:rPr>
          <w:rFonts w:cs="Arial"/>
          <w:bCs/>
          <w:lang w:val="en-US"/>
        </w:rPr>
        <w:t>£0.01</w:t>
      </w:r>
      <w:r w:rsidR="00743E50">
        <w:rPr>
          <w:rFonts w:cs="Arial"/>
          <w:bCs/>
          <w:lang w:val="en-US"/>
        </w:rPr>
        <w:t>8</w:t>
      </w:r>
      <w:r w:rsidRPr="000823B0">
        <w:rPr>
          <w:rFonts w:cs="Arial"/>
          <w:bCs/>
          <w:lang w:val="en-US"/>
        </w:rPr>
        <w:t>m</w:t>
      </w:r>
      <w:r w:rsidRPr="001F519D">
        <w:rPr>
          <w:rFonts w:cs="Arial"/>
          <w:bCs/>
          <w:lang w:val="en-US"/>
        </w:rPr>
        <w:t xml:space="preserve"> - 60% prior attainment 40% EAL eligibility </w:t>
      </w:r>
    </w:p>
    <w:p w14:paraId="15D78F45" w14:textId="77777777" w:rsidR="00FD1993" w:rsidRDefault="00FD1993" w:rsidP="00FD1993">
      <w:pPr>
        <w:ind w:left="567"/>
        <w:jc w:val="both"/>
        <w:rPr>
          <w:rFonts w:cs="Arial"/>
          <w:bCs/>
          <w:lang w:val="en-US"/>
        </w:rPr>
      </w:pPr>
    </w:p>
    <w:p w14:paraId="09A0106D" w14:textId="77777777" w:rsidR="00FD1993" w:rsidRPr="001F519D" w:rsidRDefault="00FD1993" w:rsidP="00FD1993">
      <w:pPr>
        <w:ind w:left="567" w:hanging="141"/>
        <w:jc w:val="both"/>
        <w:rPr>
          <w:rFonts w:cs="Arial"/>
          <w:bCs/>
          <w:lang w:val="en-US"/>
        </w:rPr>
      </w:pPr>
      <w:r>
        <w:rPr>
          <w:rFonts w:cs="Arial"/>
          <w:bCs/>
          <w:lang w:val="en-US"/>
        </w:rPr>
        <w:t xml:space="preserve">  </w:t>
      </w:r>
      <w:r w:rsidRPr="00C62D49">
        <w:rPr>
          <w:rFonts w:cs="Arial"/>
          <w:bCs/>
          <w:lang w:val="en-US"/>
        </w:rPr>
        <w:t xml:space="preserve">Charges under this de-delegation will increase for </w:t>
      </w:r>
      <w:r>
        <w:rPr>
          <w:rFonts w:cs="Arial"/>
          <w:bCs/>
          <w:lang w:val="en-US"/>
        </w:rPr>
        <w:t>3.2</w:t>
      </w:r>
      <w:r w:rsidRPr="00C62D49">
        <w:rPr>
          <w:rFonts w:cs="Arial"/>
          <w:bCs/>
          <w:lang w:val="en-US"/>
        </w:rPr>
        <w:t>% CPI anticipated inflation in 202</w:t>
      </w:r>
      <w:r>
        <w:rPr>
          <w:rFonts w:cs="Arial"/>
          <w:bCs/>
          <w:lang w:val="en-US"/>
        </w:rPr>
        <w:t>6</w:t>
      </w:r>
      <w:r w:rsidRPr="00C62D49">
        <w:rPr>
          <w:rFonts w:cs="Arial"/>
          <w:bCs/>
          <w:lang w:val="en-US"/>
        </w:rPr>
        <w:t>/2</w:t>
      </w:r>
      <w:r>
        <w:rPr>
          <w:rFonts w:cs="Arial"/>
          <w:bCs/>
          <w:lang w:val="en-US"/>
        </w:rPr>
        <w:t>7</w:t>
      </w:r>
      <w:r w:rsidRPr="00C62D49">
        <w:rPr>
          <w:rFonts w:cs="Arial"/>
          <w:bCs/>
          <w:lang w:val="en-US"/>
        </w:rPr>
        <w:t xml:space="preserve"> and include </w:t>
      </w:r>
      <w:r w:rsidRPr="00C62D49">
        <w:rPr>
          <w:rFonts w:cs="Arial"/>
          <w:b/>
          <w:lang w:val="en-US"/>
        </w:rPr>
        <w:t>Primary £5.</w:t>
      </w:r>
      <w:r>
        <w:rPr>
          <w:rFonts w:cs="Arial"/>
          <w:b/>
          <w:lang w:val="en-US"/>
        </w:rPr>
        <w:t>72</w:t>
      </w:r>
      <w:r w:rsidRPr="00C62D49">
        <w:rPr>
          <w:rFonts w:cs="Arial"/>
          <w:bCs/>
          <w:lang w:val="en-US"/>
        </w:rPr>
        <w:t xml:space="preserve"> per pupil </w:t>
      </w:r>
      <w:r>
        <w:rPr>
          <w:rFonts w:cs="Arial"/>
          <w:bCs/>
          <w:lang w:val="en-US"/>
        </w:rPr>
        <w:t xml:space="preserve">(£5.54pp 2025/26) </w:t>
      </w:r>
      <w:r w:rsidRPr="00C62D49">
        <w:rPr>
          <w:rFonts w:cs="Arial"/>
          <w:bCs/>
          <w:lang w:val="en-US"/>
        </w:rPr>
        <w:t xml:space="preserve">included in the Low Prior Attainment data of the schools formula; </w:t>
      </w:r>
      <w:r w:rsidRPr="00C62D49">
        <w:rPr>
          <w:rFonts w:cs="Arial"/>
          <w:b/>
          <w:lang w:val="en-US"/>
        </w:rPr>
        <w:t>Secondary</w:t>
      </w:r>
      <w:r w:rsidRPr="00C62D49">
        <w:rPr>
          <w:rFonts w:cs="Arial"/>
          <w:bCs/>
          <w:lang w:val="en-US"/>
        </w:rPr>
        <w:t xml:space="preserve"> </w:t>
      </w:r>
      <w:r w:rsidRPr="00C62D49">
        <w:rPr>
          <w:rFonts w:cs="Arial"/>
          <w:b/>
          <w:lang w:val="en-US"/>
        </w:rPr>
        <w:t>£7.</w:t>
      </w:r>
      <w:r>
        <w:rPr>
          <w:rFonts w:cs="Arial"/>
          <w:b/>
          <w:lang w:val="en-US"/>
        </w:rPr>
        <w:t>51</w:t>
      </w:r>
      <w:r w:rsidRPr="00C62D49">
        <w:rPr>
          <w:rFonts w:cs="Arial"/>
          <w:bCs/>
          <w:lang w:val="en-US"/>
        </w:rPr>
        <w:t xml:space="preserve"> per pupil </w:t>
      </w:r>
      <w:r>
        <w:rPr>
          <w:rFonts w:cs="Arial"/>
          <w:bCs/>
          <w:lang w:val="en-US"/>
        </w:rPr>
        <w:t xml:space="preserve">(£7.28 pp in 2025/26) </w:t>
      </w:r>
      <w:r w:rsidRPr="00C62D49">
        <w:rPr>
          <w:rFonts w:cs="Arial"/>
          <w:bCs/>
          <w:lang w:val="en-US"/>
        </w:rPr>
        <w:t xml:space="preserve">included in the Low Prior Attainment data of the schools formula; </w:t>
      </w:r>
      <w:r w:rsidRPr="00C62D49">
        <w:rPr>
          <w:rFonts w:cs="Arial"/>
          <w:bCs/>
          <w:u w:val="single"/>
          <w:lang w:val="en-US"/>
        </w:rPr>
        <w:t>PLUS</w:t>
      </w:r>
      <w:r w:rsidRPr="00C62D49">
        <w:rPr>
          <w:rFonts w:cs="Arial"/>
          <w:bCs/>
          <w:lang w:val="en-US"/>
        </w:rPr>
        <w:t xml:space="preserve"> </w:t>
      </w:r>
      <w:r w:rsidRPr="00C62D49">
        <w:rPr>
          <w:rFonts w:cs="Arial"/>
          <w:b/>
          <w:lang w:val="en-US"/>
        </w:rPr>
        <w:t xml:space="preserve">Primary </w:t>
      </w:r>
      <w:r w:rsidRPr="00C62D49">
        <w:rPr>
          <w:rFonts w:cs="Arial"/>
          <w:b/>
          <w:u w:val="single"/>
          <w:lang w:val="en-US"/>
        </w:rPr>
        <w:t>£</w:t>
      </w:r>
      <w:r>
        <w:rPr>
          <w:rFonts w:cs="Arial"/>
          <w:b/>
          <w:u w:val="single"/>
          <w:lang w:val="en-US"/>
        </w:rPr>
        <w:t>60.52</w:t>
      </w:r>
      <w:r w:rsidRPr="00C62D49">
        <w:rPr>
          <w:rFonts w:cs="Arial"/>
          <w:bCs/>
          <w:lang w:val="en-US"/>
        </w:rPr>
        <w:t xml:space="preserve"> per pupil </w:t>
      </w:r>
      <w:r>
        <w:rPr>
          <w:rFonts w:cs="Arial"/>
          <w:bCs/>
          <w:lang w:val="en-US"/>
        </w:rPr>
        <w:t xml:space="preserve">(£58.64pp 2025/26) </w:t>
      </w:r>
      <w:r w:rsidRPr="00C62D49">
        <w:rPr>
          <w:rFonts w:cs="Arial"/>
          <w:bCs/>
          <w:lang w:val="en-US"/>
        </w:rPr>
        <w:t xml:space="preserve">identified within the EAL3 schools formula data for each school; </w:t>
      </w:r>
      <w:r w:rsidRPr="00C62D49">
        <w:rPr>
          <w:rFonts w:cs="Arial"/>
          <w:b/>
          <w:lang w:val="en-US"/>
        </w:rPr>
        <w:t xml:space="preserve">Secondary </w:t>
      </w:r>
      <w:r w:rsidRPr="00C62D49">
        <w:rPr>
          <w:rFonts w:cs="Arial"/>
          <w:b/>
          <w:u w:val="single"/>
          <w:lang w:val="en-US"/>
        </w:rPr>
        <w:t>£2</w:t>
      </w:r>
      <w:r>
        <w:rPr>
          <w:rFonts w:cs="Arial"/>
          <w:b/>
          <w:u w:val="single"/>
          <w:lang w:val="en-US"/>
        </w:rPr>
        <w:t>35.80</w:t>
      </w:r>
      <w:r w:rsidRPr="00C62D49">
        <w:rPr>
          <w:rFonts w:cs="Arial"/>
          <w:bCs/>
          <w:lang w:val="en-US"/>
        </w:rPr>
        <w:t xml:space="preserve"> per pupil</w:t>
      </w:r>
      <w:r>
        <w:rPr>
          <w:rFonts w:cs="Arial"/>
          <w:bCs/>
          <w:lang w:val="en-US"/>
        </w:rPr>
        <w:t xml:space="preserve"> (£228.49pp 2025/26)</w:t>
      </w:r>
      <w:r w:rsidRPr="00C62D49">
        <w:rPr>
          <w:rFonts w:cs="Arial"/>
          <w:bCs/>
          <w:lang w:val="en-US"/>
        </w:rPr>
        <w:t xml:space="preserve"> identified within the EAL3 schools formula data for each school.</w:t>
      </w:r>
    </w:p>
    <w:p w14:paraId="5CA2EE94" w14:textId="77777777" w:rsidR="00FD1993" w:rsidRPr="001F519D" w:rsidRDefault="00FD1993" w:rsidP="00FD1993">
      <w:pPr>
        <w:pStyle w:val="ListParagraph"/>
        <w:ind w:left="851" w:hanging="709"/>
        <w:contextualSpacing w:val="0"/>
        <w:jc w:val="both"/>
        <w:rPr>
          <w:rFonts w:cs="Arial"/>
          <w:b/>
        </w:rPr>
      </w:pPr>
    </w:p>
    <w:p w14:paraId="71A77A74" w14:textId="77777777" w:rsidR="00FD1993" w:rsidRPr="001F519D" w:rsidRDefault="00FD1993" w:rsidP="00FD1993">
      <w:pPr>
        <w:ind w:left="567"/>
        <w:jc w:val="both"/>
        <w:rPr>
          <w:rFonts w:cs="Arial"/>
        </w:rPr>
      </w:pPr>
      <w:r w:rsidRPr="001F519D">
        <w:rPr>
          <w:rFonts w:cs="Arial"/>
        </w:rPr>
        <w:t xml:space="preserve">This budget supports schools in improving the outcomes for underachieving ethnic   minority groups and pupils with English as an Additional Language (EAL) </w:t>
      </w:r>
    </w:p>
    <w:p w14:paraId="4111BA6A" w14:textId="77777777" w:rsidR="00FD1993" w:rsidRPr="001F519D" w:rsidRDefault="00FD1993" w:rsidP="00FD1993">
      <w:pPr>
        <w:ind w:left="851" w:hanging="709"/>
        <w:jc w:val="both"/>
        <w:rPr>
          <w:rFonts w:cs="Arial"/>
        </w:rPr>
      </w:pPr>
    </w:p>
    <w:p w14:paraId="60293B2A" w14:textId="77777777" w:rsidR="00FD1993" w:rsidRPr="001F519D" w:rsidRDefault="00FD1993" w:rsidP="00FD1993">
      <w:pPr>
        <w:ind w:left="567"/>
        <w:jc w:val="both"/>
        <w:rPr>
          <w:rFonts w:cs="Arial"/>
        </w:rPr>
      </w:pPr>
      <w:r w:rsidRPr="001F519D">
        <w:rPr>
          <w:rFonts w:cs="Arial"/>
        </w:rPr>
        <w:t>The support varies depending on school needs and could include support for EAL and achievement, unaccompanied asylum-seeking children, working with agencies including police and social care and individual support for children, staff, and parents.</w:t>
      </w:r>
    </w:p>
    <w:p w14:paraId="28CF9F1D" w14:textId="77777777" w:rsidR="00FD1993" w:rsidRPr="001F519D" w:rsidRDefault="00FD1993" w:rsidP="00FD1993">
      <w:pPr>
        <w:ind w:left="851" w:hanging="709"/>
        <w:jc w:val="both"/>
        <w:rPr>
          <w:rFonts w:cs="Arial"/>
        </w:rPr>
      </w:pPr>
    </w:p>
    <w:p w14:paraId="4017E1BE" w14:textId="77777777" w:rsidR="00FD1993" w:rsidRPr="001F519D" w:rsidRDefault="00FD1993" w:rsidP="00FD1993">
      <w:pPr>
        <w:ind w:left="851" w:hanging="284"/>
        <w:jc w:val="both"/>
        <w:rPr>
          <w:rFonts w:cs="Arial"/>
          <w:b/>
          <w:bCs/>
        </w:rPr>
      </w:pPr>
      <w:r w:rsidRPr="001F519D">
        <w:rPr>
          <w:rFonts w:cs="Arial"/>
          <w:bCs/>
          <w:u w:val="single"/>
        </w:rPr>
        <w:t>Additional advantages</w:t>
      </w:r>
      <w:r w:rsidRPr="001F519D">
        <w:rPr>
          <w:rFonts w:cs="Arial"/>
          <w:b/>
          <w:bCs/>
        </w:rPr>
        <w:t>:</w:t>
      </w:r>
    </w:p>
    <w:p w14:paraId="6F3C176D" w14:textId="77777777" w:rsidR="00FD1993" w:rsidRPr="001F519D" w:rsidRDefault="00FD1993" w:rsidP="00FD1993">
      <w:pPr>
        <w:ind w:left="851" w:hanging="709"/>
        <w:jc w:val="both"/>
        <w:rPr>
          <w:rFonts w:cs="Arial"/>
        </w:rPr>
      </w:pPr>
    </w:p>
    <w:p w14:paraId="6F5BB5E4" w14:textId="77777777" w:rsidR="00FD1993" w:rsidRPr="001F519D" w:rsidRDefault="00FD1993" w:rsidP="00FD1993">
      <w:pPr>
        <w:numPr>
          <w:ilvl w:val="0"/>
          <w:numId w:val="1"/>
        </w:numPr>
        <w:tabs>
          <w:tab w:val="clear" w:pos="720"/>
          <w:tab w:val="num" w:pos="2596"/>
        </w:tabs>
        <w:ind w:left="1429" w:hanging="709"/>
        <w:jc w:val="both"/>
        <w:rPr>
          <w:rFonts w:cs="Arial"/>
        </w:rPr>
      </w:pPr>
      <w:r w:rsidRPr="001F519D">
        <w:rPr>
          <w:rFonts w:cs="Arial"/>
        </w:rPr>
        <w:t>One central team, phone number and website</w:t>
      </w:r>
    </w:p>
    <w:p w14:paraId="2C5DF16D" w14:textId="77777777" w:rsidR="00FD1993" w:rsidRPr="001F519D" w:rsidRDefault="00FD1993" w:rsidP="00FD1993">
      <w:pPr>
        <w:ind w:left="1429" w:hanging="709"/>
        <w:jc w:val="both"/>
        <w:rPr>
          <w:rFonts w:cs="Arial"/>
        </w:rPr>
      </w:pPr>
    </w:p>
    <w:p w14:paraId="2B03B758" w14:textId="77777777" w:rsidR="00FD1993" w:rsidRPr="001F519D" w:rsidRDefault="00FD1993" w:rsidP="00FD1993">
      <w:pPr>
        <w:numPr>
          <w:ilvl w:val="0"/>
          <w:numId w:val="1"/>
        </w:numPr>
        <w:tabs>
          <w:tab w:val="clear" w:pos="720"/>
          <w:tab w:val="num" w:pos="1440"/>
        </w:tabs>
        <w:ind w:left="1429" w:hanging="709"/>
        <w:jc w:val="both"/>
        <w:rPr>
          <w:rFonts w:cs="Arial"/>
        </w:rPr>
      </w:pPr>
      <w:r w:rsidRPr="001F519D">
        <w:rPr>
          <w:rFonts w:cs="Arial"/>
        </w:rPr>
        <w:t>All staff funded are operational.</w:t>
      </w:r>
    </w:p>
    <w:p w14:paraId="489D6F27" w14:textId="77777777" w:rsidR="00FD1993" w:rsidRPr="001F519D" w:rsidRDefault="00FD1993" w:rsidP="00FD1993">
      <w:pPr>
        <w:ind w:left="1429" w:hanging="709"/>
        <w:jc w:val="both"/>
        <w:rPr>
          <w:rFonts w:cs="Arial"/>
        </w:rPr>
      </w:pPr>
    </w:p>
    <w:p w14:paraId="5ABE103F" w14:textId="77777777" w:rsidR="00FD1993" w:rsidRPr="001F519D" w:rsidRDefault="00FD1993" w:rsidP="00FD1993">
      <w:pPr>
        <w:numPr>
          <w:ilvl w:val="0"/>
          <w:numId w:val="1"/>
        </w:numPr>
        <w:tabs>
          <w:tab w:val="clear" w:pos="720"/>
          <w:tab w:val="num" w:pos="1440"/>
        </w:tabs>
        <w:ind w:left="1429" w:hanging="709"/>
        <w:jc w:val="both"/>
        <w:rPr>
          <w:rFonts w:cs="Arial"/>
        </w:rPr>
      </w:pPr>
      <w:r w:rsidRPr="001F519D">
        <w:rPr>
          <w:rFonts w:cs="Arial"/>
        </w:rPr>
        <w:t>Service has long-standing links to support agencies, Ed</w:t>
      </w:r>
      <w:r>
        <w:rPr>
          <w:rFonts w:cs="Arial"/>
        </w:rPr>
        <w:t>ucation</w:t>
      </w:r>
      <w:r w:rsidRPr="001F519D">
        <w:rPr>
          <w:rFonts w:cs="Arial"/>
        </w:rPr>
        <w:t xml:space="preserve"> Welfare, Health, CAMHS, admissions, local charities / faith groups.</w:t>
      </w:r>
    </w:p>
    <w:p w14:paraId="48821C00" w14:textId="77777777" w:rsidR="00FD1993" w:rsidRPr="001F519D" w:rsidRDefault="00FD1993" w:rsidP="00FD1993">
      <w:pPr>
        <w:ind w:left="851" w:hanging="709"/>
        <w:jc w:val="both"/>
        <w:rPr>
          <w:rFonts w:cs="Arial"/>
        </w:rPr>
      </w:pPr>
    </w:p>
    <w:p w14:paraId="4279010B" w14:textId="77777777" w:rsidR="00FD1993" w:rsidRPr="001F519D" w:rsidRDefault="00FD1993" w:rsidP="00FD1993">
      <w:pPr>
        <w:pStyle w:val="ListParagraph"/>
        <w:numPr>
          <w:ilvl w:val="0"/>
          <w:numId w:val="6"/>
        </w:numPr>
        <w:contextualSpacing w:val="0"/>
        <w:jc w:val="both"/>
        <w:rPr>
          <w:rFonts w:cs="Arial"/>
          <w:b/>
        </w:rPr>
      </w:pPr>
      <w:r w:rsidRPr="001F519D">
        <w:rPr>
          <w:rFonts w:cs="Arial"/>
        </w:rPr>
        <w:t>Ability to access external funding on behalf of local authority schools.</w:t>
      </w:r>
    </w:p>
    <w:p w14:paraId="3729E30E" w14:textId="77777777" w:rsidR="00FD1993" w:rsidRPr="001F519D" w:rsidRDefault="00FD1993" w:rsidP="00FD1993">
      <w:pPr>
        <w:pStyle w:val="ListParagraph"/>
        <w:ind w:left="851" w:hanging="709"/>
        <w:contextualSpacing w:val="0"/>
        <w:jc w:val="both"/>
        <w:rPr>
          <w:rFonts w:cs="Arial"/>
          <w:b/>
        </w:rPr>
      </w:pPr>
    </w:p>
    <w:p w14:paraId="5CF864AE" w14:textId="77777777" w:rsidR="00FD1993" w:rsidRPr="00CD0FF0" w:rsidRDefault="00FD1993" w:rsidP="00FD1993">
      <w:pPr>
        <w:ind w:left="567" w:hanging="284"/>
        <w:jc w:val="both"/>
        <w:rPr>
          <w:szCs w:val="24"/>
          <w:u w:val="single"/>
        </w:rPr>
      </w:pPr>
      <w:r>
        <w:rPr>
          <w:b/>
          <w:bCs/>
          <w:i/>
          <w:iCs/>
          <w:szCs w:val="24"/>
        </w:rPr>
        <w:t xml:space="preserve">     </w:t>
      </w:r>
      <w:r w:rsidRPr="00CD0FF0">
        <w:rPr>
          <w:szCs w:val="24"/>
          <w:u w:val="single"/>
        </w:rPr>
        <w:t>This service is managed by the Complementary Education Service and funding is used in support of two staff. The service underspent by £</w:t>
      </w:r>
      <w:r>
        <w:rPr>
          <w:szCs w:val="24"/>
          <w:u w:val="single"/>
        </w:rPr>
        <w:t>10</w:t>
      </w:r>
      <w:r w:rsidRPr="00CD0FF0">
        <w:rPr>
          <w:szCs w:val="24"/>
          <w:u w:val="single"/>
        </w:rPr>
        <w:t>k in 202</w:t>
      </w:r>
      <w:r>
        <w:rPr>
          <w:szCs w:val="24"/>
          <w:u w:val="single"/>
        </w:rPr>
        <w:t>4</w:t>
      </w:r>
      <w:r w:rsidRPr="00CD0FF0">
        <w:rPr>
          <w:szCs w:val="24"/>
          <w:u w:val="single"/>
        </w:rPr>
        <w:t>/2</w:t>
      </w:r>
      <w:r>
        <w:rPr>
          <w:szCs w:val="24"/>
          <w:u w:val="single"/>
        </w:rPr>
        <w:t>5</w:t>
      </w:r>
      <w:r w:rsidRPr="00CD0FF0">
        <w:rPr>
          <w:szCs w:val="24"/>
          <w:u w:val="single"/>
        </w:rPr>
        <w:t>.</w:t>
      </w:r>
    </w:p>
    <w:p w14:paraId="403B43D3" w14:textId="77777777" w:rsidR="00FD1993" w:rsidRPr="007E6B43" w:rsidRDefault="00FD1993" w:rsidP="00FD1993">
      <w:pPr>
        <w:ind w:left="851" w:hanging="709"/>
        <w:jc w:val="both"/>
        <w:rPr>
          <w:szCs w:val="24"/>
        </w:rPr>
      </w:pPr>
    </w:p>
    <w:p w14:paraId="3CA5BC9C" w14:textId="77777777" w:rsidR="00FD1993" w:rsidRPr="001F519D" w:rsidRDefault="00FD1993" w:rsidP="00FD1993">
      <w:pPr>
        <w:pStyle w:val="ListParagraph"/>
        <w:numPr>
          <w:ilvl w:val="0"/>
          <w:numId w:val="13"/>
        </w:numPr>
        <w:ind w:left="851" w:hanging="567"/>
        <w:jc w:val="both"/>
        <w:rPr>
          <w:b/>
          <w:iCs/>
          <w:szCs w:val="24"/>
        </w:rPr>
      </w:pPr>
      <w:r w:rsidRPr="001F519D">
        <w:rPr>
          <w:b/>
          <w:iCs/>
          <w:szCs w:val="24"/>
        </w:rPr>
        <w:t xml:space="preserve">Schools Facing Financial Hardship Contingency - </w:t>
      </w:r>
      <w:r w:rsidRPr="007E6B43">
        <w:rPr>
          <w:b/>
          <w:iCs/>
          <w:szCs w:val="24"/>
        </w:rPr>
        <w:t>£0.14</w:t>
      </w:r>
      <w:r>
        <w:rPr>
          <w:b/>
          <w:iCs/>
          <w:szCs w:val="24"/>
        </w:rPr>
        <w:t>3</w:t>
      </w:r>
      <w:r w:rsidRPr="007E6B43">
        <w:rPr>
          <w:b/>
          <w:iCs/>
          <w:szCs w:val="24"/>
        </w:rPr>
        <w:t>m</w:t>
      </w:r>
    </w:p>
    <w:p w14:paraId="3D418709" w14:textId="77777777" w:rsidR="00FD1993" w:rsidRPr="001F519D" w:rsidRDefault="00FD1993" w:rsidP="00FD1993">
      <w:pPr>
        <w:ind w:left="851" w:hanging="709"/>
        <w:jc w:val="both"/>
        <w:rPr>
          <w:b/>
          <w:iCs/>
          <w:szCs w:val="24"/>
        </w:rPr>
      </w:pPr>
    </w:p>
    <w:p w14:paraId="15E6405C" w14:textId="77777777" w:rsidR="00FD1993" w:rsidRDefault="00FD1993" w:rsidP="00FD1993">
      <w:pPr>
        <w:ind w:left="567"/>
        <w:jc w:val="both"/>
        <w:rPr>
          <w:iCs/>
          <w:szCs w:val="24"/>
        </w:rPr>
      </w:pPr>
      <w:r w:rsidRPr="001F519D">
        <w:rPr>
          <w:iCs/>
          <w:szCs w:val="24"/>
        </w:rPr>
        <w:t xml:space="preserve">This is to re-designate funding originally held in centrally retained non-delegated budgets on recommendation from the DfE to help support maintained schools in hardship facing large redundancy costs or </w:t>
      </w:r>
      <w:r>
        <w:rPr>
          <w:iCs/>
          <w:szCs w:val="24"/>
        </w:rPr>
        <w:t xml:space="preserve">reorganisation </w:t>
      </w:r>
      <w:proofErr w:type="gramStart"/>
      <w:r>
        <w:rPr>
          <w:iCs/>
          <w:szCs w:val="24"/>
        </w:rPr>
        <w:t>as a result of</w:t>
      </w:r>
      <w:proofErr w:type="gramEnd"/>
      <w:r>
        <w:rPr>
          <w:iCs/>
          <w:szCs w:val="24"/>
        </w:rPr>
        <w:t xml:space="preserve"> facing significant </w:t>
      </w:r>
      <w:r w:rsidRPr="001F519D">
        <w:rPr>
          <w:iCs/>
          <w:szCs w:val="24"/>
        </w:rPr>
        <w:t xml:space="preserve">financial difficulties. </w:t>
      </w:r>
      <w:r w:rsidRPr="000F6F01">
        <w:rPr>
          <w:b/>
          <w:bCs/>
          <w:iCs/>
          <w:szCs w:val="24"/>
        </w:rPr>
        <w:t>It is proposed that the charges would remain the same in 202</w:t>
      </w:r>
      <w:r>
        <w:rPr>
          <w:b/>
          <w:bCs/>
          <w:iCs/>
          <w:szCs w:val="24"/>
        </w:rPr>
        <w:t>6</w:t>
      </w:r>
      <w:r w:rsidRPr="000F6F01">
        <w:rPr>
          <w:b/>
          <w:bCs/>
          <w:iCs/>
          <w:szCs w:val="24"/>
        </w:rPr>
        <w:t>/2</w:t>
      </w:r>
      <w:r>
        <w:rPr>
          <w:b/>
          <w:bCs/>
          <w:iCs/>
          <w:szCs w:val="24"/>
        </w:rPr>
        <w:t>7</w:t>
      </w:r>
      <w:r w:rsidRPr="000F6F01">
        <w:rPr>
          <w:b/>
          <w:bCs/>
          <w:iCs/>
          <w:szCs w:val="24"/>
        </w:rPr>
        <w:t xml:space="preserve"> as this year 202</w:t>
      </w:r>
      <w:r>
        <w:rPr>
          <w:b/>
          <w:bCs/>
          <w:iCs/>
          <w:szCs w:val="24"/>
        </w:rPr>
        <w:t>5</w:t>
      </w:r>
      <w:r w:rsidRPr="000F6F01">
        <w:rPr>
          <w:b/>
          <w:bCs/>
          <w:iCs/>
          <w:szCs w:val="24"/>
        </w:rPr>
        <w:t>/2</w:t>
      </w:r>
      <w:r>
        <w:rPr>
          <w:b/>
          <w:bCs/>
          <w:iCs/>
          <w:szCs w:val="24"/>
        </w:rPr>
        <w:t>6</w:t>
      </w:r>
      <w:r w:rsidRPr="000F6F01">
        <w:rPr>
          <w:b/>
          <w:bCs/>
          <w:iCs/>
          <w:szCs w:val="24"/>
        </w:rPr>
        <w:t>.</w:t>
      </w:r>
      <w:r w:rsidRPr="000F6F01">
        <w:rPr>
          <w:iCs/>
          <w:szCs w:val="24"/>
        </w:rPr>
        <w:t xml:space="preserve"> This would be recovered based on a lump sum allocation: </w:t>
      </w:r>
      <w:r w:rsidRPr="000F6F01">
        <w:rPr>
          <w:b/>
          <w:bCs/>
          <w:iCs/>
          <w:szCs w:val="24"/>
        </w:rPr>
        <w:t>£2,500</w:t>
      </w:r>
      <w:r w:rsidRPr="000F6F01">
        <w:rPr>
          <w:iCs/>
          <w:szCs w:val="24"/>
        </w:rPr>
        <w:t xml:space="preserve"> (£2,500 in 202</w:t>
      </w:r>
      <w:r>
        <w:rPr>
          <w:iCs/>
          <w:szCs w:val="24"/>
        </w:rPr>
        <w:t>5</w:t>
      </w:r>
      <w:r w:rsidRPr="000F6F01">
        <w:rPr>
          <w:iCs/>
          <w:szCs w:val="24"/>
        </w:rPr>
        <w:t>/2</w:t>
      </w:r>
      <w:r>
        <w:rPr>
          <w:iCs/>
          <w:szCs w:val="24"/>
        </w:rPr>
        <w:t>6</w:t>
      </w:r>
      <w:r w:rsidRPr="000F6F01">
        <w:rPr>
          <w:iCs/>
          <w:szCs w:val="24"/>
        </w:rPr>
        <w:t xml:space="preserve">) per Maintained Primary School and </w:t>
      </w:r>
      <w:r w:rsidRPr="000F6F01">
        <w:rPr>
          <w:b/>
          <w:bCs/>
          <w:iCs/>
          <w:szCs w:val="24"/>
        </w:rPr>
        <w:t>£5,200</w:t>
      </w:r>
      <w:r w:rsidRPr="000F6F01">
        <w:rPr>
          <w:iCs/>
          <w:szCs w:val="24"/>
        </w:rPr>
        <w:t xml:space="preserve"> (£5,200 in 202</w:t>
      </w:r>
      <w:r>
        <w:rPr>
          <w:iCs/>
          <w:szCs w:val="24"/>
        </w:rPr>
        <w:t>5</w:t>
      </w:r>
      <w:r w:rsidRPr="000F6F01">
        <w:rPr>
          <w:iCs/>
          <w:szCs w:val="24"/>
        </w:rPr>
        <w:t>/2</w:t>
      </w:r>
      <w:r>
        <w:rPr>
          <w:iCs/>
          <w:szCs w:val="24"/>
        </w:rPr>
        <w:t>6</w:t>
      </w:r>
      <w:r w:rsidRPr="000F6F01">
        <w:rPr>
          <w:iCs/>
          <w:szCs w:val="24"/>
        </w:rPr>
        <w:t>) per Maintained Secondary School. This funding would not be available to Academy schools.</w:t>
      </w:r>
    </w:p>
    <w:p w14:paraId="3D3FC5F7" w14:textId="77777777" w:rsidR="00FD1993" w:rsidRDefault="00FD1993" w:rsidP="00FD1993">
      <w:pPr>
        <w:ind w:left="567"/>
        <w:jc w:val="both"/>
        <w:rPr>
          <w:iCs/>
          <w:szCs w:val="24"/>
        </w:rPr>
      </w:pPr>
    </w:p>
    <w:p w14:paraId="529A6594" w14:textId="77777777" w:rsidR="00FD1993" w:rsidRDefault="00FD1993" w:rsidP="00FD1993">
      <w:pPr>
        <w:ind w:left="567" w:hanging="709"/>
        <w:jc w:val="both"/>
        <w:rPr>
          <w:iCs/>
          <w:szCs w:val="24"/>
        </w:rPr>
      </w:pPr>
      <w:r>
        <w:rPr>
          <w:iCs/>
          <w:szCs w:val="24"/>
        </w:rPr>
        <w:t xml:space="preserve">  6</w:t>
      </w:r>
      <w:r w:rsidRPr="001F519D">
        <w:rPr>
          <w:iCs/>
          <w:szCs w:val="24"/>
        </w:rPr>
        <w:t>.7</w:t>
      </w:r>
      <w:r w:rsidRPr="001F519D">
        <w:rPr>
          <w:iCs/>
          <w:szCs w:val="24"/>
        </w:rPr>
        <w:tab/>
      </w:r>
      <w:r>
        <w:rPr>
          <w:iCs/>
          <w:szCs w:val="24"/>
        </w:rPr>
        <w:t xml:space="preserve">The LA are asking Maintained Schools to support a de-delegation of School funding in 2026/27 budget cycle, towards its School Improvement Service below, based on an agreed amount per pupil using the October </w:t>
      </w:r>
      <w:r w:rsidRPr="00633546">
        <w:rPr>
          <w:iCs/>
          <w:szCs w:val="24"/>
        </w:rPr>
        <w:t>2025</w:t>
      </w:r>
      <w:r>
        <w:rPr>
          <w:iCs/>
          <w:szCs w:val="24"/>
        </w:rPr>
        <w:t xml:space="preserve"> census data including Place data for Maintained Special schools and PRUs and for Maintained Nursery schools.</w:t>
      </w:r>
    </w:p>
    <w:p w14:paraId="0837B83C" w14:textId="77777777" w:rsidR="00FD1993" w:rsidRDefault="00FD1993" w:rsidP="00FD1993">
      <w:pPr>
        <w:ind w:left="567" w:hanging="709"/>
        <w:jc w:val="both"/>
        <w:rPr>
          <w:iCs/>
          <w:szCs w:val="24"/>
        </w:rPr>
      </w:pPr>
    </w:p>
    <w:p w14:paraId="5CA384A0" w14:textId="07B2A84C" w:rsidR="00FD1993" w:rsidRPr="001F62E7" w:rsidRDefault="00FD1993" w:rsidP="00FD1993">
      <w:pPr>
        <w:pStyle w:val="ListParagraph"/>
        <w:numPr>
          <w:ilvl w:val="0"/>
          <w:numId w:val="13"/>
        </w:numPr>
        <w:ind w:left="709" w:hanging="425"/>
        <w:jc w:val="both"/>
        <w:rPr>
          <w:b/>
          <w:iCs/>
          <w:szCs w:val="24"/>
        </w:rPr>
      </w:pPr>
      <w:r>
        <w:rPr>
          <w:b/>
          <w:iCs/>
          <w:szCs w:val="24"/>
        </w:rPr>
        <w:t xml:space="preserve"> </w:t>
      </w:r>
      <w:r w:rsidRPr="008C1844">
        <w:rPr>
          <w:b/>
          <w:iCs/>
          <w:szCs w:val="24"/>
        </w:rPr>
        <w:t>School Improvement Services</w:t>
      </w:r>
      <w:r w:rsidRPr="001F62E7">
        <w:rPr>
          <w:b/>
          <w:iCs/>
          <w:szCs w:val="24"/>
        </w:rPr>
        <w:t xml:space="preserve"> - </w:t>
      </w:r>
      <w:r w:rsidRPr="00BA3804">
        <w:rPr>
          <w:b/>
          <w:iCs/>
          <w:szCs w:val="24"/>
        </w:rPr>
        <w:t>£0.2</w:t>
      </w:r>
      <w:r w:rsidR="004773D1">
        <w:rPr>
          <w:b/>
          <w:iCs/>
          <w:szCs w:val="24"/>
        </w:rPr>
        <w:t>35</w:t>
      </w:r>
      <w:r w:rsidRPr="00BA3804">
        <w:rPr>
          <w:b/>
          <w:iCs/>
          <w:szCs w:val="24"/>
        </w:rPr>
        <w:t>m</w:t>
      </w:r>
      <w:r>
        <w:rPr>
          <w:b/>
          <w:iCs/>
          <w:szCs w:val="24"/>
        </w:rPr>
        <w:t xml:space="preserve"> (Including £0.22</w:t>
      </w:r>
      <w:r w:rsidR="004773D1">
        <w:rPr>
          <w:b/>
          <w:iCs/>
          <w:szCs w:val="24"/>
        </w:rPr>
        <w:t>2</w:t>
      </w:r>
      <w:r>
        <w:rPr>
          <w:b/>
          <w:iCs/>
          <w:szCs w:val="24"/>
        </w:rPr>
        <w:t>m from schools and £0.01</w:t>
      </w:r>
      <w:r w:rsidR="004773D1">
        <w:rPr>
          <w:b/>
          <w:iCs/>
          <w:szCs w:val="24"/>
        </w:rPr>
        <w:t>3</w:t>
      </w:r>
      <w:r>
        <w:rPr>
          <w:b/>
          <w:iCs/>
          <w:szCs w:val="24"/>
        </w:rPr>
        <w:t>m from Specials, PRU and Maintained Nursery schools)</w:t>
      </w:r>
    </w:p>
    <w:p w14:paraId="0823DC20" w14:textId="77777777" w:rsidR="00FD1993" w:rsidRDefault="00FD1993" w:rsidP="00FD1993">
      <w:pPr>
        <w:pStyle w:val="ListParagraph"/>
        <w:ind w:left="502"/>
        <w:jc w:val="both"/>
        <w:rPr>
          <w:b/>
          <w:iCs/>
          <w:szCs w:val="24"/>
        </w:rPr>
      </w:pPr>
    </w:p>
    <w:p w14:paraId="62C05D9D" w14:textId="77777777" w:rsidR="00FD1993" w:rsidRDefault="00FD1993" w:rsidP="00FD1993">
      <w:pPr>
        <w:ind w:left="567"/>
        <w:jc w:val="both"/>
        <w:rPr>
          <w:bCs/>
          <w:iCs/>
          <w:szCs w:val="24"/>
        </w:rPr>
      </w:pPr>
      <w:r w:rsidRPr="00C157C9">
        <w:rPr>
          <w:bCs/>
          <w:iCs/>
          <w:szCs w:val="24"/>
        </w:rPr>
        <w:t xml:space="preserve">The LA is asking the </w:t>
      </w:r>
      <w:r w:rsidRPr="00C157C9">
        <w:rPr>
          <w:bCs/>
          <w:iCs/>
          <w:szCs w:val="24"/>
          <w:u w:val="single"/>
        </w:rPr>
        <w:t xml:space="preserve">Maintained schools (including Special schools; </w:t>
      </w:r>
      <w:r>
        <w:rPr>
          <w:bCs/>
          <w:iCs/>
          <w:szCs w:val="24"/>
          <w:u w:val="single"/>
        </w:rPr>
        <w:t>AP</w:t>
      </w:r>
      <w:r w:rsidRPr="00C157C9">
        <w:rPr>
          <w:bCs/>
          <w:iCs/>
          <w:szCs w:val="24"/>
          <w:u w:val="single"/>
        </w:rPr>
        <w:t xml:space="preserve"> PRUs; and Maintained Nursery Schools</w:t>
      </w:r>
      <w:r w:rsidRPr="00C157C9">
        <w:rPr>
          <w:bCs/>
          <w:iCs/>
          <w:szCs w:val="24"/>
        </w:rPr>
        <w:t>) to continue to support a de-delegation of School funding towards the School Improvement Service in 202</w:t>
      </w:r>
      <w:r>
        <w:rPr>
          <w:bCs/>
          <w:iCs/>
          <w:szCs w:val="24"/>
        </w:rPr>
        <w:t>5</w:t>
      </w:r>
      <w:r w:rsidRPr="00C157C9">
        <w:rPr>
          <w:bCs/>
          <w:iCs/>
          <w:szCs w:val="24"/>
        </w:rPr>
        <w:t>/2</w:t>
      </w:r>
      <w:r>
        <w:rPr>
          <w:bCs/>
          <w:iCs/>
          <w:szCs w:val="24"/>
        </w:rPr>
        <w:t>6</w:t>
      </w:r>
      <w:r w:rsidRPr="00C157C9">
        <w:rPr>
          <w:bCs/>
          <w:iCs/>
          <w:szCs w:val="24"/>
        </w:rPr>
        <w:t xml:space="preserve"> based on charges as follows: Primary and Secondary Schools </w:t>
      </w:r>
      <w:r w:rsidRPr="00F66511">
        <w:rPr>
          <w:b/>
          <w:iCs/>
          <w:szCs w:val="24"/>
        </w:rPr>
        <w:t>£1</w:t>
      </w:r>
      <w:r>
        <w:rPr>
          <w:b/>
          <w:iCs/>
          <w:szCs w:val="24"/>
        </w:rPr>
        <w:t>3.34</w:t>
      </w:r>
      <w:r w:rsidRPr="00C157C9">
        <w:rPr>
          <w:b/>
          <w:iCs/>
          <w:szCs w:val="24"/>
        </w:rPr>
        <w:t xml:space="preserve"> p pupil</w:t>
      </w:r>
      <w:r w:rsidRPr="00C157C9">
        <w:rPr>
          <w:bCs/>
          <w:iCs/>
          <w:szCs w:val="24"/>
        </w:rPr>
        <w:t xml:space="preserve"> (</w:t>
      </w:r>
      <w:r w:rsidRPr="00C157C9">
        <w:rPr>
          <w:szCs w:val="24"/>
        </w:rPr>
        <w:t>£12.</w:t>
      </w:r>
      <w:r>
        <w:rPr>
          <w:szCs w:val="24"/>
        </w:rPr>
        <w:t>95</w:t>
      </w:r>
      <w:r w:rsidRPr="00C157C9">
        <w:rPr>
          <w:szCs w:val="24"/>
        </w:rPr>
        <w:t xml:space="preserve"> P pupil 202</w:t>
      </w:r>
      <w:r>
        <w:rPr>
          <w:szCs w:val="24"/>
        </w:rPr>
        <w:t>5</w:t>
      </w:r>
      <w:r w:rsidRPr="00C157C9">
        <w:rPr>
          <w:szCs w:val="24"/>
        </w:rPr>
        <w:t>/2</w:t>
      </w:r>
      <w:r>
        <w:rPr>
          <w:szCs w:val="24"/>
        </w:rPr>
        <w:t>6</w:t>
      </w:r>
      <w:r w:rsidRPr="00C157C9">
        <w:rPr>
          <w:szCs w:val="24"/>
        </w:rPr>
        <w:t>)</w:t>
      </w:r>
      <w:r w:rsidRPr="00C157C9">
        <w:rPr>
          <w:bCs/>
          <w:iCs/>
          <w:szCs w:val="24"/>
        </w:rPr>
        <w:t xml:space="preserve">; Special Schools and PRUs </w:t>
      </w:r>
      <w:r w:rsidRPr="00CB495D">
        <w:rPr>
          <w:b/>
          <w:iCs/>
          <w:szCs w:val="24"/>
        </w:rPr>
        <w:t>£2</w:t>
      </w:r>
      <w:r>
        <w:rPr>
          <w:b/>
          <w:iCs/>
          <w:szCs w:val="24"/>
        </w:rPr>
        <w:t>6.12</w:t>
      </w:r>
      <w:r w:rsidRPr="00C157C9">
        <w:rPr>
          <w:b/>
          <w:iCs/>
          <w:szCs w:val="24"/>
        </w:rPr>
        <w:t xml:space="preserve"> p place</w:t>
      </w:r>
      <w:r w:rsidRPr="00C157C9">
        <w:rPr>
          <w:bCs/>
          <w:iCs/>
          <w:szCs w:val="24"/>
        </w:rPr>
        <w:t xml:space="preserve"> (</w:t>
      </w:r>
      <w:r w:rsidRPr="00C157C9">
        <w:rPr>
          <w:szCs w:val="24"/>
        </w:rPr>
        <w:t>£2</w:t>
      </w:r>
      <w:r>
        <w:rPr>
          <w:szCs w:val="24"/>
        </w:rPr>
        <w:t>5.36</w:t>
      </w:r>
      <w:r w:rsidRPr="00C157C9">
        <w:rPr>
          <w:bCs/>
          <w:iCs/>
          <w:szCs w:val="24"/>
        </w:rPr>
        <w:t xml:space="preserve"> P Place 202</w:t>
      </w:r>
      <w:r>
        <w:rPr>
          <w:bCs/>
          <w:iCs/>
          <w:szCs w:val="24"/>
        </w:rPr>
        <w:t>5</w:t>
      </w:r>
      <w:r w:rsidRPr="00C157C9">
        <w:rPr>
          <w:bCs/>
          <w:iCs/>
          <w:szCs w:val="24"/>
        </w:rPr>
        <w:t>/2</w:t>
      </w:r>
      <w:r>
        <w:rPr>
          <w:bCs/>
          <w:iCs/>
          <w:szCs w:val="24"/>
        </w:rPr>
        <w:t>6</w:t>
      </w:r>
      <w:r w:rsidRPr="00C157C9">
        <w:rPr>
          <w:bCs/>
          <w:iCs/>
          <w:szCs w:val="24"/>
        </w:rPr>
        <w:t xml:space="preserve">); Maintained Nursery Schools </w:t>
      </w:r>
      <w:r w:rsidRPr="00CB495D">
        <w:rPr>
          <w:b/>
          <w:iCs/>
          <w:szCs w:val="24"/>
        </w:rPr>
        <w:t>£1</w:t>
      </w:r>
      <w:r>
        <w:rPr>
          <w:b/>
          <w:iCs/>
          <w:szCs w:val="24"/>
        </w:rPr>
        <w:t>3.06</w:t>
      </w:r>
      <w:r w:rsidRPr="00C157C9">
        <w:rPr>
          <w:b/>
          <w:iCs/>
          <w:szCs w:val="24"/>
        </w:rPr>
        <w:t xml:space="preserve"> p </w:t>
      </w:r>
      <w:proofErr w:type="spellStart"/>
      <w:r w:rsidRPr="00C157C9">
        <w:rPr>
          <w:b/>
          <w:iCs/>
          <w:szCs w:val="24"/>
        </w:rPr>
        <w:t>pte</w:t>
      </w:r>
      <w:proofErr w:type="spellEnd"/>
      <w:r w:rsidRPr="00C157C9">
        <w:rPr>
          <w:bCs/>
          <w:iCs/>
          <w:szCs w:val="24"/>
        </w:rPr>
        <w:t xml:space="preserve"> (</w:t>
      </w:r>
      <w:r w:rsidRPr="00C157C9">
        <w:rPr>
          <w:szCs w:val="24"/>
        </w:rPr>
        <w:t>£1</w:t>
      </w:r>
      <w:r>
        <w:rPr>
          <w:szCs w:val="24"/>
        </w:rPr>
        <w:t>2.68</w:t>
      </w:r>
      <w:r w:rsidRPr="00C157C9">
        <w:rPr>
          <w:bCs/>
          <w:iCs/>
          <w:szCs w:val="24"/>
        </w:rPr>
        <w:t xml:space="preserve"> P </w:t>
      </w:r>
      <w:proofErr w:type="spellStart"/>
      <w:r w:rsidRPr="00C157C9">
        <w:rPr>
          <w:bCs/>
          <w:iCs/>
          <w:szCs w:val="24"/>
        </w:rPr>
        <w:t>pte</w:t>
      </w:r>
      <w:proofErr w:type="spellEnd"/>
      <w:r w:rsidRPr="00C157C9">
        <w:rPr>
          <w:bCs/>
          <w:iCs/>
          <w:szCs w:val="24"/>
        </w:rPr>
        <w:t xml:space="preserve"> 202</w:t>
      </w:r>
      <w:r>
        <w:rPr>
          <w:bCs/>
          <w:iCs/>
          <w:szCs w:val="24"/>
        </w:rPr>
        <w:t>5</w:t>
      </w:r>
      <w:r w:rsidRPr="00C157C9">
        <w:rPr>
          <w:bCs/>
          <w:iCs/>
          <w:szCs w:val="24"/>
        </w:rPr>
        <w:t>/2</w:t>
      </w:r>
      <w:r>
        <w:rPr>
          <w:bCs/>
          <w:iCs/>
          <w:szCs w:val="24"/>
        </w:rPr>
        <w:t>6</w:t>
      </w:r>
      <w:r w:rsidRPr="00C157C9">
        <w:rPr>
          <w:bCs/>
          <w:iCs/>
          <w:szCs w:val="24"/>
        </w:rPr>
        <w:t xml:space="preserve">). These rates represent a small inflationary increase of </w:t>
      </w:r>
      <w:r>
        <w:rPr>
          <w:bCs/>
          <w:iCs/>
          <w:szCs w:val="24"/>
        </w:rPr>
        <w:t>3.0%</w:t>
      </w:r>
      <w:r w:rsidRPr="00C157C9">
        <w:rPr>
          <w:bCs/>
          <w:iCs/>
          <w:szCs w:val="24"/>
        </w:rPr>
        <w:t xml:space="preserve"> on 202</w:t>
      </w:r>
      <w:r>
        <w:rPr>
          <w:bCs/>
          <w:iCs/>
          <w:szCs w:val="24"/>
        </w:rPr>
        <w:t>5</w:t>
      </w:r>
      <w:r w:rsidRPr="00C157C9">
        <w:rPr>
          <w:bCs/>
          <w:iCs/>
          <w:szCs w:val="24"/>
        </w:rPr>
        <w:t>/2</w:t>
      </w:r>
      <w:r>
        <w:rPr>
          <w:bCs/>
          <w:iCs/>
          <w:szCs w:val="24"/>
        </w:rPr>
        <w:t>6</w:t>
      </w:r>
      <w:r w:rsidRPr="00C157C9">
        <w:rPr>
          <w:bCs/>
          <w:iCs/>
          <w:szCs w:val="24"/>
        </w:rPr>
        <w:t xml:space="preserve"> charges due to rising costs of provision. </w:t>
      </w:r>
      <w:r w:rsidRPr="00C157C9">
        <w:rPr>
          <w:szCs w:val="24"/>
        </w:rPr>
        <w:t xml:space="preserve">The failure to support the School Improvement Service, could result in its significant reduction in its overall effectiveness going forward, caused by the instability of funding. The Service Manager for the School Improvement services </w:t>
      </w:r>
      <w:r>
        <w:rPr>
          <w:szCs w:val="24"/>
        </w:rPr>
        <w:t xml:space="preserve">will update Schools Forum on the work of the team at the budget meeting on 12 January as she has </w:t>
      </w:r>
      <w:r w:rsidRPr="00C157C9">
        <w:rPr>
          <w:szCs w:val="24"/>
        </w:rPr>
        <w:t>throughout 202</w:t>
      </w:r>
      <w:r>
        <w:rPr>
          <w:szCs w:val="24"/>
        </w:rPr>
        <w:t>5</w:t>
      </w:r>
      <w:r w:rsidRPr="00C157C9">
        <w:rPr>
          <w:szCs w:val="24"/>
        </w:rPr>
        <w:t>/2</w:t>
      </w:r>
      <w:r>
        <w:rPr>
          <w:szCs w:val="24"/>
        </w:rPr>
        <w:t>6</w:t>
      </w:r>
      <w:r w:rsidRPr="00C157C9">
        <w:rPr>
          <w:szCs w:val="24"/>
        </w:rPr>
        <w:t>.</w:t>
      </w:r>
      <w:r w:rsidRPr="00C157C9">
        <w:rPr>
          <w:bCs/>
          <w:iCs/>
          <w:szCs w:val="24"/>
        </w:rPr>
        <w:t xml:space="preserve"> </w:t>
      </w:r>
    </w:p>
    <w:p w14:paraId="08D42D66" w14:textId="77777777" w:rsidR="00FD1993" w:rsidRDefault="00FD1993" w:rsidP="00FD1993">
      <w:pPr>
        <w:ind w:left="567"/>
        <w:jc w:val="both"/>
        <w:rPr>
          <w:bCs/>
          <w:iCs/>
          <w:szCs w:val="24"/>
        </w:rPr>
      </w:pPr>
    </w:p>
    <w:p w14:paraId="4EDE61F8" w14:textId="77777777" w:rsidR="00FD1993" w:rsidRPr="001F519D" w:rsidRDefault="00FD1993" w:rsidP="00FD1993">
      <w:pPr>
        <w:ind w:left="567" w:hanging="284"/>
        <w:jc w:val="both"/>
        <w:rPr>
          <w:i/>
          <w:iCs/>
          <w:szCs w:val="24"/>
        </w:rPr>
      </w:pPr>
      <w:r w:rsidRPr="001F519D">
        <w:rPr>
          <w:b/>
          <w:bCs/>
          <w:i/>
          <w:iCs/>
          <w:szCs w:val="24"/>
        </w:rPr>
        <w:t xml:space="preserve">Regulation 9(8) </w:t>
      </w:r>
      <w:r w:rsidRPr="001F519D">
        <w:rPr>
          <w:i/>
          <w:iCs/>
          <w:szCs w:val="24"/>
        </w:rPr>
        <w:t>allows local authorities to carry over to 20</w:t>
      </w:r>
      <w:r>
        <w:rPr>
          <w:i/>
          <w:iCs/>
          <w:szCs w:val="24"/>
        </w:rPr>
        <w:t>26/27</w:t>
      </w:r>
      <w:r w:rsidRPr="001F519D">
        <w:rPr>
          <w:i/>
          <w:iCs/>
          <w:szCs w:val="24"/>
        </w:rPr>
        <w:t xml:space="preserve"> unspent de-delegated central expenditure to be used for the same purpose as it was used in 20</w:t>
      </w:r>
      <w:r>
        <w:rPr>
          <w:i/>
          <w:iCs/>
          <w:szCs w:val="24"/>
        </w:rPr>
        <w:t>25/26</w:t>
      </w:r>
      <w:r w:rsidRPr="001F519D">
        <w:rPr>
          <w:i/>
          <w:iCs/>
          <w:szCs w:val="24"/>
        </w:rPr>
        <w:t xml:space="preserve">. In </w:t>
      </w:r>
      <w:r w:rsidRPr="001F519D">
        <w:rPr>
          <w:i/>
          <w:iCs/>
          <w:szCs w:val="24"/>
        </w:rPr>
        <w:lastRenderedPageBreak/>
        <w:t>other words, it can be used for de-delegated services without having to allocate through the formula again. This responds to representations that money that maintained schools de-delegate should continue to be available for the use of maintained schools</w:t>
      </w:r>
      <w:r>
        <w:rPr>
          <w:i/>
          <w:iCs/>
          <w:szCs w:val="24"/>
        </w:rPr>
        <w:t>.</w:t>
      </w:r>
    </w:p>
    <w:p w14:paraId="1762FA92" w14:textId="4B337520" w:rsidR="000E7029" w:rsidRDefault="000E7029" w:rsidP="00E74134">
      <w:pPr>
        <w:ind w:left="851"/>
        <w:jc w:val="both"/>
        <w:rPr>
          <w:iCs/>
          <w:szCs w:val="24"/>
        </w:rPr>
      </w:pPr>
    </w:p>
    <w:p w14:paraId="6D248739" w14:textId="77777777" w:rsidR="003D15A7" w:rsidRPr="001F519D" w:rsidRDefault="003D15A7" w:rsidP="00E74134">
      <w:pPr>
        <w:ind w:left="851"/>
        <w:jc w:val="both"/>
        <w:rPr>
          <w:iCs/>
          <w:szCs w:val="24"/>
        </w:rPr>
      </w:pPr>
    </w:p>
    <w:p w14:paraId="70E9890C" w14:textId="251F0739" w:rsidR="009045A1" w:rsidRPr="001F519D" w:rsidRDefault="0057104C" w:rsidP="00E12DAC">
      <w:pPr>
        <w:ind w:left="709" w:hanging="567"/>
        <w:jc w:val="both"/>
        <w:rPr>
          <w:rFonts w:cs="Arial"/>
          <w:b/>
        </w:rPr>
      </w:pPr>
      <w:r>
        <w:rPr>
          <w:rFonts w:cs="Arial"/>
          <w:b/>
        </w:rPr>
        <w:t>7</w:t>
      </w:r>
      <w:r w:rsidR="004D143D" w:rsidRPr="001F519D">
        <w:rPr>
          <w:rFonts w:cs="Arial"/>
          <w:b/>
        </w:rPr>
        <w:t>.</w:t>
      </w:r>
      <w:r w:rsidR="009045A1" w:rsidRPr="001F519D">
        <w:rPr>
          <w:rFonts w:cs="Arial"/>
          <w:b/>
        </w:rPr>
        <w:tab/>
        <w:t>Recommendations</w:t>
      </w:r>
    </w:p>
    <w:p w14:paraId="70E9890D" w14:textId="77777777" w:rsidR="009045A1" w:rsidRPr="001F519D" w:rsidRDefault="009045A1" w:rsidP="004F6678">
      <w:pPr>
        <w:ind w:left="851" w:hanging="709"/>
        <w:jc w:val="both"/>
        <w:rPr>
          <w:rFonts w:cs="Arial"/>
        </w:rPr>
      </w:pPr>
    </w:p>
    <w:p w14:paraId="70E9890E" w14:textId="61782B5F" w:rsidR="009045A1" w:rsidRPr="001F519D" w:rsidRDefault="0057104C" w:rsidP="00E12DAC">
      <w:pPr>
        <w:pStyle w:val="Header"/>
        <w:ind w:left="709" w:hanging="567"/>
        <w:jc w:val="both"/>
        <w:rPr>
          <w:rFonts w:cs="Arial"/>
        </w:rPr>
      </w:pPr>
      <w:r>
        <w:rPr>
          <w:rFonts w:cs="Arial"/>
        </w:rPr>
        <w:t>7</w:t>
      </w:r>
      <w:r w:rsidR="007030C2" w:rsidRPr="001F519D">
        <w:rPr>
          <w:rFonts w:cs="Arial"/>
        </w:rPr>
        <w:t>.1</w:t>
      </w:r>
      <w:r w:rsidR="007030C2" w:rsidRPr="001F519D">
        <w:rPr>
          <w:rFonts w:cs="Arial"/>
        </w:rPr>
        <w:tab/>
      </w:r>
      <w:r w:rsidR="009045A1" w:rsidRPr="001F519D">
        <w:rPr>
          <w:rFonts w:cs="Arial"/>
        </w:rPr>
        <w:t xml:space="preserve">The Schools Forum is asked to </w:t>
      </w:r>
      <w:r w:rsidR="00E05B24" w:rsidRPr="001F519D">
        <w:rPr>
          <w:rFonts w:cs="Arial"/>
        </w:rPr>
        <w:t xml:space="preserve">note/ and or </w:t>
      </w:r>
      <w:r w:rsidR="009045A1" w:rsidRPr="001F519D">
        <w:rPr>
          <w:rFonts w:cs="Arial"/>
        </w:rPr>
        <w:t>agree the following recommendations:</w:t>
      </w:r>
    </w:p>
    <w:p w14:paraId="70E9890F" w14:textId="77777777" w:rsidR="00E96FE0" w:rsidRPr="001F519D" w:rsidRDefault="00E96FE0" w:rsidP="004F6678">
      <w:pPr>
        <w:pStyle w:val="Header"/>
        <w:ind w:left="851" w:hanging="709"/>
        <w:jc w:val="both"/>
        <w:rPr>
          <w:rFonts w:cs="Arial"/>
        </w:rPr>
      </w:pPr>
    </w:p>
    <w:p w14:paraId="66014EB3" w14:textId="77777777" w:rsidR="00A209C9" w:rsidRPr="001F519D" w:rsidRDefault="0057104C" w:rsidP="00A209C9">
      <w:pPr>
        <w:ind w:firstLine="142"/>
        <w:rPr>
          <w:b/>
          <w:u w:val="single"/>
        </w:rPr>
      </w:pPr>
      <w:r>
        <w:t>7</w:t>
      </w:r>
      <w:r w:rsidR="00F0675F" w:rsidRPr="001F519D">
        <w:t>.2</w:t>
      </w:r>
      <w:r w:rsidR="00F0675F" w:rsidRPr="001F519D">
        <w:rPr>
          <w:b/>
        </w:rPr>
        <w:tab/>
      </w:r>
      <w:r w:rsidR="00A209C9">
        <w:rPr>
          <w:b/>
          <w:u w:val="single"/>
        </w:rPr>
        <w:t xml:space="preserve">ITEMS </w:t>
      </w:r>
      <w:r w:rsidR="00A209C9" w:rsidRPr="001F519D">
        <w:rPr>
          <w:b/>
          <w:u w:val="single"/>
        </w:rPr>
        <w:t>FOR NOTING BY SCHOOLS FORUM</w:t>
      </w:r>
    </w:p>
    <w:p w14:paraId="5B3517D8" w14:textId="77777777" w:rsidR="00A209C9" w:rsidRPr="001F519D" w:rsidRDefault="00A209C9" w:rsidP="00A209C9"/>
    <w:p w14:paraId="1EE0AC1D" w14:textId="012493E3" w:rsidR="00A209C9" w:rsidRPr="001F519D" w:rsidRDefault="00A209C9" w:rsidP="00A209C9">
      <w:pPr>
        <w:pStyle w:val="ListParagraph"/>
        <w:numPr>
          <w:ilvl w:val="0"/>
          <w:numId w:val="2"/>
        </w:numPr>
        <w:jc w:val="both"/>
        <w:rPr>
          <w:rFonts w:cs="Arial"/>
        </w:rPr>
      </w:pPr>
      <w:r w:rsidRPr="001F519D">
        <w:rPr>
          <w:rFonts w:cs="Arial"/>
        </w:rPr>
        <w:t>Note the overall DSG funding for 202</w:t>
      </w:r>
      <w:r w:rsidR="00FD1993">
        <w:rPr>
          <w:rFonts w:cs="Arial"/>
        </w:rPr>
        <w:t>6</w:t>
      </w:r>
      <w:r w:rsidRPr="001F519D">
        <w:rPr>
          <w:rFonts w:cs="Arial"/>
        </w:rPr>
        <w:t>/2</w:t>
      </w:r>
      <w:r w:rsidR="00FD1993">
        <w:rPr>
          <w:rFonts w:cs="Arial"/>
        </w:rPr>
        <w:t>7</w:t>
      </w:r>
      <w:r w:rsidRPr="001F519D">
        <w:rPr>
          <w:rFonts w:cs="Arial"/>
        </w:rPr>
        <w:t xml:space="preserve"> and the allocation assigned to each of the 4 funding blocks </w:t>
      </w:r>
      <w:r>
        <w:rPr>
          <w:rFonts w:cs="Arial"/>
        </w:rPr>
        <w:t xml:space="preserve">with </w:t>
      </w:r>
      <w:r w:rsidRPr="001F519D">
        <w:rPr>
          <w:rFonts w:cs="Arial"/>
        </w:rPr>
        <w:t>any adjustments to be made</w:t>
      </w:r>
      <w:r>
        <w:rPr>
          <w:rFonts w:cs="Arial"/>
        </w:rPr>
        <w:t xml:space="preserve"> </w:t>
      </w:r>
      <w:r w:rsidRPr="00F95615">
        <w:rPr>
          <w:rFonts w:cs="Arial"/>
          <w:b/>
          <w:bCs/>
        </w:rPr>
        <w:t>(Section 1).</w:t>
      </w:r>
    </w:p>
    <w:p w14:paraId="2C378491" w14:textId="1FD82B24" w:rsidR="00A209C9" w:rsidRDefault="00A209C9" w:rsidP="00A209C9">
      <w:pPr>
        <w:pStyle w:val="ListParagraph"/>
        <w:numPr>
          <w:ilvl w:val="0"/>
          <w:numId w:val="2"/>
        </w:numPr>
        <w:jc w:val="both"/>
        <w:rPr>
          <w:rFonts w:cs="Arial"/>
          <w:b/>
          <w:bCs/>
        </w:rPr>
      </w:pPr>
      <w:r w:rsidRPr="001F519D">
        <w:rPr>
          <w:rFonts w:cs="Arial"/>
        </w:rPr>
        <w:t xml:space="preserve">Note the Local Authority recommendations in support of the Individual Schools Budgets </w:t>
      </w:r>
      <w:r w:rsidRPr="001F519D">
        <w:rPr>
          <w:rFonts w:cs="Arial"/>
          <w:b/>
        </w:rPr>
        <w:t xml:space="preserve">(ISBs) </w:t>
      </w:r>
      <w:r w:rsidRPr="001F519D">
        <w:rPr>
          <w:rFonts w:cs="Arial"/>
        </w:rPr>
        <w:t>for 202</w:t>
      </w:r>
      <w:r w:rsidR="00FD1993">
        <w:rPr>
          <w:rFonts w:cs="Arial"/>
        </w:rPr>
        <w:t>6</w:t>
      </w:r>
      <w:r w:rsidRPr="001F519D">
        <w:rPr>
          <w:rFonts w:cs="Arial"/>
        </w:rPr>
        <w:t>/2</w:t>
      </w:r>
      <w:r w:rsidR="00FD1993">
        <w:rPr>
          <w:rFonts w:cs="Arial"/>
        </w:rPr>
        <w:t>7</w:t>
      </w:r>
      <w:r>
        <w:rPr>
          <w:rFonts w:cs="Arial"/>
        </w:rPr>
        <w:t xml:space="preserve"> </w:t>
      </w:r>
      <w:r w:rsidRPr="001F519D">
        <w:rPr>
          <w:rFonts w:cs="Arial"/>
        </w:rPr>
        <w:t>before any de-delegation from Maintained Schools</w:t>
      </w:r>
      <w:r>
        <w:rPr>
          <w:rFonts w:cs="Arial"/>
        </w:rPr>
        <w:t xml:space="preserve"> – (</w:t>
      </w:r>
      <w:r w:rsidRPr="00F95615">
        <w:rPr>
          <w:rFonts w:cs="Arial"/>
          <w:b/>
          <w:bCs/>
        </w:rPr>
        <w:t>Section 2</w:t>
      </w:r>
      <w:r w:rsidR="008317F3" w:rsidRPr="001F519D">
        <w:rPr>
          <w:rFonts w:cs="Arial"/>
        </w:rPr>
        <w:t>)</w:t>
      </w:r>
      <w:r w:rsidR="008317F3">
        <w:rPr>
          <w:rFonts w:cs="Arial"/>
        </w:rPr>
        <w:t>;</w:t>
      </w:r>
      <w:r w:rsidRPr="001F519D">
        <w:rPr>
          <w:rFonts w:cs="Arial"/>
        </w:rPr>
        <w:t xml:space="preserve"> and </w:t>
      </w:r>
      <w:r w:rsidRPr="00DB1DBB">
        <w:rPr>
          <w:rFonts w:cs="Arial"/>
        </w:rPr>
        <w:t xml:space="preserve">note the </w:t>
      </w:r>
      <w:r w:rsidR="00EF0230" w:rsidRPr="00DB1DBB">
        <w:rPr>
          <w:rFonts w:cs="Arial"/>
        </w:rPr>
        <w:t xml:space="preserve">proposal </w:t>
      </w:r>
      <w:r w:rsidR="007F7B07" w:rsidRPr="00DB1DBB">
        <w:rPr>
          <w:rFonts w:cs="Arial"/>
        </w:rPr>
        <w:t>to</w:t>
      </w:r>
      <w:r w:rsidR="00EF0230" w:rsidRPr="00DB1DBB">
        <w:rPr>
          <w:rFonts w:cs="Arial"/>
        </w:rPr>
        <w:t xml:space="preserve"> set aside </w:t>
      </w:r>
      <w:r w:rsidR="00E258AF" w:rsidRPr="00DB1DBB">
        <w:rPr>
          <w:rFonts w:cs="Arial"/>
        </w:rPr>
        <w:t>£0.</w:t>
      </w:r>
      <w:r w:rsidR="00E258AF" w:rsidRPr="00743E50">
        <w:rPr>
          <w:rFonts w:cs="Arial"/>
        </w:rPr>
        <w:t>2</w:t>
      </w:r>
      <w:r w:rsidR="00FD1993" w:rsidRPr="00743E50">
        <w:rPr>
          <w:rFonts w:cs="Arial"/>
        </w:rPr>
        <w:t>50</w:t>
      </w:r>
      <w:r w:rsidR="00E258AF" w:rsidRPr="00DB1DBB">
        <w:rPr>
          <w:rFonts w:cs="Arial"/>
        </w:rPr>
        <w:t>m</w:t>
      </w:r>
      <w:r w:rsidR="00DB1DBB" w:rsidRPr="00DB1DBB">
        <w:rPr>
          <w:rFonts w:cs="Arial"/>
        </w:rPr>
        <w:t xml:space="preserve"> p</w:t>
      </w:r>
      <w:r w:rsidR="00EF0230" w:rsidRPr="00DB1DBB">
        <w:rPr>
          <w:rFonts w:cs="Arial"/>
        </w:rPr>
        <w:t>upil growth contingency from the 202</w:t>
      </w:r>
      <w:r w:rsidR="00FD1993">
        <w:rPr>
          <w:rFonts w:cs="Arial"/>
        </w:rPr>
        <w:t>6</w:t>
      </w:r>
      <w:r w:rsidR="00EF0230" w:rsidRPr="00DB1DBB">
        <w:rPr>
          <w:rFonts w:cs="Arial"/>
        </w:rPr>
        <w:t>/2</w:t>
      </w:r>
      <w:r w:rsidR="00FD1993">
        <w:rPr>
          <w:rFonts w:cs="Arial"/>
        </w:rPr>
        <w:t>7</w:t>
      </w:r>
      <w:r w:rsidR="00EF0230">
        <w:rPr>
          <w:rFonts w:cs="Arial"/>
        </w:rPr>
        <w:t xml:space="preserve"> allocat</w:t>
      </w:r>
      <w:r w:rsidR="002C350D">
        <w:rPr>
          <w:rFonts w:cs="Arial"/>
        </w:rPr>
        <w:t xml:space="preserve">ed </w:t>
      </w:r>
      <w:r w:rsidRPr="001F519D">
        <w:rPr>
          <w:rFonts w:cs="Arial"/>
        </w:rPr>
        <w:t>provision in respect of the Infant Class size/Pupil Growth contingency</w:t>
      </w:r>
      <w:r w:rsidR="007F7B07">
        <w:rPr>
          <w:rFonts w:cs="Arial"/>
        </w:rPr>
        <w:t xml:space="preserve">. This would enable </w:t>
      </w:r>
      <w:r w:rsidR="00DB1DBB">
        <w:rPr>
          <w:rFonts w:cs="Arial"/>
        </w:rPr>
        <w:t>an</w:t>
      </w:r>
      <w:r w:rsidR="007F7B07">
        <w:rPr>
          <w:rFonts w:cs="Arial"/>
        </w:rPr>
        <w:t xml:space="preserve"> allocation of Pupil Growth </w:t>
      </w:r>
      <w:r w:rsidR="002C350D" w:rsidRPr="00F03AE4">
        <w:rPr>
          <w:rFonts w:cs="Arial"/>
          <w:b/>
          <w:bCs/>
        </w:rPr>
        <w:t>£</w:t>
      </w:r>
      <w:r w:rsidR="00C72D73">
        <w:rPr>
          <w:rFonts w:cs="Arial"/>
          <w:b/>
          <w:bCs/>
        </w:rPr>
        <w:t>0</w:t>
      </w:r>
      <w:r w:rsidR="00B801B9" w:rsidRPr="00F03AE4">
        <w:rPr>
          <w:rFonts w:cs="Arial"/>
          <w:b/>
          <w:bCs/>
        </w:rPr>
        <w:t>.</w:t>
      </w:r>
      <w:r w:rsidR="00743E50">
        <w:rPr>
          <w:rFonts w:cs="Arial"/>
          <w:b/>
          <w:bCs/>
        </w:rPr>
        <w:t>591m</w:t>
      </w:r>
      <w:r w:rsidR="002C350D">
        <w:rPr>
          <w:rFonts w:cs="Arial"/>
        </w:rPr>
        <w:t xml:space="preserve"> </w:t>
      </w:r>
      <w:r w:rsidR="004F0337">
        <w:rPr>
          <w:rFonts w:cs="Arial"/>
        </w:rPr>
        <w:t>for 202</w:t>
      </w:r>
      <w:r w:rsidR="00FD1993">
        <w:rPr>
          <w:rFonts w:cs="Arial"/>
        </w:rPr>
        <w:t>6</w:t>
      </w:r>
      <w:r w:rsidR="004F0337">
        <w:rPr>
          <w:rFonts w:cs="Arial"/>
        </w:rPr>
        <w:t>/2</w:t>
      </w:r>
      <w:r w:rsidR="00FD1993">
        <w:rPr>
          <w:rFonts w:cs="Arial"/>
        </w:rPr>
        <w:t>7</w:t>
      </w:r>
      <w:r w:rsidR="004F0337">
        <w:rPr>
          <w:rFonts w:cs="Arial"/>
        </w:rPr>
        <w:t xml:space="preserve"> </w:t>
      </w:r>
      <w:r w:rsidR="002C350D">
        <w:rPr>
          <w:rFonts w:cs="Arial"/>
        </w:rPr>
        <w:t>to be allocated</w:t>
      </w:r>
      <w:r w:rsidR="007C4B24">
        <w:rPr>
          <w:rFonts w:cs="Arial"/>
        </w:rPr>
        <w:t xml:space="preserve"> through </w:t>
      </w:r>
      <w:r w:rsidR="002C350D">
        <w:rPr>
          <w:rFonts w:cs="Arial"/>
        </w:rPr>
        <w:t xml:space="preserve">to schools </w:t>
      </w:r>
      <w:r w:rsidR="007C4B24">
        <w:rPr>
          <w:rFonts w:cs="Arial"/>
        </w:rPr>
        <w:t>through the Formula funding</w:t>
      </w:r>
      <w:r w:rsidRPr="001F519D">
        <w:rPr>
          <w:rFonts w:cs="Arial"/>
        </w:rPr>
        <w:t xml:space="preserve"> (</w:t>
      </w:r>
      <w:r w:rsidRPr="00876E60">
        <w:rPr>
          <w:rFonts w:cs="Arial"/>
          <w:b/>
          <w:bCs/>
        </w:rPr>
        <w:t>subject to approval by schools, below);</w:t>
      </w:r>
    </w:p>
    <w:p w14:paraId="68E572B5" w14:textId="0716AC5C" w:rsidR="00A209C9" w:rsidRDefault="00A209C9" w:rsidP="00A209C9">
      <w:pPr>
        <w:pStyle w:val="Header"/>
        <w:numPr>
          <w:ilvl w:val="0"/>
          <w:numId w:val="2"/>
        </w:numPr>
        <w:tabs>
          <w:tab w:val="clear" w:pos="4513"/>
          <w:tab w:val="clear" w:pos="9026"/>
          <w:tab w:val="center" w:pos="4153"/>
          <w:tab w:val="right" w:pos="8306"/>
        </w:tabs>
        <w:jc w:val="both"/>
        <w:rPr>
          <w:rFonts w:cs="Arial"/>
          <w:b/>
          <w:bCs/>
        </w:rPr>
      </w:pPr>
      <w:r w:rsidRPr="001F519D">
        <w:rPr>
          <w:rFonts w:cs="Arial"/>
        </w:rPr>
        <w:t xml:space="preserve">Note the provision of funding for Early Years </w:t>
      </w:r>
      <w:r w:rsidRPr="005A1E5B">
        <w:rPr>
          <w:rFonts w:cs="Arial"/>
          <w:b/>
          <w:bCs/>
        </w:rPr>
        <w:t>(Section 3)</w:t>
      </w:r>
      <w:r>
        <w:rPr>
          <w:rFonts w:cs="Arial"/>
        </w:rPr>
        <w:t xml:space="preserve"> </w:t>
      </w:r>
      <w:r w:rsidRPr="001F519D">
        <w:rPr>
          <w:rFonts w:cs="Arial"/>
        </w:rPr>
        <w:t xml:space="preserve">and the intention of the LA to increase the base hourly rates payable to all EY Providers for </w:t>
      </w:r>
      <w:r w:rsidR="00FA6C3E">
        <w:rPr>
          <w:rFonts w:cs="Arial"/>
        </w:rPr>
        <w:t xml:space="preserve">U2 s ; </w:t>
      </w:r>
      <w:r w:rsidRPr="001F519D">
        <w:rPr>
          <w:rFonts w:cs="Arial"/>
        </w:rPr>
        <w:t xml:space="preserve">2; 3 and 4-Year-old childcare </w:t>
      </w:r>
      <w:r w:rsidR="005544DC">
        <w:rPr>
          <w:rFonts w:cs="Arial"/>
        </w:rPr>
        <w:t>as set out in the Table at para 3.</w:t>
      </w:r>
      <w:r w:rsidR="00EF75D1">
        <w:rPr>
          <w:rFonts w:cs="Arial"/>
        </w:rPr>
        <w:t>4</w:t>
      </w:r>
      <w:r w:rsidR="005544DC">
        <w:rPr>
          <w:rFonts w:cs="Arial"/>
        </w:rPr>
        <w:t xml:space="preserve">; and </w:t>
      </w:r>
      <w:r w:rsidR="00BB140D">
        <w:rPr>
          <w:rFonts w:cs="Arial"/>
        </w:rPr>
        <w:t xml:space="preserve">in line with 2023/24 </w:t>
      </w:r>
      <w:r w:rsidR="005544DC">
        <w:rPr>
          <w:rFonts w:cs="Arial"/>
        </w:rPr>
        <w:t xml:space="preserve">the intention </w:t>
      </w:r>
      <w:r w:rsidRPr="00EA54AF">
        <w:rPr>
          <w:rFonts w:cs="Arial"/>
        </w:rPr>
        <w:t>of the Local Authority to passport the funding given for the former Teachers Employer’s Pay and Pensions Grants to Schools with Nursery Classes PVIs with qualified teachers via a Quality supplement</w:t>
      </w:r>
      <w:r w:rsidR="005544DC">
        <w:rPr>
          <w:rFonts w:cs="Arial"/>
        </w:rPr>
        <w:t xml:space="preserve"> using data provided through the January 202</w:t>
      </w:r>
      <w:r w:rsidR="007C6E02">
        <w:rPr>
          <w:rFonts w:cs="Arial"/>
        </w:rPr>
        <w:t>6</w:t>
      </w:r>
      <w:r w:rsidR="005544DC">
        <w:rPr>
          <w:rFonts w:cs="Arial"/>
        </w:rPr>
        <w:t xml:space="preserve"> Census  Data</w:t>
      </w:r>
      <w:r w:rsidRPr="00EA54AF">
        <w:rPr>
          <w:rFonts w:cs="Arial"/>
        </w:rPr>
        <w:t xml:space="preserve"> (</w:t>
      </w:r>
      <w:r w:rsidRPr="00EA54AF">
        <w:rPr>
          <w:rFonts w:cs="Arial"/>
          <w:u w:val="single"/>
        </w:rPr>
        <w:t>rate to be agreed</w:t>
      </w:r>
      <w:r w:rsidRPr="00EA54AF">
        <w:rPr>
          <w:rFonts w:cs="Arial"/>
        </w:rPr>
        <w:t xml:space="preserve"> before 1 April 202</w:t>
      </w:r>
      <w:r w:rsidR="007C6E02">
        <w:rPr>
          <w:rFonts w:cs="Arial"/>
        </w:rPr>
        <w:t>6</w:t>
      </w:r>
      <w:r w:rsidR="00D63247">
        <w:rPr>
          <w:rFonts w:cs="Arial"/>
        </w:rPr>
        <w:t>)</w:t>
      </w:r>
    </w:p>
    <w:p w14:paraId="456E8742" w14:textId="63067B22" w:rsidR="00A209C9" w:rsidRDefault="00A209C9" w:rsidP="00A209C9">
      <w:pPr>
        <w:pStyle w:val="Header"/>
        <w:numPr>
          <w:ilvl w:val="0"/>
          <w:numId w:val="2"/>
        </w:numPr>
        <w:tabs>
          <w:tab w:val="clear" w:pos="4513"/>
          <w:tab w:val="clear" w:pos="9026"/>
          <w:tab w:val="center" w:pos="4153"/>
          <w:tab w:val="right" w:pos="8306"/>
        </w:tabs>
        <w:jc w:val="both"/>
        <w:rPr>
          <w:rFonts w:cs="Arial"/>
        </w:rPr>
      </w:pPr>
      <w:r w:rsidRPr="001F519D">
        <w:rPr>
          <w:rFonts w:cs="Arial"/>
        </w:rPr>
        <w:t>Note the provision of funding for High Needs in 202</w:t>
      </w:r>
      <w:r w:rsidR="007C6E02">
        <w:rPr>
          <w:rFonts w:cs="Arial"/>
        </w:rPr>
        <w:t>6</w:t>
      </w:r>
      <w:r w:rsidRPr="001F519D">
        <w:rPr>
          <w:rFonts w:cs="Arial"/>
        </w:rPr>
        <w:t>/2</w:t>
      </w:r>
      <w:r w:rsidR="007C6E02">
        <w:rPr>
          <w:rFonts w:cs="Arial"/>
        </w:rPr>
        <w:t>7</w:t>
      </w:r>
      <w:r>
        <w:rPr>
          <w:rFonts w:cs="Arial"/>
        </w:rPr>
        <w:t xml:space="preserve"> </w:t>
      </w:r>
      <w:r w:rsidRPr="005A1E5B">
        <w:rPr>
          <w:rFonts w:cs="Arial"/>
          <w:b/>
          <w:bCs/>
        </w:rPr>
        <w:t>(Section 4</w:t>
      </w:r>
      <w:r w:rsidR="00D63247">
        <w:rPr>
          <w:rFonts w:cs="Arial"/>
          <w:b/>
          <w:bCs/>
        </w:rPr>
        <w:t>).</w:t>
      </w:r>
    </w:p>
    <w:p w14:paraId="3C47D255" w14:textId="54410452" w:rsidR="00A209C9" w:rsidRPr="001F519D" w:rsidRDefault="00A209C9" w:rsidP="00A209C9">
      <w:pPr>
        <w:pStyle w:val="Header"/>
        <w:numPr>
          <w:ilvl w:val="0"/>
          <w:numId w:val="2"/>
        </w:numPr>
        <w:tabs>
          <w:tab w:val="clear" w:pos="4513"/>
          <w:tab w:val="clear" w:pos="9026"/>
          <w:tab w:val="center" w:pos="4153"/>
          <w:tab w:val="right" w:pos="8306"/>
        </w:tabs>
        <w:jc w:val="both"/>
        <w:rPr>
          <w:rFonts w:cs="Arial"/>
        </w:rPr>
      </w:pPr>
      <w:r>
        <w:rPr>
          <w:rFonts w:cs="Arial"/>
        </w:rPr>
        <w:t>Note the 202</w:t>
      </w:r>
      <w:r w:rsidR="007C6E02">
        <w:rPr>
          <w:rFonts w:cs="Arial"/>
        </w:rPr>
        <w:t>6</w:t>
      </w:r>
      <w:r>
        <w:rPr>
          <w:rFonts w:cs="Arial"/>
        </w:rPr>
        <w:t>/2</w:t>
      </w:r>
      <w:r w:rsidR="007C6E02">
        <w:rPr>
          <w:rFonts w:cs="Arial"/>
        </w:rPr>
        <w:t>7</w:t>
      </w:r>
      <w:r>
        <w:rPr>
          <w:rFonts w:cs="Arial"/>
        </w:rPr>
        <w:t xml:space="preserve"> DSG Allocation from the Central Services Schools Block and the specific areas this includes </w:t>
      </w:r>
      <w:r w:rsidRPr="005A1E5B">
        <w:rPr>
          <w:rFonts w:cs="Arial"/>
          <w:b/>
          <w:bCs/>
        </w:rPr>
        <w:t>(Section 5).</w:t>
      </w:r>
    </w:p>
    <w:p w14:paraId="2A5CDB2D" w14:textId="674B74E0" w:rsidR="00A209C9" w:rsidRPr="001F519D" w:rsidRDefault="00A209C9" w:rsidP="00A209C9">
      <w:pPr>
        <w:pStyle w:val="ListParagraph"/>
        <w:numPr>
          <w:ilvl w:val="0"/>
          <w:numId w:val="2"/>
        </w:numPr>
        <w:jc w:val="both"/>
        <w:rPr>
          <w:rFonts w:cs="Arial"/>
        </w:rPr>
      </w:pPr>
      <w:r w:rsidRPr="7A484698">
        <w:rPr>
          <w:rFonts w:cs="Arial"/>
        </w:rPr>
        <w:t>Note the paragraphs (</w:t>
      </w:r>
      <w:r w:rsidRPr="7A484698">
        <w:rPr>
          <w:rFonts w:cs="Arial"/>
          <w:b/>
          <w:bCs/>
        </w:rPr>
        <w:t>6.</w:t>
      </w:r>
      <w:r w:rsidR="00A21988" w:rsidRPr="7A484698">
        <w:rPr>
          <w:rFonts w:cs="Arial"/>
          <w:b/>
          <w:bCs/>
        </w:rPr>
        <w:t>6</w:t>
      </w:r>
      <w:r w:rsidRPr="7A484698">
        <w:rPr>
          <w:rFonts w:cs="Arial"/>
          <w:b/>
          <w:bCs/>
        </w:rPr>
        <w:t xml:space="preserve"> to 6.</w:t>
      </w:r>
      <w:r w:rsidR="009E6F82" w:rsidRPr="7A484698">
        <w:rPr>
          <w:rFonts w:cs="Arial"/>
          <w:b/>
          <w:bCs/>
        </w:rPr>
        <w:t>7</w:t>
      </w:r>
      <w:r w:rsidRPr="7A484698">
        <w:rPr>
          <w:rFonts w:cs="Arial"/>
        </w:rPr>
        <w:t xml:space="preserve">) on </w:t>
      </w:r>
      <w:r w:rsidR="00A21988" w:rsidRPr="7A484698">
        <w:rPr>
          <w:rFonts w:cs="Arial"/>
        </w:rPr>
        <w:t xml:space="preserve">specific </w:t>
      </w:r>
      <w:r w:rsidRPr="7A484698">
        <w:rPr>
          <w:rFonts w:cs="Arial"/>
        </w:rPr>
        <w:t xml:space="preserve">schools de-delegated items </w:t>
      </w:r>
      <w:r w:rsidRPr="7A484698">
        <w:rPr>
          <w:rFonts w:cs="Arial"/>
          <w:b/>
          <w:bCs/>
        </w:rPr>
        <w:t>(Section 6).</w:t>
      </w:r>
    </w:p>
    <w:p w14:paraId="3E6440DC" w14:textId="27190506" w:rsidR="00E925C2" w:rsidRPr="001F519D" w:rsidRDefault="00E925C2" w:rsidP="00F0675F">
      <w:pPr>
        <w:ind w:firstLine="142"/>
        <w:rPr>
          <w:b/>
          <w:u w:val="single"/>
        </w:rPr>
      </w:pPr>
    </w:p>
    <w:p w14:paraId="737E928A" w14:textId="2374F0F1" w:rsidR="00975821" w:rsidRPr="00975821" w:rsidRDefault="00975821" w:rsidP="00975821">
      <w:pPr>
        <w:pStyle w:val="Header"/>
        <w:tabs>
          <w:tab w:val="clear" w:pos="4513"/>
          <w:tab w:val="clear" w:pos="9026"/>
          <w:tab w:val="center" w:pos="4153"/>
          <w:tab w:val="right" w:pos="8306"/>
        </w:tabs>
        <w:ind w:left="720" w:hanging="578"/>
        <w:rPr>
          <w:rFonts w:cs="Arial"/>
          <w:b/>
        </w:rPr>
      </w:pPr>
      <w:r w:rsidRPr="00975821">
        <w:rPr>
          <w:rFonts w:cs="Arial"/>
          <w:bCs/>
        </w:rPr>
        <w:t>7.3</w:t>
      </w:r>
      <w:r>
        <w:rPr>
          <w:rFonts w:cs="Arial"/>
          <w:bCs/>
        </w:rPr>
        <w:t xml:space="preserve">   </w:t>
      </w:r>
      <w:r w:rsidRPr="00975821">
        <w:rPr>
          <w:rFonts w:cs="Arial"/>
          <w:b/>
        </w:rPr>
        <w:t>ITEMS REQUIRING A VOTE OF FORUM REPRESENTATIVES AS NECESSARY</w:t>
      </w:r>
    </w:p>
    <w:p w14:paraId="0531E2F6" w14:textId="777413D7" w:rsidR="00975821" w:rsidRDefault="00975821" w:rsidP="00975821">
      <w:pPr>
        <w:pStyle w:val="Header"/>
        <w:tabs>
          <w:tab w:val="clear" w:pos="4513"/>
          <w:tab w:val="clear" w:pos="9026"/>
          <w:tab w:val="left" w:pos="1000"/>
        </w:tabs>
        <w:rPr>
          <w:rFonts w:cs="Arial"/>
        </w:rPr>
      </w:pPr>
      <w:r>
        <w:rPr>
          <w:rFonts w:cs="Arial"/>
        </w:rPr>
        <w:tab/>
      </w:r>
    </w:p>
    <w:p w14:paraId="65DC9FFA" w14:textId="4396AF46" w:rsidR="00975821" w:rsidRPr="00F03AE4" w:rsidRDefault="00975821" w:rsidP="00975821">
      <w:pPr>
        <w:pStyle w:val="Header"/>
        <w:numPr>
          <w:ilvl w:val="0"/>
          <w:numId w:val="23"/>
        </w:numPr>
        <w:tabs>
          <w:tab w:val="clear" w:pos="4513"/>
          <w:tab w:val="clear" w:pos="9026"/>
          <w:tab w:val="center" w:pos="4153"/>
          <w:tab w:val="right" w:pos="8306"/>
        </w:tabs>
        <w:rPr>
          <w:rFonts w:cs="Arial"/>
          <w:b/>
          <w:bCs/>
          <w:u w:val="single"/>
        </w:rPr>
      </w:pPr>
      <w:r w:rsidRPr="00F03AE4">
        <w:rPr>
          <w:rFonts w:cs="Arial"/>
          <w:b/>
          <w:bCs/>
        </w:rPr>
        <w:t xml:space="preserve">To agree by a vote </w:t>
      </w:r>
      <w:r w:rsidRPr="00F03AE4">
        <w:rPr>
          <w:rFonts w:cs="Arial"/>
        </w:rPr>
        <w:t>which APT model of Schools Funding for 202</w:t>
      </w:r>
      <w:r w:rsidR="007C6E02">
        <w:rPr>
          <w:rFonts w:cs="Arial"/>
        </w:rPr>
        <w:t>6</w:t>
      </w:r>
      <w:r w:rsidRPr="00F03AE4">
        <w:rPr>
          <w:rFonts w:cs="Arial"/>
        </w:rPr>
        <w:t>/2</w:t>
      </w:r>
      <w:r w:rsidR="007C6E02">
        <w:rPr>
          <w:rFonts w:cs="Arial"/>
        </w:rPr>
        <w:t>7</w:t>
      </w:r>
      <w:r w:rsidRPr="00F03AE4">
        <w:rPr>
          <w:rFonts w:cs="Arial"/>
        </w:rPr>
        <w:t xml:space="preserve"> to adopt – </w:t>
      </w:r>
      <w:r w:rsidRPr="00F03AE4">
        <w:rPr>
          <w:rFonts w:cs="Arial"/>
          <w:b/>
          <w:bCs/>
          <w:u w:val="single"/>
        </w:rPr>
        <w:t>Model 1</w:t>
      </w:r>
      <w:r w:rsidRPr="00F03AE4">
        <w:rPr>
          <w:rFonts w:cs="Arial"/>
        </w:rPr>
        <w:t xml:space="preserve"> including the transfer of 0.5% Schools Block funding to High Needs </w:t>
      </w:r>
      <w:r w:rsidRPr="00F03AE4">
        <w:rPr>
          <w:rFonts w:cs="Arial"/>
          <w:b/>
          <w:bCs/>
        </w:rPr>
        <w:t xml:space="preserve">OR </w:t>
      </w:r>
      <w:r w:rsidRPr="00F03AE4">
        <w:rPr>
          <w:rFonts w:cs="Arial"/>
          <w:b/>
          <w:bCs/>
          <w:u w:val="single"/>
        </w:rPr>
        <w:t>Model 2</w:t>
      </w:r>
      <w:r w:rsidRPr="00F03AE4">
        <w:rPr>
          <w:rFonts w:cs="Arial"/>
        </w:rPr>
        <w:t xml:space="preserve"> which is the normal funding allocation to schools without any contribution towards High Needs.</w:t>
      </w:r>
      <w:r w:rsidRPr="00F03AE4">
        <w:rPr>
          <w:rFonts w:cs="Arial"/>
          <w:b/>
          <w:bCs/>
        </w:rPr>
        <w:t xml:space="preserve"> </w:t>
      </w:r>
      <w:r w:rsidRPr="00F03AE4">
        <w:rPr>
          <w:rFonts w:cs="Arial"/>
          <w:b/>
          <w:bCs/>
          <w:u w:val="single"/>
        </w:rPr>
        <w:t>(ALL Primary and Secondary Phases to vote)</w:t>
      </w:r>
    </w:p>
    <w:p w14:paraId="21086FD0" w14:textId="77777777" w:rsidR="00A518E3" w:rsidRPr="000D7A65" w:rsidRDefault="00A518E3" w:rsidP="00A518E3">
      <w:pPr>
        <w:pStyle w:val="Header"/>
        <w:tabs>
          <w:tab w:val="clear" w:pos="4513"/>
          <w:tab w:val="clear" w:pos="9026"/>
          <w:tab w:val="center" w:pos="4153"/>
          <w:tab w:val="right" w:pos="8306"/>
        </w:tabs>
        <w:ind w:left="720"/>
        <w:rPr>
          <w:rFonts w:cs="Arial"/>
          <w:b/>
          <w:bCs/>
          <w:u w:val="single"/>
        </w:rPr>
      </w:pPr>
    </w:p>
    <w:p w14:paraId="5BF224E4" w14:textId="25ED5E11" w:rsidR="00975821" w:rsidRPr="00CC076B" w:rsidRDefault="00975821" w:rsidP="00975821">
      <w:pPr>
        <w:pStyle w:val="Header"/>
        <w:numPr>
          <w:ilvl w:val="0"/>
          <w:numId w:val="2"/>
        </w:numPr>
        <w:jc w:val="both"/>
        <w:rPr>
          <w:rFonts w:cs="Arial"/>
        </w:rPr>
      </w:pPr>
      <w:r w:rsidRPr="7A484698">
        <w:rPr>
          <w:rFonts w:cs="Arial"/>
          <w:b/>
          <w:bCs/>
        </w:rPr>
        <w:t>To agree by a vote</w:t>
      </w:r>
      <w:r w:rsidRPr="7A484698">
        <w:rPr>
          <w:rFonts w:cs="Arial"/>
        </w:rPr>
        <w:t>, to the propos</w:t>
      </w:r>
      <w:r w:rsidR="009E6F82" w:rsidRPr="7A484698">
        <w:rPr>
          <w:rFonts w:cs="Arial"/>
        </w:rPr>
        <w:t xml:space="preserve">al that </w:t>
      </w:r>
      <w:r w:rsidR="00DB1DBB" w:rsidRPr="7A484698">
        <w:rPr>
          <w:rFonts w:cs="Arial"/>
        </w:rPr>
        <w:t>a</w:t>
      </w:r>
      <w:r w:rsidR="009E6F82" w:rsidRPr="7A484698">
        <w:rPr>
          <w:rFonts w:cs="Arial"/>
        </w:rPr>
        <w:t xml:space="preserve"> specific contingency amount </w:t>
      </w:r>
      <w:r w:rsidR="00A7136E" w:rsidRPr="7A484698">
        <w:rPr>
          <w:rFonts w:cs="Arial"/>
          <w:b/>
          <w:bCs/>
        </w:rPr>
        <w:t>(</w:t>
      </w:r>
      <w:r w:rsidRPr="7A484698">
        <w:rPr>
          <w:rFonts w:cs="Arial"/>
          <w:b/>
          <w:bCs/>
          <w:u w:val="single"/>
        </w:rPr>
        <w:t>£0.</w:t>
      </w:r>
      <w:r w:rsidR="00DB1DBB" w:rsidRPr="7A484698">
        <w:rPr>
          <w:rFonts w:cs="Arial"/>
          <w:b/>
          <w:bCs/>
          <w:u w:val="single"/>
        </w:rPr>
        <w:t>2</w:t>
      </w:r>
      <w:r w:rsidR="00EA3D82" w:rsidRPr="7A484698">
        <w:rPr>
          <w:rFonts w:cs="Arial"/>
          <w:b/>
          <w:bCs/>
          <w:u w:val="single"/>
        </w:rPr>
        <w:t>5</w:t>
      </w:r>
      <w:r w:rsidR="00DB1DBB" w:rsidRPr="7A484698">
        <w:rPr>
          <w:rFonts w:cs="Arial"/>
          <w:b/>
          <w:bCs/>
          <w:u w:val="single"/>
        </w:rPr>
        <w:t>0</w:t>
      </w:r>
      <w:r w:rsidRPr="7A484698">
        <w:rPr>
          <w:rFonts w:cs="Arial"/>
          <w:b/>
          <w:bCs/>
          <w:u w:val="single"/>
        </w:rPr>
        <w:t>m</w:t>
      </w:r>
      <w:r w:rsidR="00A7136E" w:rsidRPr="7A484698">
        <w:rPr>
          <w:rFonts w:cs="Arial"/>
          <w:b/>
          <w:bCs/>
          <w:u w:val="single"/>
        </w:rPr>
        <w:t>)</w:t>
      </w:r>
      <w:r w:rsidRPr="7A484698">
        <w:rPr>
          <w:rFonts w:cs="Arial"/>
        </w:rPr>
        <w:t xml:space="preserve"> </w:t>
      </w:r>
      <w:r w:rsidR="009E6F82" w:rsidRPr="7A484698">
        <w:rPr>
          <w:rFonts w:cs="Arial"/>
        </w:rPr>
        <w:t xml:space="preserve"> should be set aside </w:t>
      </w:r>
      <w:r w:rsidRPr="7A484698">
        <w:rPr>
          <w:rFonts w:cs="Arial"/>
        </w:rPr>
        <w:t>in support of significant pre-16 pupil growth and</w:t>
      </w:r>
      <w:r w:rsidR="002D4AF2" w:rsidRPr="7A484698">
        <w:rPr>
          <w:rFonts w:cs="Arial"/>
        </w:rPr>
        <w:t>/or</w:t>
      </w:r>
      <w:r w:rsidRPr="7A484698">
        <w:rPr>
          <w:rFonts w:cs="Arial"/>
        </w:rPr>
        <w:t xml:space="preserve"> in compliance with KS1 infant class size legislation as described in </w:t>
      </w:r>
      <w:r w:rsidRPr="7A484698">
        <w:rPr>
          <w:rFonts w:cs="Arial"/>
          <w:b/>
          <w:bCs/>
        </w:rPr>
        <w:t>Paras 2.</w:t>
      </w:r>
      <w:r w:rsidR="00E12DAC" w:rsidRPr="7A484698">
        <w:rPr>
          <w:rFonts w:cs="Arial"/>
          <w:b/>
          <w:bCs/>
        </w:rPr>
        <w:t>1</w:t>
      </w:r>
      <w:r w:rsidR="00524D2E" w:rsidRPr="7A484698">
        <w:rPr>
          <w:rFonts w:cs="Arial"/>
          <w:b/>
          <w:bCs/>
        </w:rPr>
        <w:t>5</w:t>
      </w:r>
      <w:r w:rsidRPr="7A484698">
        <w:rPr>
          <w:rFonts w:cs="Arial"/>
          <w:b/>
          <w:bCs/>
        </w:rPr>
        <w:t xml:space="preserve"> to 2.</w:t>
      </w:r>
      <w:r w:rsidR="00524D2E" w:rsidRPr="7A484698">
        <w:rPr>
          <w:rFonts w:cs="Arial"/>
          <w:b/>
          <w:bCs/>
        </w:rPr>
        <w:t>18</w:t>
      </w:r>
      <w:r w:rsidR="009E6F82" w:rsidRPr="7A484698">
        <w:rPr>
          <w:rFonts w:cs="Arial"/>
          <w:b/>
          <w:bCs/>
        </w:rPr>
        <w:t xml:space="preserve">, </w:t>
      </w:r>
      <w:r w:rsidR="00096E7E" w:rsidRPr="7A484698">
        <w:rPr>
          <w:rFonts w:cs="Arial"/>
          <w:b/>
          <w:bCs/>
        </w:rPr>
        <w:t xml:space="preserve">and </w:t>
      </w:r>
      <w:r w:rsidR="002D4AF2" w:rsidRPr="7A484698">
        <w:rPr>
          <w:rFonts w:cs="Arial"/>
          <w:b/>
          <w:bCs/>
        </w:rPr>
        <w:t xml:space="preserve">that the </w:t>
      </w:r>
      <w:r w:rsidR="00096E7E" w:rsidRPr="7A484698">
        <w:rPr>
          <w:rFonts w:cs="Arial"/>
          <w:b/>
          <w:bCs/>
        </w:rPr>
        <w:t xml:space="preserve">balance of the </w:t>
      </w:r>
      <w:r w:rsidR="002D4AF2" w:rsidRPr="7A484698">
        <w:rPr>
          <w:rFonts w:cs="Arial"/>
          <w:b/>
          <w:bCs/>
        </w:rPr>
        <w:t>Pupil Growth allocation be allocated to schools via the schools’ formula in 202</w:t>
      </w:r>
      <w:r w:rsidR="00EA3D82" w:rsidRPr="7A484698">
        <w:rPr>
          <w:rFonts w:cs="Arial"/>
          <w:b/>
          <w:bCs/>
        </w:rPr>
        <w:t>6</w:t>
      </w:r>
      <w:r w:rsidR="002D4AF2" w:rsidRPr="7A484698">
        <w:rPr>
          <w:rFonts w:cs="Arial"/>
          <w:b/>
          <w:bCs/>
        </w:rPr>
        <w:t>/2</w:t>
      </w:r>
      <w:r w:rsidR="00EA3D82" w:rsidRPr="7A484698">
        <w:rPr>
          <w:rFonts w:cs="Arial"/>
          <w:b/>
          <w:bCs/>
        </w:rPr>
        <w:t>7</w:t>
      </w:r>
      <w:r w:rsidR="002D4AF2" w:rsidRPr="7A484698">
        <w:rPr>
          <w:rFonts w:cs="Arial"/>
          <w:b/>
          <w:bCs/>
        </w:rPr>
        <w:t xml:space="preserve"> (£</w:t>
      </w:r>
      <w:r w:rsidR="00F03AE4" w:rsidRPr="7A484698">
        <w:rPr>
          <w:rFonts w:cs="Arial"/>
          <w:b/>
          <w:bCs/>
        </w:rPr>
        <w:t>0.</w:t>
      </w:r>
      <w:r w:rsidR="00743E50" w:rsidRPr="7A484698">
        <w:rPr>
          <w:rFonts w:cs="Arial"/>
          <w:b/>
          <w:bCs/>
        </w:rPr>
        <w:t>591m</w:t>
      </w:r>
      <w:r w:rsidR="002D4AF2" w:rsidRPr="7A484698">
        <w:rPr>
          <w:rFonts w:cs="Arial"/>
          <w:b/>
          <w:bCs/>
        </w:rPr>
        <w:t>)</w:t>
      </w:r>
      <w:r w:rsidRPr="7A484698">
        <w:rPr>
          <w:rFonts w:cs="Arial"/>
          <w:b/>
          <w:bCs/>
        </w:rPr>
        <w:t xml:space="preserve"> </w:t>
      </w:r>
      <w:r w:rsidRPr="7A484698">
        <w:rPr>
          <w:rFonts w:cs="Arial"/>
          <w:b/>
          <w:bCs/>
          <w:u w:val="single"/>
        </w:rPr>
        <w:t>(ALL Primary and Secondary School Phases to vote)</w:t>
      </w:r>
    </w:p>
    <w:p w14:paraId="64761BCB" w14:textId="77777777" w:rsidR="00CC076B" w:rsidRPr="001F519D" w:rsidRDefault="00CC076B" w:rsidP="00CC076B">
      <w:pPr>
        <w:pStyle w:val="Header"/>
        <w:ind w:left="720"/>
        <w:jc w:val="both"/>
        <w:rPr>
          <w:rFonts w:cs="Arial"/>
        </w:rPr>
      </w:pPr>
    </w:p>
    <w:p w14:paraId="737E2E52" w14:textId="7AB921F1" w:rsidR="00975821" w:rsidRPr="00CC076B" w:rsidRDefault="00975821" w:rsidP="00975821">
      <w:pPr>
        <w:pStyle w:val="Header"/>
        <w:numPr>
          <w:ilvl w:val="0"/>
          <w:numId w:val="2"/>
        </w:numPr>
        <w:jc w:val="both"/>
        <w:rPr>
          <w:rFonts w:cs="Arial"/>
        </w:rPr>
      </w:pPr>
      <w:r w:rsidRPr="7A484698">
        <w:rPr>
          <w:rFonts w:cs="Arial"/>
          <w:b/>
          <w:bCs/>
        </w:rPr>
        <w:lastRenderedPageBreak/>
        <w:t>To agree by a vote</w:t>
      </w:r>
      <w:r w:rsidRPr="7A484698">
        <w:rPr>
          <w:rFonts w:cs="Arial"/>
        </w:rPr>
        <w:t xml:space="preserve"> to support the Central Schools Services Block (CSSB) funding allocation as proposed (totalling </w:t>
      </w:r>
      <w:r w:rsidRPr="7A484698">
        <w:rPr>
          <w:rFonts w:cs="Arial"/>
          <w:b/>
          <w:bCs/>
        </w:rPr>
        <w:t>£</w:t>
      </w:r>
      <w:r w:rsidR="00F03AE4" w:rsidRPr="7A484698">
        <w:rPr>
          <w:rFonts w:cs="Arial"/>
          <w:b/>
          <w:bCs/>
        </w:rPr>
        <w:t>1.</w:t>
      </w:r>
      <w:r w:rsidR="00743E50" w:rsidRPr="7A484698">
        <w:rPr>
          <w:rFonts w:cs="Arial"/>
          <w:b/>
          <w:bCs/>
        </w:rPr>
        <w:t>170m</w:t>
      </w:r>
      <w:r w:rsidRPr="7A484698">
        <w:rPr>
          <w:rFonts w:cs="Arial"/>
        </w:rPr>
        <w:t xml:space="preserve"> 2</w:t>
      </w:r>
      <w:r w:rsidR="00EA3D82" w:rsidRPr="7A484698">
        <w:rPr>
          <w:rFonts w:cs="Arial"/>
        </w:rPr>
        <w:t>6</w:t>
      </w:r>
      <w:r w:rsidRPr="7A484698">
        <w:rPr>
          <w:rFonts w:cs="Arial"/>
        </w:rPr>
        <w:t>/2</w:t>
      </w:r>
      <w:r w:rsidR="00896437" w:rsidRPr="7A484698">
        <w:rPr>
          <w:rFonts w:cs="Arial"/>
        </w:rPr>
        <w:t>7</w:t>
      </w:r>
      <w:r w:rsidRPr="7A484698">
        <w:rPr>
          <w:rFonts w:cs="Arial"/>
        </w:rPr>
        <w:t xml:space="preserve">) with associated services. </w:t>
      </w:r>
      <w:r w:rsidRPr="7A484698">
        <w:rPr>
          <w:rFonts w:cs="Arial"/>
          <w:b/>
          <w:bCs/>
        </w:rPr>
        <w:t>See Paras 5.1 to 5.7</w:t>
      </w:r>
      <w:r w:rsidRPr="7A484698">
        <w:rPr>
          <w:rFonts w:cs="Arial"/>
        </w:rPr>
        <w:t xml:space="preserve"> </w:t>
      </w:r>
      <w:r w:rsidRPr="7A484698">
        <w:rPr>
          <w:rFonts w:cs="Arial"/>
          <w:b/>
          <w:bCs/>
          <w:u w:val="single"/>
        </w:rPr>
        <w:t>(ALL Primary and Secondary School Phases to vote)</w:t>
      </w:r>
    </w:p>
    <w:p w14:paraId="05E0B49C" w14:textId="77777777" w:rsidR="00CC076B" w:rsidRDefault="00CC076B" w:rsidP="00CC076B">
      <w:pPr>
        <w:pStyle w:val="ListParagraph"/>
        <w:rPr>
          <w:rFonts w:cs="Arial"/>
        </w:rPr>
      </w:pPr>
    </w:p>
    <w:p w14:paraId="4AC3E46B" w14:textId="7CB81D2B" w:rsidR="00975821" w:rsidRPr="00743E50" w:rsidRDefault="00975821" w:rsidP="00975821">
      <w:pPr>
        <w:pStyle w:val="Header"/>
        <w:numPr>
          <w:ilvl w:val="0"/>
          <w:numId w:val="2"/>
        </w:numPr>
        <w:tabs>
          <w:tab w:val="clear" w:pos="4513"/>
          <w:tab w:val="clear" w:pos="9026"/>
          <w:tab w:val="center" w:pos="4153"/>
          <w:tab w:val="right" w:pos="8306"/>
        </w:tabs>
        <w:jc w:val="both"/>
        <w:rPr>
          <w:rFonts w:cs="Arial"/>
          <w:u w:val="single"/>
        </w:rPr>
      </w:pPr>
      <w:r w:rsidRPr="00743E50">
        <w:rPr>
          <w:rFonts w:cs="Arial"/>
          <w:b/>
        </w:rPr>
        <w:t>To agree by a vote</w:t>
      </w:r>
      <w:r w:rsidRPr="00743E50">
        <w:rPr>
          <w:rFonts w:cs="Arial"/>
        </w:rPr>
        <w:t xml:space="preserve"> </w:t>
      </w:r>
      <w:r w:rsidRPr="00743E50">
        <w:rPr>
          <w:rFonts w:cs="Arial"/>
          <w:b/>
          <w:bCs/>
        </w:rPr>
        <w:t>to the rates to be applied against Maintained Schools funding</w:t>
      </w:r>
      <w:r w:rsidRPr="00743E50">
        <w:rPr>
          <w:rFonts w:cs="Arial"/>
        </w:rPr>
        <w:t xml:space="preserve"> for 202</w:t>
      </w:r>
      <w:r w:rsidR="00D86BE2" w:rsidRPr="00743E50">
        <w:rPr>
          <w:rFonts w:cs="Arial"/>
        </w:rPr>
        <w:t>6</w:t>
      </w:r>
      <w:r w:rsidRPr="00743E50">
        <w:rPr>
          <w:rFonts w:cs="Arial"/>
        </w:rPr>
        <w:t>/2</w:t>
      </w:r>
      <w:r w:rsidR="00D86BE2" w:rsidRPr="00743E50">
        <w:rPr>
          <w:rFonts w:cs="Arial"/>
        </w:rPr>
        <w:t>7</w:t>
      </w:r>
      <w:r w:rsidRPr="00743E50">
        <w:rPr>
          <w:rFonts w:cs="Arial"/>
        </w:rPr>
        <w:t>, in recovery of statutory costs incurred by the Local Authority on their behalf. This item was originally agreed as a de-delegated item in 2018/19 and in subsequent years since then; and this will need to be agreed for 202</w:t>
      </w:r>
      <w:r w:rsidR="005962D9" w:rsidRPr="00743E50">
        <w:rPr>
          <w:rFonts w:cs="Arial"/>
        </w:rPr>
        <w:t>6</w:t>
      </w:r>
      <w:r w:rsidRPr="00743E50">
        <w:rPr>
          <w:rFonts w:cs="Arial"/>
        </w:rPr>
        <w:t>/2</w:t>
      </w:r>
      <w:r w:rsidR="005962D9" w:rsidRPr="00743E50">
        <w:rPr>
          <w:rFonts w:cs="Arial"/>
        </w:rPr>
        <w:t>7</w:t>
      </w:r>
      <w:r w:rsidRPr="00743E50">
        <w:rPr>
          <w:rFonts w:cs="Arial"/>
        </w:rPr>
        <w:t xml:space="preserve"> by Forum today.  Costs are treated as de-delegated through the APT and raised through a charge per pupil for Primary and Secondary schools of </w:t>
      </w:r>
      <w:r w:rsidRPr="00743E50">
        <w:rPr>
          <w:rFonts w:cs="Arial"/>
          <w:b/>
          <w:bCs/>
        </w:rPr>
        <w:t>£</w:t>
      </w:r>
      <w:r w:rsidR="00A03E70" w:rsidRPr="00743E50">
        <w:rPr>
          <w:rFonts w:cs="Arial"/>
          <w:b/>
          <w:bCs/>
        </w:rPr>
        <w:t>24.20</w:t>
      </w:r>
      <w:r w:rsidRPr="00743E50">
        <w:rPr>
          <w:rFonts w:cs="Arial"/>
        </w:rPr>
        <w:t xml:space="preserve">; </w:t>
      </w:r>
      <w:r w:rsidRPr="00743E50">
        <w:rPr>
          <w:rFonts w:cs="Arial"/>
          <w:b/>
          <w:bCs/>
        </w:rPr>
        <w:t>£</w:t>
      </w:r>
      <w:r w:rsidR="009867FE" w:rsidRPr="00743E50">
        <w:rPr>
          <w:rFonts w:cs="Arial"/>
          <w:b/>
          <w:bCs/>
        </w:rPr>
        <w:t>48.32</w:t>
      </w:r>
      <w:r w:rsidRPr="00743E50">
        <w:rPr>
          <w:rFonts w:cs="Arial"/>
        </w:rPr>
        <w:t xml:space="preserve"> per Place for Special schools; </w:t>
      </w:r>
      <w:r w:rsidRPr="00743E50">
        <w:rPr>
          <w:rFonts w:cs="Arial"/>
          <w:b/>
          <w:bCs/>
        </w:rPr>
        <w:t>£</w:t>
      </w:r>
      <w:r w:rsidR="009867FE" w:rsidRPr="00743E50">
        <w:rPr>
          <w:rFonts w:cs="Arial"/>
          <w:b/>
          <w:bCs/>
        </w:rPr>
        <w:t>48.32</w:t>
      </w:r>
      <w:r w:rsidRPr="00743E50">
        <w:rPr>
          <w:rFonts w:cs="Arial"/>
        </w:rPr>
        <w:t xml:space="preserve"> for AP Places; and </w:t>
      </w:r>
      <w:r w:rsidRPr="00743E50">
        <w:rPr>
          <w:rFonts w:cs="Arial"/>
          <w:b/>
          <w:bCs/>
        </w:rPr>
        <w:t>£</w:t>
      </w:r>
      <w:r w:rsidR="00213EB7" w:rsidRPr="00743E50">
        <w:rPr>
          <w:rFonts w:cs="Arial"/>
          <w:b/>
          <w:bCs/>
        </w:rPr>
        <w:t>21.84</w:t>
      </w:r>
      <w:r w:rsidRPr="00743E50">
        <w:rPr>
          <w:rFonts w:cs="Arial"/>
        </w:rPr>
        <w:t xml:space="preserve"> per </w:t>
      </w:r>
      <w:r w:rsidR="00BB40ED" w:rsidRPr="00743E50">
        <w:rPr>
          <w:rFonts w:cs="Arial"/>
        </w:rPr>
        <w:t>P</w:t>
      </w:r>
      <w:r w:rsidRPr="00743E50">
        <w:rPr>
          <w:rFonts w:cs="Arial"/>
        </w:rPr>
        <w:t xml:space="preserve">TE place at Nursery schools. </w:t>
      </w:r>
      <w:r w:rsidRPr="00743E50">
        <w:rPr>
          <w:rFonts w:cs="Arial"/>
          <w:b/>
        </w:rPr>
        <w:t xml:space="preserve">See Paras 6.1 to 6.3 </w:t>
      </w:r>
      <w:r w:rsidRPr="00743E50">
        <w:rPr>
          <w:rFonts w:cs="Arial"/>
          <w:b/>
          <w:u w:val="single"/>
        </w:rPr>
        <w:t xml:space="preserve">(Maintained Schools to vote by phase as required, </w:t>
      </w:r>
      <w:r w:rsidR="00D672C2" w:rsidRPr="00743E50">
        <w:rPr>
          <w:rFonts w:cs="Arial"/>
          <w:b/>
          <w:u w:val="single"/>
        </w:rPr>
        <w:t>and</w:t>
      </w:r>
      <w:r w:rsidRPr="00743E50">
        <w:rPr>
          <w:rFonts w:cs="Arial"/>
          <w:b/>
          <w:u w:val="single"/>
        </w:rPr>
        <w:t xml:space="preserve"> including Primary; Secondary; Special/AP and Maintained Nursery Phases)</w:t>
      </w:r>
    </w:p>
    <w:p w14:paraId="591F9C05" w14:textId="77777777" w:rsidR="00CC076B" w:rsidRPr="00743E50" w:rsidRDefault="00CC076B" w:rsidP="00CC076B">
      <w:pPr>
        <w:pStyle w:val="ListParagraph"/>
        <w:rPr>
          <w:rFonts w:cs="Arial"/>
          <w:u w:val="single"/>
        </w:rPr>
      </w:pPr>
    </w:p>
    <w:p w14:paraId="581EB49C" w14:textId="6AD9C933" w:rsidR="00975821" w:rsidRPr="00743E50" w:rsidRDefault="00975821" w:rsidP="00975821">
      <w:pPr>
        <w:pStyle w:val="Header"/>
        <w:numPr>
          <w:ilvl w:val="0"/>
          <w:numId w:val="2"/>
        </w:numPr>
        <w:tabs>
          <w:tab w:val="clear" w:pos="4513"/>
          <w:tab w:val="clear" w:pos="9026"/>
          <w:tab w:val="center" w:pos="4153"/>
          <w:tab w:val="right" w:pos="8306"/>
        </w:tabs>
        <w:jc w:val="both"/>
        <w:rPr>
          <w:rFonts w:cs="Arial"/>
        </w:rPr>
      </w:pPr>
      <w:r w:rsidRPr="00743E50">
        <w:rPr>
          <w:rFonts w:cs="Arial"/>
          <w:b/>
        </w:rPr>
        <w:t>To agree, by a vote</w:t>
      </w:r>
      <w:r w:rsidRPr="00743E50">
        <w:rPr>
          <w:rFonts w:cs="Arial"/>
        </w:rPr>
        <w:t xml:space="preserve"> </w:t>
      </w:r>
      <w:r w:rsidRPr="00743E50">
        <w:rPr>
          <w:rFonts w:cs="Arial"/>
          <w:b/>
          <w:bCs/>
        </w:rPr>
        <w:t>of the Maintained Schools Sector only</w:t>
      </w:r>
      <w:r w:rsidRPr="00743E50">
        <w:rPr>
          <w:rFonts w:cs="Arial"/>
        </w:rPr>
        <w:t xml:space="preserve">, the basis for and, de-delegation of specific central services as </w:t>
      </w:r>
      <w:r w:rsidR="00A21988" w:rsidRPr="00743E50">
        <w:rPr>
          <w:rFonts w:cs="Arial"/>
        </w:rPr>
        <w:t>required</w:t>
      </w:r>
      <w:r w:rsidRPr="00743E50">
        <w:rPr>
          <w:rFonts w:cs="Arial"/>
        </w:rPr>
        <w:t xml:space="preserve"> in</w:t>
      </w:r>
      <w:r w:rsidRPr="00743E50">
        <w:rPr>
          <w:rFonts w:cs="Arial"/>
          <w:b/>
        </w:rPr>
        <w:t xml:space="preserve"> paras 6.</w:t>
      </w:r>
      <w:r w:rsidR="00A21988" w:rsidRPr="00743E50">
        <w:rPr>
          <w:rFonts w:cs="Arial"/>
          <w:b/>
        </w:rPr>
        <w:t>6</w:t>
      </w:r>
      <w:r w:rsidRPr="00743E50">
        <w:rPr>
          <w:rFonts w:cs="Arial"/>
          <w:b/>
        </w:rPr>
        <w:t xml:space="preserve"> to 6.</w:t>
      </w:r>
      <w:r w:rsidR="00BB40ED" w:rsidRPr="00743E50">
        <w:rPr>
          <w:rFonts w:cs="Arial"/>
          <w:b/>
        </w:rPr>
        <w:t>7</w:t>
      </w:r>
      <w:r w:rsidRPr="00743E50">
        <w:rPr>
          <w:rFonts w:cs="Arial"/>
          <w:b/>
        </w:rPr>
        <w:t xml:space="preserve"> Items A to </w:t>
      </w:r>
      <w:r w:rsidR="001F2339" w:rsidRPr="00743E50">
        <w:rPr>
          <w:rFonts w:cs="Arial"/>
          <w:b/>
        </w:rPr>
        <w:t>E</w:t>
      </w:r>
      <w:r w:rsidRPr="00743E50">
        <w:rPr>
          <w:rFonts w:cs="Arial"/>
        </w:rPr>
        <w:t>, to be pooled centrally by the local authority to provide a service to all ‘</w:t>
      </w:r>
      <w:r w:rsidRPr="00743E50">
        <w:rPr>
          <w:rFonts w:cs="Arial"/>
          <w:b/>
        </w:rPr>
        <w:t>maintained</w:t>
      </w:r>
      <w:r w:rsidRPr="00743E50">
        <w:rPr>
          <w:rFonts w:cs="Arial"/>
        </w:rPr>
        <w:t xml:space="preserve">’ schools. </w:t>
      </w:r>
      <w:r w:rsidRPr="00743E50">
        <w:rPr>
          <w:rFonts w:cs="Arial"/>
          <w:b/>
          <w:u w:val="single"/>
        </w:rPr>
        <w:t xml:space="preserve">(Note* Maintained Primary and Secondary Schools Only to vote by phase, as necessary across Items A to </w:t>
      </w:r>
      <w:proofErr w:type="gramStart"/>
      <w:r w:rsidR="00BA0BCD" w:rsidRPr="00743E50">
        <w:rPr>
          <w:rFonts w:cs="Arial"/>
          <w:b/>
          <w:u w:val="single"/>
        </w:rPr>
        <w:t>D</w:t>
      </w:r>
      <w:r w:rsidRPr="00743E50">
        <w:rPr>
          <w:rFonts w:cs="Arial"/>
          <w:b/>
          <w:u w:val="single"/>
        </w:rPr>
        <w:t>;  and</w:t>
      </w:r>
      <w:proofErr w:type="gramEnd"/>
      <w:r w:rsidRPr="00743E50">
        <w:rPr>
          <w:rFonts w:cs="Arial"/>
          <w:b/>
          <w:u w:val="single"/>
        </w:rPr>
        <w:t xml:space="preserve"> for Item </w:t>
      </w:r>
      <w:r w:rsidR="00BA0BCD" w:rsidRPr="00743E50">
        <w:rPr>
          <w:rFonts w:cs="Arial"/>
          <w:b/>
          <w:u w:val="single"/>
        </w:rPr>
        <w:t>E</w:t>
      </w:r>
      <w:r w:rsidRPr="00743E50">
        <w:rPr>
          <w:rFonts w:cs="Arial"/>
          <w:b/>
          <w:u w:val="single"/>
        </w:rPr>
        <w:t xml:space="preserve"> (School Improvement services) – vote also to include Special/AP and Maintained Nursery Schools)</w:t>
      </w:r>
    </w:p>
    <w:p w14:paraId="57A7BD27" w14:textId="1100AA31" w:rsidR="00030350" w:rsidRPr="001F519D" w:rsidRDefault="00975821" w:rsidP="00975821">
      <w:pPr>
        <w:pStyle w:val="Header"/>
        <w:tabs>
          <w:tab w:val="clear" w:pos="4513"/>
          <w:tab w:val="clear" w:pos="9026"/>
          <w:tab w:val="left" w:pos="740"/>
          <w:tab w:val="center" w:pos="4153"/>
          <w:tab w:val="right" w:pos="8306"/>
        </w:tabs>
        <w:ind w:firstLine="142"/>
        <w:rPr>
          <w:rFonts w:cs="Arial"/>
        </w:rPr>
      </w:pPr>
      <w:r>
        <w:rPr>
          <w:rFonts w:cs="Arial"/>
        </w:rPr>
        <w:tab/>
      </w:r>
      <w:r>
        <w:rPr>
          <w:rFonts w:cs="Arial"/>
        </w:rPr>
        <w:tab/>
      </w:r>
      <w:r w:rsidR="00A209C9">
        <w:rPr>
          <w:rFonts w:cs="Arial"/>
        </w:rPr>
        <w:tab/>
      </w:r>
    </w:p>
    <w:p w14:paraId="5910705C" w14:textId="77777777" w:rsidR="00030350" w:rsidRPr="001F519D" w:rsidRDefault="00030350" w:rsidP="00030350">
      <w:pPr>
        <w:pStyle w:val="Header"/>
        <w:tabs>
          <w:tab w:val="clear" w:pos="4513"/>
          <w:tab w:val="clear" w:pos="9026"/>
          <w:tab w:val="center" w:pos="4153"/>
          <w:tab w:val="right" w:pos="8306"/>
        </w:tabs>
        <w:rPr>
          <w:rFonts w:cs="Arial"/>
        </w:rPr>
      </w:pPr>
    </w:p>
    <w:p w14:paraId="66B3688A" w14:textId="6A035B2B" w:rsidR="00030350" w:rsidRPr="001F519D" w:rsidRDefault="00975821" w:rsidP="00030350">
      <w:pPr>
        <w:pStyle w:val="Header"/>
        <w:tabs>
          <w:tab w:val="clear" w:pos="4513"/>
          <w:tab w:val="clear" w:pos="9026"/>
          <w:tab w:val="center" w:pos="4153"/>
          <w:tab w:val="right" w:pos="8306"/>
        </w:tabs>
        <w:rPr>
          <w:rFonts w:cs="Arial"/>
          <w:b/>
          <w:u w:val="single"/>
        </w:rPr>
      </w:pPr>
      <w:r w:rsidRPr="00975821">
        <w:rPr>
          <w:rFonts w:cs="Arial"/>
          <w:bCs/>
        </w:rPr>
        <w:t>7.4</w:t>
      </w:r>
      <w:r w:rsidRPr="00975821">
        <w:rPr>
          <w:rFonts w:cs="Arial"/>
          <w:b/>
        </w:rPr>
        <w:t xml:space="preserve">     </w:t>
      </w:r>
      <w:r w:rsidR="00030350" w:rsidRPr="001F519D">
        <w:rPr>
          <w:rFonts w:cs="Arial"/>
          <w:b/>
          <w:u w:val="single"/>
        </w:rPr>
        <w:t>FINAL OUTCOME FOR NOTING</w:t>
      </w:r>
    </w:p>
    <w:p w14:paraId="0BBE5E49" w14:textId="77777777" w:rsidR="00030350" w:rsidRPr="001F519D" w:rsidRDefault="00030350" w:rsidP="00030350">
      <w:pPr>
        <w:pStyle w:val="Header"/>
        <w:tabs>
          <w:tab w:val="clear" w:pos="4513"/>
          <w:tab w:val="clear" w:pos="9026"/>
          <w:tab w:val="center" w:pos="4153"/>
          <w:tab w:val="right" w:pos="8306"/>
        </w:tabs>
        <w:rPr>
          <w:rFonts w:cs="Arial"/>
        </w:rPr>
      </w:pPr>
    </w:p>
    <w:p w14:paraId="2133DC6E" w14:textId="581AAC57" w:rsidR="00030350" w:rsidRPr="001F519D" w:rsidRDefault="00030350" w:rsidP="00FE5909">
      <w:pPr>
        <w:pStyle w:val="ListParagraph"/>
        <w:numPr>
          <w:ilvl w:val="0"/>
          <w:numId w:val="2"/>
        </w:numPr>
        <w:jc w:val="both"/>
      </w:pPr>
      <w:r w:rsidRPr="001F519D">
        <w:rPr>
          <w:rFonts w:cs="Arial"/>
        </w:rPr>
        <w:t>Schools Forum note the intention of the Local Authority to submit the final APT for the 202</w:t>
      </w:r>
      <w:r w:rsidR="005962D9">
        <w:rPr>
          <w:rFonts w:cs="Arial"/>
        </w:rPr>
        <w:t>6</w:t>
      </w:r>
      <w:r w:rsidR="00D63247">
        <w:rPr>
          <w:rFonts w:cs="Arial"/>
        </w:rPr>
        <w:t>/2</w:t>
      </w:r>
      <w:r w:rsidR="005962D9">
        <w:rPr>
          <w:rFonts w:cs="Arial"/>
        </w:rPr>
        <w:t>7</w:t>
      </w:r>
      <w:r w:rsidRPr="001F519D">
        <w:rPr>
          <w:rFonts w:cs="Arial"/>
        </w:rPr>
        <w:t xml:space="preserve"> schools’ formula funding to the DfE, by the deadline of </w:t>
      </w:r>
      <w:r w:rsidR="00743E50">
        <w:rPr>
          <w:rFonts w:cs="Arial"/>
        </w:rPr>
        <w:t>22nd</w:t>
      </w:r>
      <w:r w:rsidR="00D63247">
        <w:rPr>
          <w:rFonts w:cs="Arial"/>
        </w:rPr>
        <w:t xml:space="preserve"> January</w:t>
      </w:r>
      <w:r w:rsidRPr="001F519D">
        <w:rPr>
          <w:rFonts w:cs="Arial"/>
        </w:rPr>
        <w:t xml:space="preserve"> 202</w:t>
      </w:r>
      <w:r w:rsidR="005962D9">
        <w:rPr>
          <w:rFonts w:cs="Arial"/>
        </w:rPr>
        <w:t>6</w:t>
      </w:r>
      <w:r w:rsidRPr="001F519D">
        <w:rPr>
          <w:rFonts w:cs="Arial"/>
        </w:rPr>
        <w:t xml:space="preserve">. </w:t>
      </w:r>
    </w:p>
    <w:p w14:paraId="70E98918" w14:textId="0BE1DA13" w:rsidR="00FA6818" w:rsidRDefault="00FA6818" w:rsidP="00F0675F">
      <w:pPr>
        <w:pStyle w:val="Header"/>
        <w:tabs>
          <w:tab w:val="clear" w:pos="4513"/>
          <w:tab w:val="clear" w:pos="9026"/>
          <w:tab w:val="center" w:pos="4153"/>
          <w:tab w:val="right" w:pos="8306"/>
        </w:tabs>
        <w:ind w:left="709" w:hanging="567"/>
        <w:rPr>
          <w:rFonts w:cs="Arial"/>
          <w:b/>
          <w:u w:val="single"/>
        </w:rPr>
      </w:pPr>
    </w:p>
    <w:p w14:paraId="7277C113" w14:textId="7736DC40" w:rsidR="00030350" w:rsidRDefault="00030350" w:rsidP="00F0675F">
      <w:pPr>
        <w:pStyle w:val="Header"/>
        <w:tabs>
          <w:tab w:val="clear" w:pos="4513"/>
          <w:tab w:val="clear" w:pos="9026"/>
          <w:tab w:val="center" w:pos="4153"/>
          <w:tab w:val="right" w:pos="8306"/>
        </w:tabs>
        <w:ind w:left="709" w:hanging="567"/>
        <w:rPr>
          <w:rFonts w:cs="Arial"/>
        </w:rPr>
      </w:pPr>
    </w:p>
    <w:p w14:paraId="0EAC8840" w14:textId="77777777" w:rsidR="00030350" w:rsidRPr="00F0675F" w:rsidRDefault="00030350" w:rsidP="00F0675F">
      <w:pPr>
        <w:pStyle w:val="Header"/>
        <w:tabs>
          <w:tab w:val="clear" w:pos="4513"/>
          <w:tab w:val="clear" w:pos="9026"/>
          <w:tab w:val="center" w:pos="4153"/>
          <w:tab w:val="right" w:pos="8306"/>
        </w:tabs>
        <w:ind w:left="709" w:hanging="567"/>
        <w:rPr>
          <w:rFonts w:cs="Arial"/>
        </w:rPr>
      </w:pPr>
    </w:p>
    <w:p w14:paraId="2360C44A" w14:textId="52570CD2" w:rsidR="00BF5158" w:rsidRDefault="00BF5158" w:rsidP="00101D03">
      <w:pPr>
        <w:pStyle w:val="Header"/>
        <w:tabs>
          <w:tab w:val="clear" w:pos="4513"/>
          <w:tab w:val="clear" w:pos="9026"/>
          <w:tab w:val="center" w:pos="4153"/>
          <w:tab w:val="right" w:pos="8306"/>
        </w:tabs>
        <w:rPr>
          <w:rFonts w:cs="Arial"/>
          <w:b/>
          <w:u w:val="single"/>
        </w:rPr>
      </w:pPr>
    </w:p>
    <w:sectPr w:rsidR="00BF5158" w:rsidSect="00CB30E2">
      <w:headerReference w:type="default" r:id="rId13"/>
      <w:pgSz w:w="11906" w:h="16838"/>
      <w:pgMar w:top="1134" w:right="1133"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1282F" w14:textId="77777777" w:rsidR="0011270F" w:rsidRDefault="0011270F" w:rsidP="00CA3E9F">
      <w:r>
        <w:separator/>
      </w:r>
    </w:p>
  </w:endnote>
  <w:endnote w:type="continuationSeparator" w:id="0">
    <w:p w14:paraId="52C7DE6C" w14:textId="77777777" w:rsidR="0011270F" w:rsidRDefault="0011270F" w:rsidP="00CA3E9F">
      <w:r>
        <w:continuationSeparator/>
      </w:r>
    </w:p>
  </w:endnote>
  <w:endnote w:type="continuationNotice" w:id="1">
    <w:p w14:paraId="7277CC93" w14:textId="77777777" w:rsidR="0011270F" w:rsidRDefault="00112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FA2A5" w14:textId="77777777" w:rsidR="0011270F" w:rsidRDefault="0011270F" w:rsidP="00CA3E9F">
      <w:r>
        <w:separator/>
      </w:r>
    </w:p>
  </w:footnote>
  <w:footnote w:type="continuationSeparator" w:id="0">
    <w:p w14:paraId="270177F7" w14:textId="77777777" w:rsidR="0011270F" w:rsidRDefault="0011270F" w:rsidP="00CA3E9F">
      <w:r>
        <w:continuationSeparator/>
      </w:r>
    </w:p>
  </w:footnote>
  <w:footnote w:type="continuationNotice" w:id="1">
    <w:p w14:paraId="5F65FDD9" w14:textId="77777777" w:rsidR="0011270F" w:rsidRDefault="001127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0F21" w14:textId="2733A322" w:rsidR="00065252" w:rsidRDefault="0099401C" w:rsidP="00CA3E9F">
    <w:pPr>
      <w:pStyle w:val="Header"/>
      <w:jc w:val="right"/>
    </w:pPr>
    <w:r>
      <w:t>Schools Forum 1</w:t>
    </w:r>
    <w:r w:rsidR="002C675E">
      <w:t>2</w:t>
    </w:r>
    <w:r w:rsidRPr="00697CEC">
      <w:rPr>
        <w:vertAlign w:val="superscript"/>
      </w:rPr>
      <w:t>th</w:t>
    </w:r>
    <w:r>
      <w:t xml:space="preserve"> January 202</w:t>
    </w:r>
    <w:r w:rsidR="002C675E">
      <w:t>6</w:t>
    </w:r>
    <w:r w:rsidR="00286EF0">
      <w:t xml:space="preserve"> </w:t>
    </w:r>
  </w:p>
  <w:p w14:paraId="50EFE1DC" w14:textId="1BD7BA59" w:rsidR="00B3677C" w:rsidRDefault="00286EF0" w:rsidP="00CA3E9F">
    <w:pPr>
      <w:pStyle w:val="Header"/>
      <w:jc w:val="right"/>
    </w:pPr>
    <w:r>
      <w:t xml:space="preserve">Agenda Item </w:t>
    </w:r>
    <w:r w:rsidR="002C675E">
      <w:t>X</w:t>
    </w:r>
  </w:p>
  <w:p w14:paraId="70E98929" w14:textId="1DB88D57" w:rsidR="0099401C" w:rsidRDefault="0099401C" w:rsidP="00CA3E9F">
    <w:pPr>
      <w:pStyle w:val="Header"/>
      <w:jc w:val="right"/>
    </w:pPr>
  </w:p>
  <w:p w14:paraId="70E9892B" w14:textId="77777777" w:rsidR="0099401C" w:rsidRDefault="0099401C">
    <w:pPr>
      <w:pStyle w:val="Header"/>
    </w:pPr>
  </w:p>
  <w:p w14:paraId="70E9892C" w14:textId="77777777" w:rsidR="0099401C" w:rsidRDefault="009940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A4E"/>
    <w:multiLevelType w:val="multilevel"/>
    <w:tmpl w:val="5448E176"/>
    <w:lvl w:ilvl="0">
      <w:start w:val="2"/>
      <w:numFmt w:val="decimal"/>
      <w:lvlText w:val="%1"/>
      <w:lvlJc w:val="left"/>
      <w:pPr>
        <w:ind w:left="460" w:hanging="460"/>
      </w:pPr>
      <w:rPr>
        <w:rFonts w:hint="default"/>
      </w:rPr>
    </w:lvl>
    <w:lvl w:ilvl="1">
      <w:start w:val="16"/>
      <w:numFmt w:val="decimal"/>
      <w:lvlText w:val="%1.%2"/>
      <w:lvlJc w:val="left"/>
      <w:pPr>
        <w:ind w:left="460" w:hanging="4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050242"/>
    <w:multiLevelType w:val="hybridMultilevel"/>
    <w:tmpl w:val="92B00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F07493"/>
    <w:multiLevelType w:val="multilevel"/>
    <w:tmpl w:val="F7FAD9FE"/>
    <w:lvl w:ilvl="0">
      <w:start w:val="2"/>
      <w:numFmt w:val="decimal"/>
      <w:lvlText w:val="%1"/>
      <w:lvlJc w:val="left"/>
      <w:pPr>
        <w:ind w:left="460" w:hanging="460"/>
      </w:pPr>
      <w:rPr>
        <w:rFonts w:hint="default"/>
      </w:rPr>
    </w:lvl>
    <w:lvl w:ilvl="1">
      <w:start w:val="15"/>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7F4898"/>
    <w:multiLevelType w:val="hybridMultilevel"/>
    <w:tmpl w:val="492EBC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E033A6"/>
    <w:multiLevelType w:val="hybridMultilevel"/>
    <w:tmpl w:val="6088AE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DB29E7"/>
    <w:multiLevelType w:val="hybridMultilevel"/>
    <w:tmpl w:val="A1EC5074"/>
    <w:lvl w:ilvl="0" w:tplc="08090001">
      <w:start w:val="1"/>
      <w:numFmt w:val="bullet"/>
      <w:lvlText w:val=""/>
      <w:lvlJc w:val="left"/>
      <w:pPr>
        <w:ind w:left="5486" w:hanging="360"/>
      </w:pPr>
      <w:rPr>
        <w:rFonts w:ascii="Symbol" w:hAnsi="Symbol" w:hint="default"/>
      </w:rPr>
    </w:lvl>
    <w:lvl w:ilvl="1" w:tplc="08090003" w:tentative="1">
      <w:start w:val="1"/>
      <w:numFmt w:val="bullet"/>
      <w:lvlText w:val="o"/>
      <w:lvlJc w:val="left"/>
      <w:pPr>
        <w:ind w:left="6206" w:hanging="360"/>
      </w:pPr>
      <w:rPr>
        <w:rFonts w:ascii="Courier New" w:hAnsi="Courier New" w:cs="Courier New" w:hint="default"/>
      </w:rPr>
    </w:lvl>
    <w:lvl w:ilvl="2" w:tplc="08090005" w:tentative="1">
      <w:start w:val="1"/>
      <w:numFmt w:val="bullet"/>
      <w:lvlText w:val=""/>
      <w:lvlJc w:val="left"/>
      <w:pPr>
        <w:ind w:left="6926" w:hanging="360"/>
      </w:pPr>
      <w:rPr>
        <w:rFonts w:ascii="Wingdings" w:hAnsi="Wingdings" w:hint="default"/>
      </w:rPr>
    </w:lvl>
    <w:lvl w:ilvl="3" w:tplc="08090001" w:tentative="1">
      <w:start w:val="1"/>
      <w:numFmt w:val="bullet"/>
      <w:lvlText w:val=""/>
      <w:lvlJc w:val="left"/>
      <w:pPr>
        <w:ind w:left="7646" w:hanging="360"/>
      </w:pPr>
      <w:rPr>
        <w:rFonts w:ascii="Symbol" w:hAnsi="Symbol" w:hint="default"/>
      </w:rPr>
    </w:lvl>
    <w:lvl w:ilvl="4" w:tplc="08090003" w:tentative="1">
      <w:start w:val="1"/>
      <w:numFmt w:val="bullet"/>
      <w:lvlText w:val="o"/>
      <w:lvlJc w:val="left"/>
      <w:pPr>
        <w:ind w:left="8366" w:hanging="360"/>
      </w:pPr>
      <w:rPr>
        <w:rFonts w:ascii="Courier New" w:hAnsi="Courier New" w:cs="Courier New" w:hint="default"/>
      </w:rPr>
    </w:lvl>
    <w:lvl w:ilvl="5" w:tplc="08090005" w:tentative="1">
      <w:start w:val="1"/>
      <w:numFmt w:val="bullet"/>
      <w:lvlText w:val=""/>
      <w:lvlJc w:val="left"/>
      <w:pPr>
        <w:ind w:left="9086" w:hanging="360"/>
      </w:pPr>
      <w:rPr>
        <w:rFonts w:ascii="Wingdings" w:hAnsi="Wingdings" w:hint="default"/>
      </w:rPr>
    </w:lvl>
    <w:lvl w:ilvl="6" w:tplc="08090001" w:tentative="1">
      <w:start w:val="1"/>
      <w:numFmt w:val="bullet"/>
      <w:lvlText w:val=""/>
      <w:lvlJc w:val="left"/>
      <w:pPr>
        <w:ind w:left="9806" w:hanging="360"/>
      </w:pPr>
      <w:rPr>
        <w:rFonts w:ascii="Symbol" w:hAnsi="Symbol" w:hint="default"/>
      </w:rPr>
    </w:lvl>
    <w:lvl w:ilvl="7" w:tplc="08090003" w:tentative="1">
      <w:start w:val="1"/>
      <w:numFmt w:val="bullet"/>
      <w:lvlText w:val="o"/>
      <w:lvlJc w:val="left"/>
      <w:pPr>
        <w:ind w:left="10526" w:hanging="360"/>
      </w:pPr>
      <w:rPr>
        <w:rFonts w:ascii="Courier New" w:hAnsi="Courier New" w:cs="Courier New" w:hint="default"/>
      </w:rPr>
    </w:lvl>
    <w:lvl w:ilvl="8" w:tplc="08090005" w:tentative="1">
      <w:start w:val="1"/>
      <w:numFmt w:val="bullet"/>
      <w:lvlText w:val=""/>
      <w:lvlJc w:val="left"/>
      <w:pPr>
        <w:ind w:left="11246" w:hanging="360"/>
      </w:pPr>
      <w:rPr>
        <w:rFonts w:ascii="Wingdings" w:hAnsi="Wingdings" w:hint="default"/>
      </w:rPr>
    </w:lvl>
  </w:abstractNum>
  <w:abstractNum w:abstractNumId="6" w15:restartNumberingAfterBreak="0">
    <w:nsid w:val="20C717C1"/>
    <w:multiLevelType w:val="multilevel"/>
    <w:tmpl w:val="071AF00C"/>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373C76"/>
    <w:multiLevelType w:val="multilevel"/>
    <w:tmpl w:val="515CC68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3E0602"/>
    <w:multiLevelType w:val="hybridMultilevel"/>
    <w:tmpl w:val="5308C5FC"/>
    <w:lvl w:ilvl="0" w:tplc="08090001">
      <w:start w:val="1"/>
      <w:numFmt w:val="bullet"/>
      <w:lvlText w:val=""/>
      <w:lvlJc w:val="left"/>
      <w:pPr>
        <w:ind w:left="785"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297F36E3"/>
    <w:multiLevelType w:val="hybridMultilevel"/>
    <w:tmpl w:val="E3CC8A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B207F"/>
    <w:multiLevelType w:val="hybridMultilevel"/>
    <w:tmpl w:val="42CABB8C"/>
    <w:lvl w:ilvl="0" w:tplc="44EA2754">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700041"/>
    <w:multiLevelType w:val="multilevel"/>
    <w:tmpl w:val="B92A20EC"/>
    <w:lvl w:ilvl="0">
      <w:start w:val="2"/>
      <w:numFmt w:val="decimal"/>
      <w:lvlText w:val="%1"/>
      <w:lvlJc w:val="left"/>
      <w:pPr>
        <w:ind w:left="460" w:hanging="460"/>
      </w:pPr>
      <w:rPr>
        <w:rFonts w:hint="default"/>
      </w:rPr>
    </w:lvl>
    <w:lvl w:ilvl="1">
      <w:start w:val="2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D011482"/>
    <w:multiLevelType w:val="multilevel"/>
    <w:tmpl w:val="8CCC13CA"/>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4947E9"/>
    <w:multiLevelType w:val="multilevel"/>
    <w:tmpl w:val="D16A8BA2"/>
    <w:lvl w:ilvl="0">
      <w:start w:val="2"/>
      <w:numFmt w:val="decimal"/>
      <w:lvlText w:val="%1"/>
      <w:lvlJc w:val="left"/>
      <w:pPr>
        <w:ind w:left="460" w:hanging="460"/>
      </w:pPr>
      <w:rPr>
        <w:rFonts w:hint="default"/>
      </w:rPr>
    </w:lvl>
    <w:lvl w:ilvl="1">
      <w:start w:val="16"/>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5842A9"/>
    <w:multiLevelType w:val="hybridMultilevel"/>
    <w:tmpl w:val="09846246"/>
    <w:lvl w:ilvl="0" w:tplc="0809000F">
      <w:start w:val="1"/>
      <w:numFmt w:val="decimal"/>
      <w:lvlText w:val="%1."/>
      <w:lvlJc w:val="left"/>
      <w:pPr>
        <w:ind w:left="1510" w:hanging="360"/>
      </w:pPr>
    </w:lvl>
    <w:lvl w:ilvl="1" w:tplc="08090019" w:tentative="1">
      <w:start w:val="1"/>
      <w:numFmt w:val="lowerLetter"/>
      <w:lvlText w:val="%2."/>
      <w:lvlJc w:val="left"/>
      <w:pPr>
        <w:ind w:left="2230" w:hanging="360"/>
      </w:pPr>
    </w:lvl>
    <w:lvl w:ilvl="2" w:tplc="0809001B" w:tentative="1">
      <w:start w:val="1"/>
      <w:numFmt w:val="lowerRoman"/>
      <w:lvlText w:val="%3."/>
      <w:lvlJc w:val="right"/>
      <w:pPr>
        <w:ind w:left="2950" w:hanging="180"/>
      </w:pPr>
    </w:lvl>
    <w:lvl w:ilvl="3" w:tplc="0809000F" w:tentative="1">
      <w:start w:val="1"/>
      <w:numFmt w:val="decimal"/>
      <w:lvlText w:val="%4."/>
      <w:lvlJc w:val="left"/>
      <w:pPr>
        <w:ind w:left="3670" w:hanging="360"/>
      </w:pPr>
    </w:lvl>
    <w:lvl w:ilvl="4" w:tplc="08090019" w:tentative="1">
      <w:start w:val="1"/>
      <w:numFmt w:val="lowerLetter"/>
      <w:lvlText w:val="%5."/>
      <w:lvlJc w:val="left"/>
      <w:pPr>
        <w:ind w:left="4390" w:hanging="360"/>
      </w:pPr>
    </w:lvl>
    <w:lvl w:ilvl="5" w:tplc="0809001B" w:tentative="1">
      <w:start w:val="1"/>
      <w:numFmt w:val="lowerRoman"/>
      <w:lvlText w:val="%6."/>
      <w:lvlJc w:val="right"/>
      <w:pPr>
        <w:ind w:left="5110" w:hanging="180"/>
      </w:pPr>
    </w:lvl>
    <w:lvl w:ilvl="6" w:tplc="0809000F" w:tentative="1">
      <w:start w:val="1"/>
      <w:numFmt w:val="decimal"/>
      <w:lvlText w:val="%7."/>
      <w:lvlJc w:val="left"/>
      <w:pPr>
        <w:ind w:left="5830" w:hanging="360"/>
      </w:pPr>
    </w:lvl>
    <w:lvl w:ilvl="7" w:tplc="08090019" w:tentative="1">
      <w:start w:val="1"/>
      <w:numFmt w:val="lowerLetter"/>
      <w:lvlText w:val="%8."/>
      <w:lvlJc w:val="left"/>
      <w:pPr>
        <w:ind w:left="6550" w:hanging="360"/>
      </w:pPr>
    </w:lvl>
    <w:lvl w:ilvl="8" w:tplc="0809001B" w:tentative="1">
      <w:start w:val="1"/>
      <w:numFmt w:val="lowerRoman"/>
      <w:lvlText w:val="%9."/>
      <w:lvlJc w:val="right"/>
      <w:pPr>
        <w:ind w:left="7270" w:hanging="180"/>
      </w:pPr>
    </w:lvl>
  </w:abstractNum>
  <w:abstractNum w:abstractNumId="15" w15:restartNumberingAfterBreak="0">
    <w:nsid w:val="4CAB12F6"/>
    <w:multiLevelType w:val="multilevel"/>
    <w:tmpl w:val="5778ECE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D2F44AF"/>
    <w:multiLevelType w:val="multilevel"/>
    <w:tmpl w:val="5494152E"/>
    <w:lvl w:ilvl="0">
      <w:start w:val="3"/>
      <w:numFmt w:val="decimal"/>
      <w:lvlText w:val="%1"/>
      <w:lvlJc w:val="left"/>
      <w:pPr>
        <w:ind w:left="360" w:hanging="360"/>
      </w:pPr>
      <w:rPr>
        <w:rFonts w:hint="default"/>
      </w:rPr>
    </w:lvl>
    <w:lvl w:ilvl="1">
      <w:start w:val="7"/>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6E21A9"/>
    <w:multiLevelType w:val="hybridMultilevel"/>
    <w:tmpl w:val="88E4F3BC"/>
    <w:lvl w:ilvl="0" w:tplc="8CBA425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476E8C"/>
    <w:multiLevelType w:val="hybridMultilevel"/>
    <w:tmpl w:val="3DA42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565740"/>
    <w:multiLevelType w:val="hybridMultilevel"/>
    <w:tmpl w:val="195C27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8C8481A"/>
    <w:multiLevelType w:val="hybridMultilevel"/>
    <w:tmpl w:val="C1B853E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53032E"/>
    <w:multiLevelType w:val="multilevel"/>
    <w:tmpl w:val="B56EC52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57B7F"/>
    <w:multiLevelType w:val="multilevel"/>
    <w:tmpl w:val="7ADCAA94"/>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135F5E"/>
    <w:multiLevelType w:val="multilevel"/>
    <w:tmpl w:val="A2E0F962"/>
    <w:lvl w:ilvl="0">
      <w:start w:val="1"/>
      <w:numFmt w:val="decimal"/>
      <w:lvlText w:val="%1"/>
      <w:lvlJc w:val="left"/>
      <w:pPr>
        <w:ind w:left="720" w:hanging="720"/>
      </w:pPr>
      <w:rPr>
        <w:rFonts w:eastAsiaTheme="minorHAnsi" w:cstheme="minorBidi" w:hint="default"/>
      </w:rPr>
    </w:lvl>
    <w:lvl w:ilvl="1">
      <w:start w:val="1"/>
      <w:numFmt w:val="decimal"/>
      <w:lvlText w:val="%1.%2"/>
      <w:lvlJc w:val="left"/>
      <w:pPr>
        <w:ind w:left="720" w:hanging="72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1080" w:hanging="108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24" w15:restartNumberingAfterBreak="0">
    <w:nsid w:val="750463C2"/>
    <w:multiLevelType w:val="hybridMultilevel"/>
    <w:tmpl w:val="3462FA1E"/>
    <w:lvl w:ilvl="0" w:tplc="85C8BB0C">
      <w:start w:val="1"/>
      <w:numFmt w:val="upperLetter"/>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75A46243"/>
    <w:multiLevelType w:val="hybridMultilevel"/>
    <w:tmpl w:val="47CCE6A6"/>
    <w:lvl w:ilvl="0" w:tplc="6D8E7DAA">
      <w:start w:val="1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72176CC"/>
    <w:multiLevelType w:val="hybridMultilevel"/>
    <w:tmpl w:val="6CD81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E50A12"/>
    <w:multiLevelType w:val="multilevel"/>
    <w:tmpl w:val="1390CDD6"/>
    <w:lvl w:ilvl="0">
      <w:start w:val="2"/>
      <w:numFmt w:val="decimal"/>
      <w:lvlText w:val="%1"/>
      <w:lvlJc w:val="left"/>
      <w:pPr>
        <w:ind w:left="460" w:hanging="460"/>
      </w:pPr>
      <w:rPr>
        <w:rFonts w:hint="default"/>
      </w:rPr>
    </w:lvl>
    <w:lvl w:ilvl="1">
      <w:start w:val="12"/>
      <w:numFmt w:val="decimal"/>
      <w:lvlText w:val="%1.%2"/>
      <w:lvlJc w:val="left"/>
      <w:pPr>
        <w:ind w:left="460" w:hanging="4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57487000">
    <w:abstractNumId w:val="3"/>
  </w:num>
  <w:num w:numId="2" w16cid:durableId="539635902">
    <w:abstractNumId w:val="8"/>
  </w:num>
  <w:num w:numId="3" w16cid:durableId="1867476172">
    <w:abstractNumId w:val="5"/>
  </w:num>
  <w:num w:numId="4" w16cid:durableId="435754944">
    <w:abstractNumId w:val="19"/>
  </w:num>
  <w:num w:numId="5" w16cid:durableId="75056928">
    <w:abstractNumId w:val="10"/>
  </w:num>
  <w:num w:numId="6" w16cid:durableId="792016379">
    <w:abstractNumId w:val="1"/>
  </w:num>
  <w:num w:numId="7" w16cid:durableId="971517686">
    <w:abstractNumId w:val="18"/>
  </w:num>
  <w:num w:numId="8" w16cid:durableId="601491708">
    <w:abstractNumId w:val="26"/>
  </w:num>
  <w:num w:numId="9" w16cid:durableId="934358816">
    <w:abstractNumId w:val="17"/>
  </w:num>
  <w:num w:numId="10" w16cid:durableId="1403018354">
    <w:abstractNumId w:val="15"/>
  </w:num>
  <w:num w:numId="11" w16cid:durableId="1242328204">
    <w:abstractNumId w:val="16"/>
  </w:num>
  <w:num w:numId="12" w16cid:durableId="2007199027">
    <w:abstractNumId w:val="21"/>
  </w:num>
  <w:num w:numId="13" w16cid:durableId="1561401298">
    <w:abstractNumId w:val="24"/>
  </w:num>
  <w:num w:numId="14" w16cid:durableId="463735327">
    <w:abstractNumId w:val="22"/>
  </w:num>
  <w:num w:numId="15" w16cid:durableId="1219318146">
    <w:abstractNumId w:val="20"/>
  </w:num>
  <w:num w:numId="16" w16cid:durableId="1925841563">
    <w:abstractNumId w:val="23"/>
  </w:num>
  <w:num w:numId="17" w16cid:durableId="548230902">
    <w:abstractNumId w:val="13"/>
  </w:num>
  <w:num w:numId="18" w16cid:durableId="973490029">
    <w:abstractNumId w:val="2"/>
  </w:num>
  <w:num w:numId="19" w16cid:durableId="366953045">
    <w:abstractNumId w:val="27"/>
  </w:num>
  <w:num w:numId="20" w16cid:durableId="14232031">
    <w:abstractNumId w:val="0"/>
  </w:num>
  <w:num w:numId="21" w16cid:durableId="1743943003">
    <w:abstractNumId w:val="7"/>
  </w:num>
  <w:num w:numId="22" w16cid:durableId="724334494">
    <w:abstractNumId w:val="12"/>
  </w:num>
  <w:num w:numId="23" w16cid:durableId="1298102053">
    <w:abstractNumId w:val="9"/>
  </w:num>
  <w:num w:numId="24" w16cid:durableId="1470587819">
    <w:abstractNumId w:val="6"/>
  </w:num>
  <w:num w:numId="25" w16cid:durableId="1025205097">
    <w:abstractNumId w:val="11"/>
  </w:num>
  <w:num w:numId="26" w16cid:durableId="1349065988">
    <w:abstractNumId w:val="14"/>
  </w:num>
  <w:num w:numId="27" w16cid:durableId="1576740069">
    <w:abstractNumId w:val="4"/>
  </w:num>
  <w:num w:numId="28" w16cid:durableId="1436515957">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E9F"/>
    <w:rsid w:val="000020CF"/>
    <w:rsid w:val="0000279E"/>
    <w:rsid w:val="00003AC1"/>
    <w:rsid w:val="00004292"/>
    <w:rsid w:val="0000462C"/>
    <w:rsid w:val="00004C19"/>
    <w:rsid w:val="00005180"/>
    <w:rsid w:val="00005A45"/>
    <w:rsid w:val="00005EF8"/>
    <w:rsid w:val="000067B5"/>
    <w:rsid w:val="000077A5"/>
    <w:rsid w:val="0001016E"/>
    <w:rsid w:val="00011F5F"/>
    <w:rsid w:val="0001296C"/>
    <w:rsid w:val="00013139"/>
    <w:rsid w:val="000138C5"/>
    <w:rsid w:val="00013B00"/>
    <w:rsid w:val="00014387"/>
    <w:rsid w:val="00014587"/>
    <w:rsid w:val="00014B6B"/>
    <w:rsid w:val="0001677B"/>
    <w:rsid w:val="00017DAB"/>
    <w:rsid w:val="0002027F"/>
    <w:rsid w:val="00020FD8"/>
    <w:rsid w:val="000214BC"/>
    <w:rsid w:val="00024BBA"/>
    <w:rsid w:val="00024CCF"/>
    <w:rsid w:val="00025BE7"/>
    <w:rsid w:val="00026396"/>
    <w:rsid w:val="000269E9"/>
    <w:rsid w:val="00030350"/>
    <w:rsid w:val="000311C9"/>
    <w:rsid w:val="00031D4F"/>
    <w:rsid w:val="000332E0"/>
    <w:rsid w:val="00034158"/>
    <w:rsid w:val="00035099"/>
    <w:rsid w:val="000352DB"/>
    <w:rsid w:val="000354CD"/>
    <w:rsid w:val="00036CDA"/>
    <w:rsid w:val="00040348"/>
    <w:rsid w:val="0004069E"/>
    <w:rsid w:val="00041C34"/>
    <w:rsid w:val="00042449"/>
    <w:rsid w:val="000426B6"/>
    <w:rsid w:val="000429E7"/>
    <w:rsid w:val="000435FC"/>
    <w:rsid w:val="000436CA"/>
    <w:rsid w:val="00043C53"/>
    <w:rsid w:val="000440C4"/>
    <w:rsid w:val="00044385"/>
    <w:rsid w:val="00044848"/>
    <w:rsid w:val="00044A09"/>
    <w:rsid w:val="000452CF"/>
    <w:rsid w:val="000456D5"/>
    <w:rsid w:val="000464E9"/>
    <w:rsid w:val="0004660C"/>
    <w:rsid w:val="00046CA9"/>
    <w:rsid w:val="0004710D"/>
    <w:rsid w:val="00047179"/>
    <w:rsid w:val="0004749D"/>
    <w:rsid w:val="000476F5"/>
    <w:rsid w:val="00050025"/>
    <w:rsid w:val="00050FC3"/>
    <w:rsid w:val="00051532"/>
    <w:rsid w:val="00051D98"/>
    <w:rsid w:val="00052548"/>
    <w:rsid w:val="00053A13"/>
    <w:rsid w:val="00053B14"/>
    <w:rsid w:val="00053B46"/>
    <w:rsid w:val="00054A75"/>
    <w:rsid w:val="00055162"/>
    <w:rsid w:val="000563F1"/>
    <w:rsid w:val="00056DF0"/>
    <w:rsid w:val="00060077"/>
    <w:rsid w:val="000605C5"/>
    <w:rsid w:val="000609A2"/>
    <w:rsid w:val="00062318"/>
    <w:rsid w:val="0006236A"/>
    <w:rsid w:val="00063134"/>
    <w:rsid w:val="00063C62"/>
    <w:rsid w:val="00064497"/>
    <w:rsid w:val="00064C85"/>
    <w:rsid w:val="00065252"/>
    <w:rsid w:val="000653ED"/>
    <w:rsid w:val="000654B6"/>
    <w:rsid w:val="00065D04"/>
    <w:rsid w:val="00065EB4"/>
    <w:rsid w:val="00066496"/>
    <w:rsid w:val="00070076"/>
    <w:rsid w:val="0007068D"/>
    <w:rsid w:val="0007096A"/>
    <w:rsid w:val="00071B94"/>
    <w:rsid w:val="00072E3B"/>
    <w:rsid w:val="00072EBE"/>
    <w:rsid w:val="00072FA1"/>
    <w:rsid w:val="00073524"/>
    <w:rsid w:val="0007385A"/>
    <w:rsid w:val="000739B2"/>
    <w:rsid w:val="00074102"/>
    <w:rsid w:val="000743DE"/>
    <w:rsid w:val="000743EF"/>
    <w:rsid w:val="00075B7B"/>
    <w:rsid w:val="0007601A"/>
    <w:rsid w:val="0007643F"/>
    <w:rsid w:val="00076D3D"/>
    <w:rsid w:val="000771B0"/>
    <w:rsid w:val="0007728B"/>
    <w:rsid w:val="00077EF4"/>
    <w:rsid w:val="000803EC"/>
    <w:rsid w:val="000806AE"/>
    <w:rsid w:val="00080C1A"/>
    <w:rsid w:val="00080C3C"/>
    <w:rsid w:val="0008160B"/>
    <w:rsid w:val="00081A98"/>
    <w:rsid w:val="00082017"/>
    <w:rsid w:val="00082B9E"/>
    <w:rsid w:val="00083490"/>
    <w:rsid w:val="000849B3"/>
    <w:rsid w:val="000849EE"/>
    <w:rsid w:val="00084A04"/>
    <w:rsid w:val="00084E89"/>
    <w:rsid w:val="00084E9D"/>
    <w:rsid w:val="00085402"/>
    <w:rsid w:val="00085FE2"/>
    <w:rsid w:val="00086A2C"/>
    <w:rsid w:val="00086C6B"/>
    <w:rsid w:val="000877EB"/>
    <w:rsid w:val="00090005"/>
    <w:rsid w:val="000905D3"/>
    <w:rsid w:val="00090908"/>
    <w:rsid w:val="00090996"/>
    <w:rsid w:val="00090D22"/>
    <w:rsid w:val="00091229"/>
    <w:rsid w:val="000918EC"/>
    <w:rsid w:val="00091B1D"/>
    <w:rsid w:val="00091B8F"/>
    <w:rsid w:val="000924E5"/>
    <w:rsid w:val="0009298A"/>
    <w:rsid w:val="00092D5C"/>
    <w:rsid w:val="00093C89"/>
    <w:rsid w:val="00095BF8"/>
    <w:rsid w:val="00096B3D"/>
    <w:rsid w:val="00096D3F"/>
    <w:rsid w:val="00096E7E"/>
    <w:rsid w:val="00097800"/>
    <w:rsid w:val="00097F36"/>
    <w:rsid w:val="000A0525"/>
    <w:rsid w:val="000A25C1"/>
    <w:rsid w:val="000A29CB"/>
    <w:rsid w:val="000A2A96"/>
    <w:rsid w:val="000A2B17"/>
    <w:rsid w:val="000A2F5B"/>
    <w:rsid w:val="000A3338"/>
    <w:rsid w:val="000A3B39"/>
    <w:rsid w:val="000A417D"/>
    <w:rsid w:val="000A5454"/>
    <w:rsid w:val="000A5B34"/>
    <w:rsid w:val="000A5F84"/>
    <w:rsid w:val="000A64B1"/>
    <w:rsid w:val="000A67F1"/>
    <w:rsid w:val="000A7BC3"/>
    <w:rsid w:val="000B1E33"/>
    <w:rsid w:val="000B2FB4"/>
    <w:rsid w:val="000B3477"/>
    <w:rsid w:val="000B3C4A"/>
    <w:rsid w:val="000B50C2"/>
    <w:rsid w:val="000B5439"/>
    <w:rsid w:val="000B5E22"/>
    <w:rsid w:val="000B6766"/>
    <w:rsid w:val="000B6B46"/>
    <w:rsid w:val="000B7177"/>
    <w:rsid w:val="000B7531"/>
    <w:rsid w:val="000B7579"/>
    <w:rsid w:val="000B7C77"/>
    <w:rsid w:val="000B7E8E"/>
    <w:rsid w:val="000C00DE"/>
    <w:rsid w:val="000C0229"/>
    <w:rsid w:val="000C0234"/>
    <w:rsid w:val="000C0671"/>
    <w:rsid w:val="000C21F0"/>
    <w:rsid w:val="000C35FA"/>
    <w:rsid w:val="000C36AB"/>
    <w:rsid w:val="000C397F"/>
    <w:rsid w:val="000C449E"/>
    <w:rsid w:val="000C45C4"/>
    <w:rsid w:val="000C4832"/>
    <w:rsid w:val="000C5117"/>
    <w:rsid w:val="000C57DA"/>
    <w:rsid w:val="000C5E96"/>
    <w:rsid w:val="000C6288"/>
    <w:rsid w:val="000D0978"/>
    <w:rsid w:val="000D0F5A"/>
    <w:rsid w:val="000D17E4"/>
    <w:rsid w:val="000D271E"/>
    <w:rsid w:val="000D3189"/>
    <w:rsid w:val="000D376F"/>
    <w:rsid w:val="000D3B2B"/>
    <w:rsid w:val="000D415D"/>
    <w:rsid w:val="000D4E2A"/>
    <w:rsid w:val="000D5746"/>
    <w:rsid w:val="000D5F22"/>
    <w:rsid w:val="000D6013"/>
    <w:rsid w:val="000D6426"/>
    <w:rsid w:val="000D6B8E"/>
    <w:rsid w:val="000D7A65"/>
    <w:rsid w:val="000D7D7F"/>
    <w:rsid w:val="000E0106"/>
    <w:rsid w:val="000E012F"/>
    <w:rsid w:val="000E0CEF"/>
    <w:rsid w:val="000E0FA8"/>
    <w:rsid w:val="000E13FC"/>
    <w:rsid w:val="000E140A"/>
    <w:rsid w:val="000E1755"/>
    <w:rsid w:val="000E1F86"/>
    <w:rsid w:val="000E22C9"/>
    <w:rsid w:val="000E2340"/>
    <w:rsid w:val="000E284F"/>
    <w:rsid w:val="000E28BA"/>
    <w:rsid w:val="000E3AE7"/>
    <w:rsid w:val="000E4F69"/>
    <w:rsid w:val="000E5C50"/>
    <w:rsid w:val="000E68F4"/>
    <w:rsid w:val="000E697C"/>
    <w:rsid w:val="000E6EFB"/>
    <w:rsid w:val="000E7029"/>
    <w:rsid w:val="000E75A9"/>
    <w:rsid w:val="000E760C"/>
    <w:rsid w:val="000F0060"/>
    <w:rsid w:val="000F06D0"/>
    <w:rsid w:val="000F0A98"/>
    <w:rsid w:val="000F1D73"/>
    <w:rsid w:val="000F1EE0"/>
    <w:rsid w:val="000F2202"/>
    <w:rsid w:val="000F4028"/>
    <w:rsid w:val="000F4282"/>
    <w:rsid w:val="000F4C2B"/>
    <w:rsid w:val="000F5015"/>
    <w:rsid w:val="000F6F01"/>
    <w:rsid w:val="000F7D1B"/>
    <w:rsid w:val="000F7FA8"/>
    <w:rsid w:val="0010051C"/>
    <w:rsid w:val="00100EEA"/>
    <w:rsid w:val="00100FDE"/>
    <w:rsid w:val="001010BD"/>
    <w:rsid w:val="001010E6"/>
    <w:rsid w:val="00101B0D"/>
    <w:rsid w:val="00101B59"/>
    <w:rsid w:val="00101D03"/>
    <w:rsid w:val="00102DF0"/>
    <w:rsid w:val="0010353C"/>
    <w:rsid w:val="001038B3"/>
    <w:rsid w:val="001043B1"/>
    <w:rsid w:val="00105B97"/>
    <w:rsid w:val="00106901"/>
    <w:rsid w:val="00107786"/>
    <w:rsid w:val="001102AA"/>
    <w:rsid w:val="001103D1"/>
    <w:rsid w:val="001107CE"/>
    <w:rsid w:val="0011096D"/>
    <w:rsid w:val="00110BBC"/>
    <w:rsid w:val="00110BC0"/>
    <w:rsid w:val="00111BF2"/>
    <w:rsid w:val="00112416"/>
    <w:rsid w:val="0011270F"/>
    <w:rsid w:val="001128A0"/>
    <w:rsid w:val="00112A83"/>
    <w:rsid w:val="00112BBB"/>
    <w:rsid w:val="00113A3F"/>
    <w:rsid w:val="00113B5B"/>
    <w:rsid w:val="0011430C"/>
    <w:rsid w:val="00114584"/>
    <w:rsid w:val="00114C4F"/>
    <w:rsid w:val="0011678A"/>
    <w:rsid w:val="00116F46"/>
    <w:rsid w:val="0011705A"/>
    <w:rsid w:val="00117E70"/>
    <w:rsid w:val="001208F4"/>
    <w:rsid w:val="00121720"/>
    <w:rsid w:val="00123511"/>
    <w:rsid w:val="00123B45"/>
    <w:rsid w:val="00123EC3"/>
    <w:rsid w:val="00125FB6"/>
    <w:rsid w:val="00126F2C"/>
    <w:rsid w:val="00127BD6"/>
    <w:rsid w:val="00127C98"/>
    <w:rsid w:val="0013033E"/>
    <w:rsid w:val="001306E5"/>
    <w:rsid w:val="001307EB"/>
    <w:rsid w:val="0013082E"/>
    <w:rsid w:val="00130B07"/>
    <w:rsid w:val="001313F0"/>
    <w:rsid w:val="00131969"/>
    <w:rsid w:val="00132827"/>
    <w:rsid w:val="00133C97"/>
    <w:rsid w:val="001356A2"/>
    <w:rsid w:val="00135A95"/>
    <w:rsid w:val="001364BD"/>
    <w:rsid w:val="0013675C"/>
    <w:rsid w:val="00136A3E"/>
    <w:rsid w:val="00137993"/>
    <w:rsid w:val="00141600"/>
    <w:rsid w:val="0014160F"/>
    <w:rsid w:val="001416F7"/>
    <w:rsid w:val="00141A04"/>
    <w:rsid w:val="0014254C"/>
    <w:rsid w:val="001435FC"/>
    <w:rsid w:val="0014399E"/>
    <w:rsid w:val="0014443A"/>
    <w:rsid w:val="001450DB"/>
    <w:rsid w:val="0014528A"/>
    <w:rsid w:val="001454C6"/>
    <w:rsid w:val="00145ADA"/>
    <w:rsid w:val="00145C49"/>
    <w:rsid w:val="00146A5A"/>
    <w:rsid w:val="001479EE"/>
    <w:rsid w:val="001507CA"/>
    <w:rsid w:val="001509D5"/>
    <w:rsid w:val="001511D6"/>
    <w:rsid w:val="001515FF"/>
    <w:rsid w:val="001524F9"/>
    <w:rsid w:val="00152680"/>
    <w:rsid w:val="00152F90"/>
    <w:rsid w:val="00153ADE"/>
    <w:rsid w:val="00154848"/>
    <w:rsid w:val="00154B6B"/>
    <w:rsid w:val="001555D0"/>
    <w:rsid w:val="00156129"/>
    <w:rsid w:val="001564BC"/>
    <w:rsid w:val="0015752F"/>
    <w:rsid w:val="001603E7"/>
    <w:rsid w:val="00160867"/>
    <w:rsid w:val="001618BF"/>
    <w:rsid w:val="00161B71"/>
    <w:rsid w:val="00161BCE"/>
    <w:rsid w:val="00161D89"/>
    <w:rsid w:val="001626D8"/>
    <w:rsid w:val="00162817"/>
    <w:rsid w:val="00162C91"/>
    <w:rsid w:val="0016394C"/>
    <w:rsid w:val="00164885"/>
    <w:rsid w:val="00164D01"/>
    <w:rsid w:val="001653F8"/>
    <w:rsid w:val="00165517"/>
    <w:rsid w:val="00166064"/>
    <w:rsid w:val="001678B7"/>
    <w:rsid w:val="00170692"/>
    <w:rsid w:val="001708E6"/>
    <w:rsid w:val="001714F5"/>
    <w:rsid w:val="00171745"/>
    <w:rsid w:val="00171DF4"/>
    <w:rsid w:val="00171EB8"/>
    <w:rsid w:val="00171F00"/>
    <w:rsid w:val="00172522"/>
    <w:rsid w:val="001725F5"/>
    <w:rsid w:val="00172783"/>
    <w:rsid w:val="00172795"/>
    <w:rsid w:val="001736D8"/>
    <w:rsid w:val="00173732"/>
    <w:rsid w:val="00173B5E"/>
    <w:rsid w:val="001742B0"/>
    <w:rsid w:val="00175954"/>
    <w:rsid w:val="00177195"/>
    <w:rsid w:val="00177845"/>
    <w:rsid w:val="00177C67"/>
    <w:rsid w:val="001801D3"/>
    <w:rsid w:val="001806C2"/>
    <w:rsid w:val="00180753"/>
    <w:rsid w:val="00181941"/>
    <w:rsid w:val="00181CE1"/>
    <w:rsid w:val="00181FD5"/>
    <w:rsid w:val="0018231D"/>
    <w:rsid w:val="0018251B"/>
    <w:rsid w:val="00182BAF"/>
    <w:rsid w:val="00183636"/>
    <w:rsid w:val="00183ADE"/>
    <w:rsid w:val="00183ECF"/>
    <w:rsid w:val="0018424A"/>
    <w:rsid w:val="00184589"/>
    <w:rsid w:val="001846DC"/>
    <w:rsid w:val="0018495B"/>
    <w:rsid w:val="00184E5A"/>
    <w:rsid w:val="0018517D"/>
    <w:rsid w:val="001855AB"/>
    <w:rsid w:val="0018577B"/>
    <w:rsid w:val="001858F3"/>
    <w:rsid w:val="00186021"/>
    <w:rsid w:val="0018664F"/>
    <w:rsid w:val="0018691A"/>
    <w:rsid w:val="00186B08"/>
    <w:rsid w:val="001870B6"/>
    <w:rsid w:val="00190F61"/>
    <w:rsid w:val="00191486"/>
    <w:rsid w:val="00191E16"/>
    <w:rsid w:val="0019287B"/>
    <w:rsid w:val="001928B5"/>
    <w:rsid w:val="00192B50"/>
    <w:rsid w:val="00192BD2"/>
    <w:rsid w:val="001930BF"/>
    <w:rsid w:val="00193B2A"/>
    <w:rsid w:val="00193F69"/>
    <w:rsid w:val="0019416D"/>
    <w:rsid w:val="0019426D"/>
    <w:rsid w:val="001942A6"/>
    <w:rsid w:val="0019463D"/>
    <w:rsid w:val="00195065"/>
    <w:rsid w:val="00195EB7"/>
    <w:rsid w:val="00196A4A"/>
    <w:rsid w:val="00196CB9"/>
    <w:rsid w:val="0019726D"/>
    <w:rsid w:val="001975A5"/>
    <w:rsid w:val="00197ACD"/>
    <w:rsid w:val="001A03D8"/>
    <w:rsid w:val="001A0D00"/>
    <w:rsid w:val="001A0E78"/>
    <w:rsid w:val="001A10E5"/>
    <w:rsid w:val="001A11BF"/>
    <w:rsid w:val="001A1D89"/>
    <w:rsid w:val="001A2600"/>
    <w:rsid w:val="001A2763"/>
    <w:rsid w:val="001A2AA2"/>
    <w:rsid w:val="001A2B1B"/>
    <w:rsid w:val="001A3E00"/>
    <w:rsid w:val="001A406A"/>
    <w:rsid w:val="001A4D73"/>
    <w:rsid w:val="001A4D9D"/>
    <w:rsid w:val="001A5524"/>
    <w:rsid w:val="001A635F"/>
    <w:rsid w:val="001A64B0"/>
    <w:rsid w:val="001A6940"/>
    <w:rsid w:val="001A69BB"/>
    <w:rsid w:val="001A7D42"/>
    <w:rsid w:val="001A7F96"/>
    <w:rsid w:val="001B03C1"/>
    <w:rsid w:val="001B0FB2"/>
    <w:rsid w:val="001B110B"/>
    <w:rsid w:val="001B249C"/>
    <w:rsid w:val="001B2CDF"/>
    <w:rsid w:val="001B2D22"/>
    <w:rsid w:val="001B2DBC"/>
    <w:rsid w:val="001B4387"/>
    <w:rsid w:val="001B4BC5"/>
    <w:rsid w:val="001B5648"/>
    <w:rsid w:val="001B5B86"/>
    <w:rsid w:val="001B5C77"/>
    <w:rsid w:val="001B7402"/>
    <w:rsid w:val="001B7A5E"/>
    <w:rsid w:val="001B7E02"/>
    <w:rsid w:val="001C0050"/>
    <w:rsid w:val="001C047E"/>
    <w:rsid w:val="001C0B2A"/>
    <w:rsid w:val="001C0ED6"/>
    <w:rsid w:val="001C1C13"/>
    <w:rsid w:val="001C1EF6"/>
    <w:rsid w:val="001C21BF"/>
    <w:rsid w:val="001C2241"/>
    <w:rsid w:val="001C282D"/>
    <w:rsid w:val="001C3104"/>
    <w:rsid w:val="001C3DC2"/>
    <w:rsid w:val="001C3DE6"/>
    <w:rsid w:val="001C3EE5"/>
    <w:rsid w:val="001C3FB1"/>
    <w:rsid w:val="001C4412"/>
    <w:rsid w:val="001C48E9"/>
    <w:rsid w:val="001C4E10"/>
    <w:rsid w:val="001C50AF"/>
    <w:rsid w:val="001C5168"/>
    <w:rsid w:val="001C5518"/>
    <w:rsid w:val="001C58BB"/>
    <w:rsid w:val="001C5C9E"/>
    <w:rsid w:val="001C64FA"/>
    <w:rsid w:val="001C6763"/>
    <w:rsid w:val="001C67D9"/>
    <w:rsid w:val="001C7ACC"/>
    <w:rsid w:val="001D0378"/>
    <w:rsid w:val="001D1670"/>
    <w:rsid w:val="001D42D6"/>
    <w:rsid w:val="001D4B57"/>
    <w:rsid w:val="001D4D76"/>
    <w:rsid w:val="001D503B"/>
    <w:rsid w:val="001D58F6"/>
    <w:rsid w:val="001D5E14"/>
    <w:rsid w:val="001D618E"/>
    <w:rsid w:val="001D7326"/>
    <w:rsid w:val="001D768A"/>
    <w:rsid w:val="001D791D"/>
    <w:rsid w:val="001D7D91"/>
    <w:rsid w:val="001E0492"/>
    <w:rsid w:val="001E0BBE"/>
    <w:rsid w:val="001E1257"/>
    <w:rsid w:val="001E12DD"/>
    <w:rsid w:val="001E1672"/>
    <w:rsid w:val="001E1D67"/>
    <w:rsid w:val="001E2121"/>
    <w:rsid w:val="001E268A"/>
    <w:rsid w:val="001E27ED"/>
    <w:rsid w:val="001E314B"/>
    <w:rsid w:val="001E3798"/>
    <w:rsid w:val="001E4F49"/>
    <w:rsid w:val="001E6C6C"/>
    <w:rsid w:val="001E7EF3"/>
    <w:rsid w:val="001E7EFC"/>
    <w:rsid w:val="001F00B1"/>
    <w:rsid w:val="001F04BC"/>
    <w:rsid w:val="001F0854"/>
    <w:rsid w:val="001F125A"/>
    <w:rsid w:val="001F1B49"/>
    <w:rsid w:val="001F1B59"/>
    <w:rsid w:val="001F2339"/>
    <w:rsid w:val="001F2769"/>
    <w:rsid w:val="001F2909"/>
    <w:rsid w:val="001F3337"/>
    <w:rsid w:val="001F3926"/>
    <w:rsid w:val="001F3931"/>
    <w:rsid w:val="001F3F90"/>
    <w:rsid w:val="001F4E34"/>
    <w:rsid w:val="001F519D"/>
    <w:rsid w:val="001F592B"/>
    <w:rsid w:val="001F62E7"/>
    <w:rsid w:val="001F633E"/>
    <w:rsid w:val="001F6756"/>
    <w:rsid w:val="001F6DBB"/>
    <w:rsid w:val="001F775F"/>
    <w:rsid w:val="001F77A7"/>
    <w:rsid w:val="00200291"/>
    <w:rsid w:val="002005C0"/>
    <w:rsid w:val="00200EC9"/>
    <w:rsid w:val="002013C1"/>
    <w:rsid w:val="0020177E"/>
    <w:rsid w:val="00202114"/>
    <w:rsid w:val="0020295E"/>
    <w:rsid w:val="00203258"/>
    <w:rsid w:val="00203970"/>
    <w:rsid w:val="00203AE8"/>
    <w:rsid w:val="00203E4A"/>
    <w:rsid w:val="00205B8F"/>
    <w:rsid w:val="00205FA0"/>
    <w:rsid w:val="00206C77"/>
    <w:rsid w:val="00206DEE"/>
    <w:rsid w:val="00207884"/>
    <w:rsid w:val="00210BC3"/>
    <w:rsid w:val="002111B7"/>
    <w:rsid w:val="0021129D"/>
    <w:rsid w:val="0021172E"/>
    <w:rsid w:val="0021275C"/>
    <w:rsid w:val="00213253"/>
    <w:rsid w:val="00213947"/>
    <w:rsid w:val="00213A18"/>
    <w:rsid w:val="00213A7B"/>
    <w:rsid w:val="00213B01"/>
    <w:rsid w:val="00213EB7"/>
    <w:rsid w:val="002141D4"/>
    <w:rsid w:val="0021441F"/>
    <w:rsid w:val="00214763"/>
    <w:rsid w:val="00214EB0"/>
    <w:rsid w:val="00215601"/>
    <w:rsid w:val="00215AE2"/>
    <w:rsid w:val="00215FAB"/>
    <w:rsid w:val="00216064"/>
    <w:rsid w:val="002174C1"/>
    <w:rsid w:val="002178C8"/>
    <w:rsid w:val="00220267"/>
    <w:rsid w:val="00220370"/>
    <w:rsid w:val="002203B9"/>
    <w:rsid w:val="002203DF"/>
    <w:rsid w:val="0022053A"/>
    <w:rsid w:val="00222952"/>
    <w:rsid w:val="00222E88"/>
    <w:rsid w:val="00223A57"/>
    <w:rsid w:val="00223BFB"/>
    <w:rsid w:val="00224C67"/>
    <w:rsid w:val="00225170"/>
    <w:rsid w:val="00226435"/>
    <w:rsid w:val="002267DA"/>
    <w:rsid w:val="002269E8"/>
    <w:rsid w:val="00226A29"/>
    <w:rsid w:val="002276F2"/>
    <w:rsid w:val="00227C97"/>
    <w:rsid w:val="00227E31"/>
    <w:rsid w:val="002300BD"/>
    <w:rsid w:val="002301BF"/>
    <w:rsid w:val="002317A8"/>
    <w:rsid w:val="002325E5"/>
    <w:rsid w:val="00232959"/>
    <w:rsid w:val="00233397"/>
    <w:rsid w:val="00233C76"/>
    <w:rsid w:val="0023455D"/>
    <w:rsid w:val="00234987"/>
    <w:rsid w:val="00235A53"/>
    <w:rsid w:val="00235BEC"/>
    <w:rsid w:val="00235E5A"/>
    <w:rsid w:val="00235EDF"/>
    <w:rsid w:val="00235EE9"/>
    <w:rsid w:val="002364BE"/>
    <w:rsid w:val="002369BB"/>
    <w:rsid w:val="00236DD6"/>
    <w:rsid w:val="002370A4"/>
    <w:rsid w:val="00237253"/>
    <w:rsid w:val="00237675"/>
    <w:rsid w:val="002376B3"/>
    <w:rsid w:val="00237B88"/>
    <w:rsid w:val="00240E3F"/>
    <w:rsid w:val="00241ECC"/>
    <w:rsid w:val="00242143"/>
    <w:rsid w:val="0024222B"/>
    <w:rsid w:val="00242340"/>
    <w:rsid w:val="00242C1D"/>
    <w:rsid w:val="00243784"/>
    <w:rsid w:val="00244801"/>
    <w:rsid w:val="00244C48"/>
    <w:rsid w:val="00246FE8"/>
    <w:rsid w:val="00247051"/>
    <w:rsid w:val="002475F6"/>
    <w:rsid w:val="00250765"/>
    <w:rsid w:val="002508D6"/>
    <w:rsid w:val="00250EAF"/>
    <w:rsid w:val="002511FC"/>
    <w:rsid w:val="002515E3"/>
    <w:rsid w:val="00252036"/>
    <w:rsid w:val="00252400"/>
    <w:rsid w:val="002525D5"/>
    <w:rsid w:val="00253091"/>
    <w:rsid w:val="002545F6"/>
    <w:rsid w:val="00254DAF"/>
    <w:rsid w:val="00254F8E"/>
    <w:rsid w:val="00255A72"/>
    <w:rsid w:val="00256FF4"/>
    <w:rsid w:val="00257641"/>
    <w:rsid w:val="0025775F"/>
    <w:rsid w:val="002579A0"/>
    <w:rsid w:val="00257AEA"/>
    <w:rsid w:val="00260549"/>
    <w:rsid w:val="002613D1"/>
    <w:rsid w:val="00261626"/>
    <w:rsid w:val="00261649"/>
    <w:rsid w:val="00261D90"/>
    <w:rsid w:val="00262C71"/>
    <w:rsid w:val="002636A8"/>
    <w:rsid w:val="0026593E"/>
    <w:rsid w:val="0026596D"/>
    <w:rsid w:val="002659F2"/>
    <w:rsid w:val="00265D75"/>
    <w:rsid w:val="0026745E"/>
    <w:rsid w:val="00270EF9"/>
    <w:rsid w:val="002710BA"/>
    <w:rsid w:val="00272920"/>
    <w:rsid w:val="002750E1"/>
    <w:rsid w:val="002757C5"/>
    <w:rsid w:val="00276C44"/>
    <w:rsid w:val="00276E8F"/>
    <w:rsid w:val="002773A9"/>
    <w:rsid w:val="00277739"/>
    <w:rsid w:val="00277879"/>
    <w:rsid w:val="00277A88"/>
    <w:rsid w:val="00277AB9"/>
    <w:rsid w:val="00277D05"/>
    <w:rsid w:val="00280266"/>
    <w:rsid w:val="00280CB8"/>
    <w:rsid w:val="00280D9A"/>
    <w:rsid w:val="00280E4B"/>
    <w:rsid w:val="0028184E"/>
    <w:rsid w:val="00281D46"/>
    <w:rsid w:val="002825A0"/>
    <w:rsid w:val="00282DA3"/>
    <w:rsid w:val="00283B6F"/>
    <w:rsid w:val="00283C52"/>
    <w:rsid w:val="002840BD"/>
    <w:rsid w:val="002842AF"/>
    <w:rsid w:val="00284630"/>
    <w:rsid w:val="00284D0C"/>
    <w:rsid w:val="00285B2F"/>
    <w:rsid w:val="002860C7"/>
    <w:rsid w:val="00286EF0"/>
    <w:rsid w:val="0028711E"/>
    <w:rsid w:val="002875C1"/>
    <w:rsid w:val="0028774D"/>
    <w:rsid w:val="002903AA"/>
    <w:rsid w:val="00290868"/>
    <w:rsid w:val="00290FFA"/>
    <w:rsid w:val="0029102B"/>
    <w:rsid w:val="00291195"/>
    <w:rsid w:val="00291394"/>
    <w:rsid w:val="0029225D"/>
    <w:rsid w:val="0029231F"/>
    <w:rsid w:val="00292F3D"/>
    <w:rsid w:val="002939D1"/>
    <w:rsid w:val="002940E9"/>
    <w:rsid w:val="0029453B"/>
    <w:rsid w:val="00295514"/>
    <w:rsid w:val="002969D1"/>
    <w:rsid w:val="00297564"/>
    <w:rsid w:val="00297BE7"/>
    <w:rsid w:val="00297C63"/>
    <w:rsid w:val="00297CFC"/>
    <w:rsid w:val="002A184F"/>
    <w:rsid w:val="002A24ED"/>
    <w:rsid w:val="002A2C1A"/>
    <w:rsid w:val="002A475C"/>
    <w:rsid w:val="002A47AA"/>
    <w:rsid w:val="002A47B1"/>
    <w:rsid w:val="002A4FEE"/>
    <w:rsid w:val="002A50BC"/>
    <w:rsid w:val="002A53F3"/>
    <w:rsid w:val="002A59FA"/>
    <w:rsid w:val="002A68ED"/>
    <w:rsid w:val="002A6B86"/>
    <w:rsid w:val="002A72C1"/>
    <w:rsid w:val="002A7D1E"/>
    <w:rsid w:val="002B0FA9"/>
    <w:rsid w:val="002B11A9"/>
    <w:rsid w:val="002B19DD"/>
    <w:rsid w:val="002B2723"/>
    <w:rsid w:val="002B353C"/>
    <w:rsid w:val="002B4B6B"/>
    <w:rsid w:val="002B59DB"/>
    <w:rsid w:val="002B5AC6"/>
    <w:rsid w:val="002B60EC"/>
    <w:rsid w:val="002B67E5"/>
    <w:rsid w:val="002B7031"/>
    <w:rsid w:val="002B7B58"/>
    <w:rsid w:val="002B7E6A"/>
    <w:rsid w:val="002C02FF"/>
    <w:rsid w:val="002C0675"/>
    <w:rsid w:val="002C079E"/>
    <w:rsid w:val="002C0A62"/>
    <w:rsid w:val="002C0CC5"/>
    <w:rsid w:val="002C0DE9"/>
    <w:rsid w:val="002C1409"/>
    <w:rsid w:val="002C2951"/>
    <w:rsid w:val="002C29ED"/>
    <w:rsid w:val="002C29F2"/>
    <w:rsid w:val="002C2E51"/>
    <w:rsid w:val="002C2F21"/>
    <w:rsid w:val="002C350D"/>
    <w:rsid w:val="002C39A1"/>
    <w:rsid w:val="002C3E8F"/>
    <w:rsid w:val="002C41F0"/>
    <w:rsid w:val="002C52D8"/>
    <w:rsid w:val="002C564D"/>
    <w:rsid w:val="002C57C2"/>
    <w:rsid w:val="002C5C5C"/>
    <w:rsid w:val="002C66A6"/>
    <w:rsid w:val="002C675E"/>
    <w:rsid w:val="002C6DA7"/>
    <w:rsid w:val="002C7456"/>
    <w:rsid w:val="002C79B5"/>
    <w:rsid w:val="002C7A07"/>
    <w:rsid w:val="002D03A1"/>
    <w:rsid w:val="002D1AF6"/>
    <w:rsid w:val="002D2768"/>
    <w:rsid w:val="002D3317"/>
    <w:rsid w:val="002D3E63"/>
    <w:rsid w:val="002D40FC"/>
    <w:rsid w:val="002D4AF2"/>
    <w:rsid w:val="002D52A3"/>
    <w:rsid w:val="002D53E9"/>
    <w:rsid w:val="002D5B53"/>
    <w:rsid w:val="002D5C5B"/>
    <w:rsid w:val="002D5E4C"/>
    <w:rsid w:val="002D728D"/>
    <w:rsid w:val="002E06C1"/>
    <w:rsid w:val="002E0BA1"/>
    <w:rsid w:val="002E0BC7"/>
    <w:rsid w:val="002E1114"/>
    <w:rsid w:val="002E11DD"/>
    <w:rsid w:val="002E1787"/>
    <w:rsid w:val="002E17FA"/>
    <w:rsid w:val="002E3321"/>
    <w:rsid w:val="002E3980"/>
    <w:rsid w:val="002E3BA4"/>
    <w:rsid w:val="002E3D95"/>
    <w:rsid w:val="002E4402"/>
    <w:rsid w:val="002E5293"/>
    <w:rsid w:val="002E549F"/>
    <w:rsid w:val="002E5BDC"/>
    <w:rsid w:val="002E750F"/>
    <w:rsid w:val="002E7A72"/>
    <w:rsid w:val="002F026B"/>
    <w:rsid w:val="002F0EED"/>
    <w:rsid w:val="002F12D0"/>
    <w:rsid w:val="002F143B"/>
    <w:rsid w:val="002F393B"/>
    <w:rsid w:val="002F4EA3"/>
    <w:rsid w:val="002F5009"/>
    <w:rsid w:val="002F615D"/>
    <w:rsid w:val="002F61F4"/>
    <w:rsid w:val="002F6463"/>
    <w:rsid w:val="002F6668"/>
    <w:rsid w:val="002F6764"/>
    <w:rsid w:val="002F7ED5"/>
    <w:rsid w:val="0030110D"/>
    <w:rsid w:val="0030170A"/>
    <w:rsid w:val="003017B6"/>
    <w:rsid w:val="00301BD0"/>
    <w:rsid w:val="00301D38"/>
    <w:rsid w:val="003023A5"/>
    <w:rsid w:val="0030242F"/>
    <w:rsid w:val="0030358C"/>
    <w:rsid w:val="003040D8"/>
    <w:rsid w:val="00304203"/>
    <w:rsid w:val="00304531"/>
    <w:rsid w:val="00305F4B"/>
    <w:rsid w:val="003067AD"/>
    <w:rsid w:val="0030706F"/>
    <w:rsid w:val="00307B0B"/>
    <w:rsid w:val="0031013B"/>
    <w:rsid w:val="00311A34"/>
    <w:rsid w:val="003125BB"/>
    <w:rsid w:val="003128C1"/>
    <w:rsid w:val="0031383F"/>
    <w:rsid w:val="00313B8C"/>
    <w:rsid w:val="00316567"/>
    <w:rsid w:val="00316DEC"/>
    <w:rsid w:val="003174AC"/>
    <w:rsid w:val="00317D43"/>
    <w:rsid w:val="00320D23"/>
    <w:rsid w:val="00321351"/>
    <w:rsid w:val="0032149E"/>
    <w:rsid w:val="003214D7"/>
    <w:rsid w:val="0032154E"/>
    <w:rsid w:val="00322258"/>
    <w:rsid w:val="003228F0"/>
    <w:rsid w:val="0032325F"/>
    <w:rsid w:val="00323388"/>
    <w:rsid w:val="003233E6"/>
    <w:rsid w:val="003235DA"/>
    <w:rsid w:val="00323996"/>
    <w:rsid w:val="00324159"/>
    <w:rsid w:val="003246E2"/>
    <w:rsid w:val="00325455"/>
    <w:rsid w:val="0032561E"/>
    <w:rsid w:val="00325C25"/>
    <w:rsid w:val="0032739E"/>
    <w:rsid w:val="00330303"/>
    <w:rsid w:val="00330603"/>
    <w:rsid w:val="0033345F"/>
    <w:rsid w:val="00333486"/>
    <w:rsid w:val="003334A6"/>
    <w:rsid w:val="00333C87"/>
    <w:rsid w:val="00334EF8"/>
    <w:rsid w:val="00335591"/>
    <w:rsid w:val="00335597"/>
    <w:rsid w:val="00335F46"/>
    <w:rsid w:val="003363DB"/>
    <w:rsid w:val="00336C02"/>
    <w:rsid w:val="003378E1"/>
    <w:rsid w:val="00337B89"/>
    <w:rsid w:val="00337CFF"/>
    <w:rsid w:val="00340235"/>
    <w:rsid w:val="003404B8"/>
    <w:rsid w:val="003408AB"/>
    <w:rsid w:val="003408F8"/>
    <w:rsid w:val="00341039"/>
    <w:rsid w:val="003415C3"/>
    <w:rsid w:val="00341D3B"/>
    <w:rsid w:val="0034258B"/>
    <w:rsid w:val="00342BC0"/>
    <w:rsid w:val="00343C94"/>
    <w:rsid w:val="00345064"/>
    <w:rsid w:val="0034533E"/>
    <w:rsid w:val="003462C7"/>
    <w:rsid w:val="00346B10"/>
    <w:rsid w:val="00346CCA"/>
    <w:rsid w:val="00347077"/>
    <w:rsid w:val="003501EC"/>
    <w:rsid w:val="00350247"/>
    <w:rsid w:val="003503D2"/>
    <w:rsid w:val="0035074A"/>
    <w:rsid w:val="00350AD1"/>
    <w:rsid w:val="00351C38"/>
    <w:rsid w:val="00351CF8"/>
    <w:rsid w:val="003523EC"/>
    <w:rsid w:val="00352497"/>
    <w:rsid w:val="00352EB4"/>
    <w:rsid w:val="00353172"/>
    <w:rsid w:val="00353ADE"/>
    <w:rsid w:val="00353D13"/>
    <w:rsid w:val="00354499"/>
    <w:rsid w:val="00354EA0"/>
    <w:rsid w:val="00354F90"/>
    <w:rsid w:val="00355A2E"/>
    <w:rsid w:val="00355E63"/>
    <w:rsid w:val="003565C0"/>
    <w:rsid w:val="003577A4"/>
    <w:rsid w:val="003577E5"/>
    <w:rsid w:val="00357EDC"/>
    <w:rsid w:val="003616A1"/>
    <w:rsid w:val="00361E98"/>
    <w:rsid w:val="00361F3A"/>
    <w:rsid w:val="003621D0"/>
    <w:rsid w:val="00362488"/>
    <w:rsid w:val="00362498"/>
    <w:rsid w:val="00362CAA"/>
    <w:rsid w:val="0036337C"/>
    <w:rsid w:val="003637C4"/>
    <w:rsid w:val="00363EE8"/>
    <w:rsid w:val="003641CB"/>
    <w:rsid w:val="003646BF"/>
    <w:rsid w:val="00364B49"/>
    <w:rsid w:val="00364C5A"/>
    <w:rsid w:val="0036564A"/>
    <w:rsid w:val="00365959"/>
    <w:rsid w:val="003662DB"/>
    <w:rsid w:val="00366789"/>
    <w:rsid w:val="00366D4F"/>
    <w:rsid w:val="0036749C"/>
    <w:rsid w:val="00370043"/>
    <w:rsid w:val="0037063B"/>
    <w:rsid w:val="00370862"/>
    <w:rsid w:val="003712E9"/>
    <w:rsid w:val="003733BB"/>
    <w:rsid w:val="003735A3"/>
    <w:rsid w:val="00373831"/>
    <w:rsid w:val="00373901"/>
    <w:rsid w:val="00373F0F"/>
    <w:rsid w:val="00375527"/>
    <w:rsid w:val="003758D6"/>
    <w:rsid w:val="00375A95"/>
    <w:rsid w:val="00375DAC"/>
    <w:rsid w:val="00377C2E"/>
    <w:rsid w:val="00377FE2"/>
    <w:rsid w:val="00380A8E"/>
    <w:rsid w:val="00380F30"/>
    <w:rsid w:val="003813F9"/>
    <w:rsid w:val="003822B7"/>
    <w:rsid w:val="0038269A"/>
    <w:rsid w:val="003827C8"/>
    <w:rsid w:val="00382DC1"/>
    <w:rsid w:val="00383279"/>
    <w:rsid w:val="003844EB"/>
    <w:rsid w:val="0038462E"/>
    <w:rsid w:val="00384D54"/>
    <w:rsid w:val="00385AAA"/>
    <w:rsid w:val="00385E16"/>
    <w:rsid w:val="00385E9F"/>
    <w:rsid w:val="0038613D"/>
    <w:rsid w:val="0038643D"/>
    <w:rsid w:val="00386815"/>
    <w:rsid w:val="003872A8"/>
    <w:rsid w:val="003879FC"/>
    <w:rsid w:val="003902C9"/>
    <w:rsid w:val="0039091A"/>
    <w:rsid w:val="00390DF9"/>
    <w:rsid w:val="0039108C"/>
    <w:rsid w:val="0039130A"/>
    <w:rsid w:val="003914EF"/>
    <w:rsid w:val="00392051"/>
    <w:rsid w:val="0039237F"/>
    <w:rsid w:val="0039322D"/>
    <w:rsid w:val="00393A41"/>
    <w:rsid w:val="00393D05"/>
    <w:rsid w:val="003952E0"/>
    <w:rsid w:val="00395D4F"/>
    <w:rsid w:val="003962AC"/>
    <w:rsid w:val="003A0975"/>
    <w:rsid w:val="003A0A2D"/>
    <w:rsid w:val="003A1012"/>
    <w:rsid w:val="003A11B2"/>
    <w:rsid w:val="003A1F55"/>
    <w:rsid w:val="003A2B4C"/>
    <w:rsid w:val="003A2E57"/>
    <w:rsid w:val="003A3428"/>
    <w:rsid w:val="003A4E73"/>
    <w:rsid w:val="003A4FCD"/>
    <w:rsid w:val="003A5059"/>
    <w:rsid w:val="003A5A06"/>
    <w:rsid w:val="003A780B"/>
    <w:rsid w:val="003A7E0A"/>
    <w:rsid w:val="003B07DD"/>
    <w:rsid w:val="003B1E8D"/>
    <w:rsid w:val="003B20A6"/>
    <w:rsid w:val="003B2FE9"/>
    <w:rsid w:val="003B492F"/>
    <w:rsid w:val="003B5335"/>
    <w:rsid w:val="003B5F8B"/>
    <w:rsid w:val="003B6121"/>
    <w:rsid w:val="003B69DF"/>
    <w:rsid w:val="003B7250"/>
    <w:rsid w:val="003C06ED"/>
    <w:rsid w:val="003C0895"/>
    <w:rsid w:val="003C103F"/>
    <w:rsid w:val="003C2468"/>
    <w:rsid w:val="003C2B68"/>
    <w:rsid w:val="003C4329"/>
    <w:rsid w:val="003C4960"/>
    <w:rsid w:val="003C5116"/>
    <w:rsid w:val="003C56DA"/>
    <w:rsid w:val="003C58AF"/>
    <w:rsid w:val="003C597B"/>
    <w:rsid w:val="003C5C0D"/>
    <w:rsid w:val="003C68A8"/>
    <w:rsid w:val="003C786C"/>
    <w:rsid w:val="003D00FE"/>
    <w:rsid w:val="003D13D2"/>
    <w:rsid w:val="003D15A7"/>
    <w:rsid w:val="003D1E24"/>
    <w:rsid w:val="003D1E30"/>
    <w:rsid w:val="003D240F"/>
    <w:rsid w:val="003D279F"/>
    <w:rsid w:val="003D27AE"/>
    <w:rsid w:val="003D2E29"/>
    <w:rsid w:val="003D2F3E"/>
    <w:rsid w:val="003D3222"/>
    <w:rsid w:val="003D4C6F"/>
    <w:rsid w:val="003D62BC"/>
    <w:rsid w:val="003E0510"/>
    <w:rsid w:val="003E0BA6"/>
    <w:rsid w:val="003E149C"/>
    <w:rsid w:val="003E2909"/>
    <w:rsid w:val="003E2E58"/>
    <w:rsid w:val="003E363D"/>
    <w:rsid w:val="003E38F7"/>
    <w:rsid w:val="003E3B2F"/>
    <w:rsid w:val="003E4CF0"/>
    <w:rsid w:val="003E502C"/>
    <w:rsid w:val="003E5B98"/>
    <w:rsid w:val="003E6108"/>
    <w:rsid w:val="003E6DAA"/>
    <w:rsid w:val="003E6EFD"/>
    <w:rsid w:val="003E706A"/>
    <w:rsid w:val="003F0478"/>
    <w:rsid w:val="003F04CD"/>
    <w:rsid w:val="003F06B2"/>
    <w:rsid w:val="003F0DED"/>
    <w:rsid w:val="003F10F5"/>
    <w:rsid w:val="003F12BE"/>
    <w:rsid w:val="003F1EAF"/>
    <w:rsid w:val="003F2218"/>
    <w:rsid w:val="003F2357"/>
    <w:rsid w:val="003F287B"/>
    <w:rsid w:val="003F29B3"/>
    <w:rsid w:val="003F2C47"/>
    <w:rsid w:val="003F2D11"/>
    <w:rsid w:val="003F39E6"/>
    <w:rsid w:val="003F3C5C"/>
    <w:rsid w:val="003F513B"/>
    <w:rsid w:val="003F5F43"/>
    <w:rsid w:val="003F603A"/>
    <w:rsid w:val="003F65E5"/>
    <w:rsid w:val="003F77A0"/>
    <w:rsid w:val="003F7D68"/>
    <w:rsid w:val="003F7FBC"/>
    <w:rsid w:val="004004C3"/>
    <w:rsid w:val="00400765"/>
    <w:rsid w:val="00400AB7"/>
    <w:rsid w:val="00400C4A"/>
    <w:rsid w:val="00402726"/>
    <w:rsid w:val="00402DB7"/>
    <w:rsid w:val="00403359"/>
    <w:rsid w:val="004034B7"/>
    <w:rsid w:val="0040361C"/>
    <w:rsid w:val="0040396D"/>
    <w:rsid w:val="00403B44"/>
    <w:rsid w:val="00403EE6"/>
    <w:rsid w:val="0040420D"/>
    <w:rsid w:val="0040465F"/>
    <w:rsid w:val="00405495"/>
    <w:rsid w:val="00406EF7"/>
    <w:rsid w:val="00407091"/>
    <w:rsid w:val="0040762A"/>
    <w:rsid w:val="00410168"/>
    <w:rsid w:val="0041065F"/>
    <w:rsid w:val="0041088B"/>
    <w:rsid w:val="00410E37"/>
    <w:rsid w:val="004110C9"/>
    <w:rsid w:val="00411187"/>
    <w:rsid w:val="0041192C"/>
    <w:rsid w:val="00412192"/>
    <w:rsid w:val="004130A7"/>
    <w:rsid w:val="004137D4"/>
    <w:rsid w:val="00413FFF"/>
    <w:rsid w:val="004142B5"/>
    <w:rsid w:val="00414836"/>
    <w:rsid w:val="00414ABD"/>
    <w:rsid w:val="004163E6"/>
    <w:rsid w:val="00417331"/>
    <w:rsid w:val="00417634"/>
    <w:rsid w:val="00417D88"/>
    <w:rsid w:val="00420003"/>
    <w:rsid w:val="0042059F"/>
    <w:rsid w:val="0042149F"/>
    <w:rsid w:val="00421FD8"/>
    <w:rsid w:val="0042247E"/>
    <w:rsid w:val="0042260B"/>
    <w:rsid w:val="00422756"/>
    <w:rsid w:val="00422DBA"/>
    <w:rsid w:val="00422F0A"/>
    <w:rsid w:val="00423199"/>
    <w:rsid w:val="00424AEE"/>
    <w:rsid w:val="0042519A"/>
    <w:rsid w:val="004258E9"/>
    <w:rsid w:val="00425AD9"/>
    <w:rsid w:val="00425C4A"/>
    <w:rsid w:val="00426021"/>
    <w:rsid w:val="004264B0"/>
    <w:rsid w:val="00426779"/>
    <w:rsid w:val="0042688E"/>
    <w:rsid w:val="0042754F"/>
    <w:rsid w:val="00430641"/>
    <w:rsid w:val="004307CF"/>
    <w:rsid w:val="004308A0"/>
    <w:rsid w:val="00430D49"/>
    <w:rsid w:val="00432147"/>
    <w:rsid w:val="00432BA9"/>
    <w:rsid w:val="00433137"/>
    <w:rsid w:val="004332D4"/>
    <w:rsid w:val="004336B4"/>
    <w:rsid w:val="00433878"/>
    <w:rsid w:val="004343CB"/>
    <w:rsid w:val="00436433"/>
    <w:rsid w:val="00436478"/>
    <w:rsid w:val="0044022D"/>
    <w:rsid w:val="004405EA"/>
    <w:rsid w:val="00440F89"/>
    <w:rsid w:val="0044106A"/>
    <w:rsid w:val="00441819"/>
    <w:rsid w:val="00441C8A"/>
    <w:rsid w:val="00442246"/>
    <w:rsid w:val="00442328"/>
    <w:rsid w:val="004423D4"/>
    <w:rsid w:val="0044307B"/>
    <w:rsid w:val="0044370D"/>
    <w:rsid w:val="0044385F"/>
    <w:rsid w:val="00443F31"/>
    <w:rsid w:val="00445053"/>
    <w:rsid w:val="00445529"/>
    <w:rsid w:val="0044584D"/>
    <w:rsid w:val="00445FA5"/>
    <w:rsid w:val="0044613B"/>
    <w:rsid w:val="0044645C"/>
    <w:rsid w:val="00446974"/>
    <w:rsid w:val="0044766B"/>
    <w:rsid w:val="004478C5"/>
    <w:rsid w:val="004478F7"/>
    <w:rsid w:val="00447F1D"/>
    <w:rsid w:val="0045044B"/>
    <w:rsid w:val="0045142E"/>
    <w:rsid w:val="004529A1"/>
    <w:rsid w:val="00452CD2"/>
    <w:rsid w:val="00453147"/>
    <w:rsid w:val="00453233"/>
    <w:rsid w:val="00453EBB"/>
    <w:rsid w:val="00454B96"/>
    <w:rsid w:val="00454E81"/>
    <w:rsid w:val="004553FD"/>
    <w:rsid w:val="0045578C"/>
    <w:rsid w:val="00456947"/>
    <w:rsid w:val="00456D14"/>
    <w:rsid w:val="004577CD"/>
    <w:rsid w:val="00460875"/>
    <w:rsid w:val="00460A8E"/>
    <w:rsid w:val="00460B69"/>
    <w:rsid w:val="00462DDE"/>
    <w:rsid w:val="0046390E"/>
    <w:rsid w:val="00464C7A"/>
    <w:rsid w:val="0046564B"/>
    <w:rsid w:val="00466DF6"/>
    <w:rsid w:val="00467556"/>
    <w:rsid w:val="004677C6"/>
    <w:rsid w:val="00467DE7"/>
    <w:rsid w:val="00471172"/>
    <w:rsid w:val="00471405"/>
    <w:rsid w:val="004718F0"/>
    <w:rsid w:val="00473061"/>
    <w:rsid w:val="00473529"/>
    <w:rsid w:val="00473CF0"/>
    <w:rsid w:val="00473D44"/>
    <w:rsid w:val="004753C1"/>
    <w:rsid w:val="0047599E"/>
    <w:rsid w:val="004759E5"/>
    <w:rsid w:val="004773D1"/>
    <w:rsid w:val="004774E0"/>
    <w:rsid w:val="004779CA"/>
    <w:rsid w:val="00477B16"/>
    <w:rsid w:val="00477E8E"/>
    <w:rsid w:val="0048050E"/>
    <w:rsid w:val="0048197F"/>
    <w:rsid w:val="00481A67"/>
    <w:rsid w:val="00481E28"/>
    <w:rsid w:val="0048216C"/>
    <w:rsid w:val="00482C30"/>
    <w:rsid w:val="00482C5C"/>
    <w:rsid w:val="00483461"/>
    <w:rsid w:val="00483812"/>
    <w:rsid w:val="0048445B"/>
    <w:rsid w:val="0048575D"/>
    <w:rsid w:val="00485ECE"/>
    <w:rsid w:val="00487483"/>
    <w:rsid w:val="0048773D"/>
    <w:rsid w:val="004908D3"/>
    <w:rsid w:val="0049097C"/>
    <w:rsid w:val="0049117F"/>
    <w:rsid w:val="00491459"/>
    <w:rsid w:val="00491C72"/>
    <w:rsid w:val="00491CA1"/>
    <w:rsid w:val="00491D74"/>
    <w:rsid w:val="00491EA3"/>
    <w:rsid w:val="00491F4E"/>
    <w:rsid w:val="004929CE"/>
    <w:rsid w:val="0049379F"/>
    <w:rsid w:val="00494E43"/>
    <w:rsid w:val="00495033"/>
    <w:rsid w:val="00495E06"/>
    <w:rsid w:val="00496785"/>
    <w:rsid w:val="004A0AFB"/>
    <w:rsid w:val="004A0DC5"/>
    <w:rsid w:val="004A0F4E"/>
    <w:rsid w:val="004A2D3F"/>
    <w:rsid w:val="004A3097"/>
    <w:rsid w:val="004A335C"/>
    <w:rsid w:val="004A382C"/>
    <w:rsid w:val="004A3C33"/>
    <w:rsid w:val="004A3D57"/>
    <w:rsid w:val="004A3FF0"/>
    <w:rsid w:val="004A425E"/>
    <w:rsid w:val="004A485B"/>
    <w:rsid w:val="004A501E"/>
    <w:rsid w:val="004A5609"/>
    <w:rsid w:val="004A6E06"/>
    <w:rsid w:val="004B04D3"/>
    <w:rsid w:val="004B2079"/>
    <w:rsid w:val="004B2294"/>
    <w:rsid w:val="004B22DE"/>
    <w:rsid w:val="004B2C58"/>
    <w:rsid w:val="004B34FD"/>
    <w:rsid w:val="004B3AAC"/>
    <w:rsid w:val="004B3D96"/>
    <w:rsid w:val="004B4120"/>
    <w:rsid w:val="004B5FAF"/>
    <w:rsid w:val="004B60D6"/>
    <w:rsid w:val="004B7283"/>
    <w:rsid w:val="004B72CE"/>
    <w:rsid w:val="004B7C19"/>
    <w:rsid w:val="004C0149"/>
    <w:rsid w:val="004C07E2"/>
    <w:rsid w:val="004C081A"/>
    <w:rsid w:val="004C128A"/>
    <w:rsid w:val="004C165F"/>
    <w:rsid w:val="004C214C"/>
    <w:rsid w:val="004C2995"/>
    <w:rsid w:val="004C355D"/>
    <w:rsid w:val="004C37AB"/>
    <w:rsid w:val="004C48B8"/>
    <w:rsid w:val="004C523C"/>
    <w:rsid w:val="004C5242"/>
    <w:rsid w:val="004C55A1"/>
    <w:rsid w:val="004C5D30"/>
    <w:rsid w:val="004C5D37"/>
    <w:rsid w:val="004C7F69"/>
    <w:rsid w:val="004C7FAD"/>
    <w:rsid w:val="004D143D"/>
    <w:rsid w:val="004D1737"/>
    <w:rsid w:val="004D2AF5"/>
    <w:rsid w:val="004D2C37"/>
    <w:rsid w:val="004D3757"/>
    <w:rsid w:val="004D399D"/>
    <w:rsid w:val="004D3E26"/>
    <w:rsid w:val="004D402B"/>
    <w:rsid w:val="004D741A"/>
    <w:rsid w:val="004E051F"/>
    <w:rsid w:val="004E1305"/>
    <w:rsid w:val="004E15C6"/>
    <w:rsid w:val="004E17B8"/>
    <w:rsid w:val="004E1AF3"/>
    <w:rsid w:val="004E22AC"/>
    <w:rsid w:val="004E23DE"/>
    <w:rsid w:val="004E3A04"/>
    <w:rsid w:val="004E411C"/>
    <w:rsid w:val="004E41B7"/>
    <w:rsid w:val="004E4895"/>
    <w:rsid w:val="004E525A"/>
    <w:rsid w:val="004E5767"/>
    <w:rsid w:val="004E57C5"/>
    <w:rsid w:val="004E5E45"/>
    <w:rsid w:val="004E66D6"/>
    <w:rsid w:val="004E68CA"/>
    <w:rsid w:val="004E6A1B"/>
    <w:rsid w:val="004E7BAC"/>
    <w:rsid w:val="004E7D5F"/>
    <w:rsid w:val="004F02A8"/>
    <w:rsid w:val="004F0337"/>
    <w:rsid w:val="004F11AB"/>
    <w:rsid w:val="004F172A"/>
    <w:rsid w:val="004F1F24"/>
    <w:rsid w:val="004F3081"/>
    <w:rsid w:val="004F383D"/>
    <w:rsid w:val="004F3B9E"/>
    <w:rsid w:val="004F45A5"/>
    <w:rsid w:val="004F48D9"/>
    <w:rsid w:val="004F5822"/>
    <w:rsid w:val="004F65DA"/>
    <w:rsid w:val="004F6678"/>
    <w:rsid w:val="004F66E2"/>
    <w:rsid w:val="004F68FA"/>
    <w:rsid w:val="004F6EFA"/>
    <w:rsid w:val="004F7020"/>
    <w:rsid w:val="004F7AD4"/>
    <w:rsid w:val="0050001B"/>
    <w:rsid w:val="00500C7B"/>
    <w:rsid w:val="0050170B"/>
    <w:rsid w:val="0050180C"/>
    <w:rsid w:val="005019AE"/>
    <w:rsid w:val="005021E0"/>
    <w:rsid w:val="005022E9"/>
    <w:rsid w:val="005023B3"/>
    <w:rsid w:val="005024F8"/>
    <w:rsid w:val="00502E3B"/>
    <w:rsid w:val="0050366F"/>
    <w:rsid w:val="0050389A"/>
    <w:rsid w:val="0050462C"/>
    <w:rsid w:val="00504656"/>
    <w:rsid w:val="00504AAD"/>
    <w:rsid w:val="00504EBE"/>
    <w:rsid w:val="00506A5C"/>
    <w:rsid w:val="005072B7"/>
    <w:rsid w:val="00510077"/>
    <w:rsid w:val="005102A7"/>
    <w:rsid w:val="0051058B"/>
    <w:rsid w:val="00510F88"/>
    <w:rsid w:val="00511892"/>
    <w:rsid w:val="00511A6D"/>
    <w:rsid w:val="00511B20"/>
    <w:rsid w:val="005122F8"/>
    <w:rsid w:val="00512521"/>
    <w:rsid w:val="00512CDC"/>
    <w:rsid w:val="00513645"/>
    <w:rsid w:val="005140D5"/>
    <w:rsid w:val="00514CD4"/>
    <w:rsid w:val="00515816"/>
    <w:rsid w:val="005162C8"/>
    <w:rsid w:val="0051676F"/>
    <w:rsid w:val="00516A5B"/>
    <w:rsid w:val="00516E02"/>
    <w:rsid w:val="00516FA4"/>
    <w:rsid w:val="005179A3"/>
    <w:rsid w:val="00517E64"/>
    <w:rsid w:val="00521856"/>
    <w:rsid w:val="00521954"/>
    <w:rsid w:val="00522BED"/>
    <w:rsid w:val="005238BE"/>
    <w:rsid w:val="005240B1"/>
    <w:rsid w:val="00524D26"/>
    <w:rsid w:val="00524D2E"/>
    <w:rsid w:val="00525200"/>
    <w:rsid w:val="00525239"/>
    <w:rsid w:val="0052604D"/>
    <w:rsid w:val="00526461"/>
    <w:rsid w:val="005278E0"/>
    <w:rsid w:val="00527BD4"/>
    <w:rsid w:val="00531086"/>
    <w:rsid w:val="00531418"/>
    <w:rsid w:val="005318D1"/>
    <w:rsid w:val="00531B81"/>
    <w:rsid w:val="0053291A"/>
    <w:rsid w:val="00533DBE"/>
    <w:rsid w:val="00533E56"/>
    <w:rsid w:val="00534AA6"/>
    <w:rsid w:val="00535868"/>
    <w:rsid w:val="005361D5"/>
    <w:rsid w:val="0053633C"/>
    <w:rsid w:val="00536966"/>
    <w:rsid w:val="00536A8C"/>
    <w:rsid w:val="005375B5"/>
    <w:rsid w:val="005378F0"/>
    <w:rsid w:val="00540316"/>
    <w:rsid w:val="00540493"/>
    <w:rsid w:val="00540769"/>
    <w:rsid w:val="005420B0"/>
    <w:rsid w:val="0054270A"/>
    <w:rsid w:val="00543105"/>
    <w:rsid w:val="005433D5"/>
    <w:rsid w:val="0054361A"/>
    <w:rsid w:val="00543B31"/>
    <w:rsid w:val="005450C8"/>
    <w:rsid w:val="00545B36"/>
    <w:rsid w:val="0054611E"/>
    <w:rsid w:val="005463B9"/>
    <w:rsid w:val="00546519"/>
    <w:rsid w:val="00546686"/>
    <w:rsid w:val="00546BB3"/>
    <w:rsid w:val="00547220"/>
    <w:rsid w:val="00550854"/>
    <w:rsid w:val="00550A4B"/>
    <w:rsid w:val="0055106C"/>
    <w:rsid w:val="005515AF"/>
    <w:rsid w:val="00551BFC"/>
    <w:rsid w:val="00552560"/>
    <w:rsid w:val="00552760"/>
    <w:rsid w:val="00553296"/>
    <w:rsid w:val="005534F9"/>
    <w:rsid w:val="005539E7"/>
    <w:rsid w:val="00553E3D"/>
    <w:rsid w:val="005544DC"/>
    <w:rsid w:val="00554851"/>
    <w:rsid w:val="00555BFD"/>
    <w:rsid w:val="00556102"/>
    <w:rsid w:val="005561BE"/>
    <w:rsid w:val="005562BF"/>
    <w:rsid w:val="005570EB"/>
    <w:rsid w:val="00557685"/>
    <w:rsid w:val="0056010B"/>
    <w:rsid w:val="00560C5C"/>
    <w:rsid w:val="00562287"/>
    <w:rsid w:val="00563036"/>
    <w:rsid w:val="005630FA"/>
    <w:rsid w:val="00563881"/>
    <w:rsid w:val="00563A64"/>
    <w:rsid w:val="00564D90"/>
    <w:rsid w:val="00564E28"/>
    <w:rsid w:val="00564E64"/>
    <w:rsid w:val="00565EAC"/>
    <w:rsid w:val="00565F1E"/>
    <w:rsid w:val="005663C5"/>
    <w:rsid w:val="00566A87"/>
    <w:rsid w:val="00566D76"/>
    <w:rsid w:val="00566D8D"/>
    <w:rsid w:val="00566F11"/>
    <w:rsid w:val="00567808"/>
    <w:rsid w:val="005704D9"/>
    <w:rsid w:val="00570AC7"/>
    <w:rsid w:val="0057104C"/>
    <w:rsid w:val="00571956"/>
    <w:rsid w:val="00572FF7"/>
    <w:rsid w:val="005730B3"/>
    <w:rsid w:val="005730EE"/>
    <w:rsid w:val="00573B7B"/>
    <w:rsid w:val="0057427B"/>
    <w:rsid w:val="005742BF"/>
    <w:rsid w:val="0057462D"/>
    <w:rsid w:val="00574A31"/>
    <w:rsid w:val="00575168"/>
    <w:rsid w:val="00575B69"/>
    <w:rsid w:val="00577597"/>
    <w:rsid w:val="00577BA1"/>
    <w:rsid w:val="0058001F"/>
    <w:rsid w:val="00580509"/>
    <w:rsid w:val="00581525"/>
    <w:rsid w:val="00581758"/>
    <w:rsid w:val="0058199E"/>
    <w:rsid w:val="00582563"/>
    <w:rsid w:val="005826C0"/>
    <w:rsid w:val="00583DDB"/>
    <w:rsid w:val="005846AE"/>
    <w:rsid w:val="005847A3"/>
    <w:rsid w:val="005852AD"/>
    <w:rsid w:val="00585404"/>
    <w:rsid w:val="00585D8D"/>
    <w:rsid w:val="00585F70"/>
    <w:rsid w:val="005863DB"/>
    <w:rsid w:val="00586563"/>
    <w:rsid w:val="00587527"/>
    <w:rsid w:val="00587C66"/>
    <w:rsid w:val="00587D6A"/>
    <w:rsid w:val="00590958"/>
    <w:rsid w:val="0059128F"/>
    <w:rsid w:val="00591412"/>
    <w:rsid w:val="00591E52"/>
    <w:rsid w:val="00592B6A"/>
    <w:rsid w:val="00592BF7"/>
    <w:rsid w:val="00592C2C"/>
    <w:rsid w:val="00593904"/>
    <w:rsid w:val="00594110"/>
    <w:rsid w:val="00594E28"/>
    <w:rsid w:val="00594F60"/>
    <w:rsid w:val="00594FFC"/>
    <w:rsid w:val="00595BA3"/>
    <w:rsid w:val="00595D2A"/>
    <w:rsid w:val="005962D9"/>
    <w:rsid w:val="00596314"/>
    <w:rsid w:val="005965BC"/>
    <w:rsid w:val="0059688D"/>
    <w:rsid w:val="00596AC2"/>
    <w:rsid w:val="00596BF3"/>
    <w:rsid w:val="0059776F"/>
    <w:rsid w:val="005A030D"/>
    <w:rsid w:val="005A0808"/>
    <w:rsid w:val="005A0914"/>
    <w:rsid w:val="005A099E"/>
    <w:rsid w:val="005A1C1C"/>
    <w:rsid w:val="005A1E5B"/>
    <w:rsid w:val="005A2375"/>
    <w:rsid w:val="005A29C4"/>
    <w:rsid w:val="005A2F62"/>
    <w:rsid w:val="005A36D9"/>
    <w:rsid w:val="005A37B7"/>
    <w:rsid w:val="005A3A2E"/>
    <w:rsid w:val="005A426D"/>
    <w:rsid w:val="005A45F6"/>
    <w:rsid w:val="005A6ED0"/>
    <w:rsid w:val="005A7221"/>
    <w:rsid w:val="005A7356"/>
    <w:rsid w:val="005B0440"/>
    <w:rsid w:val="005B26BC"/>
    <w:rsid w:val="005B28A7"/>
    <w:rsid w:val="005B3AF1"/>
    <w:rsid w:val="005B4459"/>
    <w:rsid w:val="005B5167"/>
    <w:rsid w:val="005B5EEC"/>
    <w:rsid w:val="005B5FC5"/>
    <w:rsid w:val="005B607E"/>
    <w:rsid w:val="005B622E"/>
    <w:rsid w:val="005B68CE"/>
    <w:rsid w:val="005B73D6"/>
    <w:rsid w:val="005B77F2"/>
    <w:rsid w:val="005C01E7"/>
    <w:rsid w:val="005C0805"/>
    <w:rsid w:val="005C14E5"/>
    <w:rsid w:val="005C1F91"/>
    <w:rsid w:val="005C443D"/>
    <w:rsid w:val="005C4592"/>
    <w:rsid w:val="005C4951"/>
    <w:rsid w:val="005C4A99"/>
    <w:rsid w:val="005C4C6C"/>
    <w:rsid w:val="005C5B11"/>
    <w:rsid w:val="005C5C1A"/>
    <w:rsid w:val="005C601A"/>
    <w:rsid w:val="005C78AD"/>
    <w:rsid w:val="005D10DD"/>
    <w:rsid w:val="005D2B74"/>
    <w:rsid w:val="005D2B9C"/>
    <w:rsid w:val="005D36ED"/>
    <w:rsid w:val="005D39A4"/>
    <w:rsid w:val="005D3D28"/>
    <w:rsid w:val="005D40A3"/>
    <w:rsid w:val="005D460E"/>
    <w:rsid w:val="005D47E3"/>
    <w:rsid w:val="005D5EB4"/>
    <w:rsid w:val="005D6D89"/>
    <w:rsid w:val="005D775C"/>
    <w:rsid w:val="005D782E"/>
    <w:rsid w:val="005D7889"/>
    <w:rsid w:val="005E0546"/>
    <w:rsid w:val="005E0E9F"/>
    <w:rsid w:val="005E1D22"/>
    <w:rsid w:val="005E239E"/>
    <w:rsid w:val="005E2FF9"/>
    <w:rsid w:val="005E3C30"/>
    <w:rsid w:val="005E4409"/>
    <w:rsid w:val="005E4798"/>
    <w:rsid w:val="005E52BF"/>
    <w:rsid w:val="005E5AB4"/>
    <w:rsid w:val="005E5E49"/>
    <w:rsid w:val="005E5E95"/>
    <w:rsid w:val="005E672F"/>
    <w:rsid w:val="005E7125"/>
    <w:rsid w:val="005E7F96"/>
    <w:rsid w:val="005F0AD0"/>
    <w:rsid w:val="005F1409"/>
    <w:rsid w:val="005F1976"/>
    <w:rsid w:val="005F20C7"/>
    <w:rsid w:val="005F2155"/>
    <w:rsid w:val="005F21E7"/>
    <w:rsid w:val="005F24D1"/>
    <w:rsid w:val="005F3677"/>
    <w:rsid w:val="005F3A04"/>
    <w:rsid w:val="005F3B61"/>
    <w:rsid w:val="005F4250"/>
    <w:rsid w:val="005F4ECF"/>
    <w:rsid w:val="005F4F71"/>
    <w:rsid w:val="005F54B2"/>
    <w:rsid w:val="005F585A"/>
    <w:rsid w:val="005F5CDD"/>
    <w:rsid w:val="005F6C70"/>
    <w:rsid w:val="005F6DA0"/>
    <w:rsid w:val="005F758E"/>
    <w:rsid w:val="005F7D17"/>
    <w:rsid w:val="006000F6"/>
    <w:rsid w:val="00600240"/>
    <w:rsid w:val="00600331"/>
    <w:rsid w:val="00600400"/>
    <w:rsid w:val="00601C3A"/>
    <w:rsid w:val="00601F4A"/>
    <w:rsid w:val="006023E9"/>
    <w:rsid w:val="00602D97"/>
    <w:rsid w:val="00602E76"/>
    <w:rsid w:val="006032E4"/>
    <w:rsid w:val="00603A36"/>
    <w:rsid w:val="00603CE3"/>
    <w:rsid w:val="00604A51"/>
    <w:rsid w:val="00605747"/>
    <w:rsid w:val="00605C9C"/>
    <w:rsid w:val="0060605A"/>
    <w:rsid w:val="00606E57"/>
    <w:rsid w:val="0061003D"/>
    <w:rsid w:val="00610849"/>
    <w:rsid w:val="00610924"/>
    <w:rsid w:val="00610B34"/>
    <w:rsid w:val="00610CAE"/>
    <w:rsid w:val="00610DB9"/>
    <w:rsid w:val="0061135C"/>
    <w:rsid w:val="0061142A"/>
    <w:rsid w:val="0061318A"/>
    <w:rsid w:val="00613408"/>
    <w:rsid w:val="00613A33"/>
    <w:rsid w:val="00613D2B"/>
    <w:rsid w:val="00613E7F"/>
    <w:rsid w:val="00613F9F"/>
    <w:rsid w:val="00614028"/>
    <w:rsid w:val="0061556F"/>
    <w:rsid w:val="006159BA"/>
    <w:rsid w:val="0061697B"/>
    <w:rsid w:val="00617F18"/>
    <w:rsid w:val="006213ED"/>
    <w:rsid w:val="0062158B"/>
    <w:rsid w:val="00621D21"/>
    <w:rsid w:val="00621E23"/>
    <w:rsid w:val="00621EF2"/>
    <w:rsid w:val="00625E35"/>
    <w:rsid w:val="0062683A"/>
    <w:rsid w:val="00627645"/>
    <w:rsid w:val="00627C51"/>
    <w:rsid w:val="00627E25"/>
    <w:rsid w:val="00630325"/>
    <w:rsid w:val="00630471"/>
    <w:rsid w:val="006306A3"/>
    <w:rsid w:val="00630723"/>
    <w:rsid w:val="00630B24"/>
    <w:rsid w:val="00630CF4"/>
    <w:rsid w:val="006321EA"/>
    <w:rsid w:val="00632E6E"/>
    <w:rsid w:val="00633117"/>
    <w:rsid w:val="00633546"/>
    <w:rsid w:val="00633DB2"/>
    <w:rsid w:val="00634D2B"/>
    <w:rsid w:val="00635B45"/>
    <w:rsid w:val="00635E74"/>
    <w:rsid w:val="00637CE4"/>
    <w:rsid w:val="00640898"/>
    <w:rsid w:val="00640B48"/>
    <w:rsid w:val="006412A5"/>
    <w:rsid w:val="00641596"/>
    <w:rsid w:val="0064175E"/>
    <w:rsid w:val="006418B8"/>
    <w:rsid w:val="0064190F"/>
    <w:rsid w:val="00641AB2"/>
    <w:rsid w:val="00642975"/>
    <w:rsid w:val="00643414"/>
    <w:rsid w:val="00643460"/>
    <w:rsid w:val="00643730"/>
    <w:rsid w:val="00643967"/>
    <w:rsid w:val="00644FDB"/>
    <w:rsid w:val="00645321"/>
    <w:rsid w:val="00645365"/>
    <w:rsid w:val="00645E7E"/>
    <w:rsid w:val="006462BB"/>
    <w:rsid w:val="006463CF"/>
    <w:rsid w:val="006465D8"/>
    <w:rsid w:val="00646F64"/>
    <w:rsid w:val="00647454"/>
    <w:rsid w:val="00650551"/>
    <w:rsid w:val="0065153D"/>
    <w:rsid w:val="00651DF7"/>
    <w:rsid w:val="00652D89"/>
    <w:rsid w:val="00653ABD"/>
    <w:rsid w:val="00654999"/>
    <w:rsid w:val="00654F3F"/>
    <w:rsid w:val="006550E5"/>
    <w:rsid w:val="00655106"/>
    <w:rsid w:val="0065520C"/>
    <w:rsid w:val="00656A1D"/>
    <w:rsid w:val="006574C8"/>
    <w:rsid w:val="0065752A"/>
    <w:rsid w:val="006576FA"/>
    <w:rsid w:val="006615E3"/>
    <w:rsid w:val="006618CC"/>
    <w:rsid w:val="006623C6"/>
    <w:rsid w:val="0066247E"/>
    <w:rsid w:val="00664284"/>
    <w:rsid w:val="006642DA"/>
    <w:rsid w:val="00664A8F"/>
    <w:rsid w:val="00664D70"/>
    <w:rsid w:val="006658DB"/>
    <w:rsid w:val="00665BFA"/>
    <w:rsid w:val="006664B6"/>
    <w:rsid w:val="00666E89"/>
    <w:rsid w:val="00667C25"/>
    <w:rsid w:val="00667F6E"/>
    <w:rsid w:val="0067029A"/>
    <w:rsid w:val="00670B95"/>
    <w:rsid w:val="00671C42"/>
    <w:rsid w:val="00671EAA"/>
    <w:rsid w:val="00672D21"/>
    <w:rsid w:val="006731F5"/>
    <w:rsid w:val="00673E56"/>
    <w:rsid w:val="0067439A"/>
    <w:rsid w:val="00675C45"/>
    <w:rsid w:val="006760B7"/>
    <w:rsid w:val="0067629E"/>
    <w:rsid w:val="00676FC2"/>
    <w:rsid w:val="00676FDE"/>
    <w:rsid w:val="006774DA"/>
    <w:rsid w:val="00680580"/>
    <w:rsid w:val="00680A4A"/>
    <w:rsid w:val="006824D9"/>
    <w:rsid w:val="00682692"/>
    <w:rsid w:val="00683FB8"/>
    <w:rsid w:val="00684A15"/>
    <w:rsid w:val="00684B01"/>
    <w:rsid w:val="00684E92"/>
    <w:rsid w:val="00685BBD"/>
    <w:rsid w:val="00685EAD"/>
    <w:rsid w:val="00686197"/>
    <w:rsid w:val="00686FB2"/>
    <w:rsid w:val="00687863"/>
    <w:rsid w:val="00687ED0"/>
    <w:rsid w:val="00690F5E"/>
    <w:rsid w:val="00691038"/>
    <w:rsid w:val="00691921"/>
    <w:rsid w:val="00691C8E"/>
    <w:rsid w:val="00692398"/>
    <w:rsid w:val="00692EEC"/>
    <w:rsid w:val="00693044"/>
    <w:rsid w:val="00693AA8"/>
    <w:rsid w:val="0069401D"/>
    <w:rsid w:val="006947A0"/>
    <w:rsid w:val="0069512C"/>
    <w:rsid w:val="00695CA2"/>
    <w:rsid w:val="006965E6"/>
    <w:rsid w:val="006968FF"/>
    <w:rsid w:val="00697CEC"/>
    <w:rsid w:val="006A144A"/>
    <w:rsid w:val="006A381D"/>
    <w:rsid w:val="006A3AF7"/>
    <w:rsid w:val="006A4F12"/>
    <w:rsid w:val="006A5958"/>
    <w:rsid w:val="006A5985"/>
    <w:rsid w:val="006A5F1C"/>
    <w:rsid w:val="006A6046"/>
    <w:rsid w:val="006A62D2"/>
    <w:rsid w:val="006A666C"/>
    <w:rsid w:val="006A6BB2"/>
    <w:rsid w:val="006B09FC"/>
    <w:rsid w:val="006B0B73"/>
    <w:rsid w:val="006B1388"/>
    <w:rsid w:val="006B1439"/>
    <w:rsid w:val="006B16BC"/>
    <w:rsid w:val="006B17F9"/>
    <w:rsid w:val="006B19E1"/>
    <w:rsid w:val="006B1D9C"/>
    <w:rsid w:val="006B1E4B"/>
    <w:rsid w:val="006B3668"/>
    <w:rsid w:val="006B4237"/>
    <w:rsid w:val="006B4369"/>
    <w:rsid w:val="006B4F95"/>
    <w:rsid w:val="006B5473"/>
    <w:rsid w:val="006B60F3"/>
    <w:rsid w:val="006B72C0"/>
    <w:rsid w:val="006B7522"/>
    <w:rsid w:val="006B7D14"/>
    <w:rsid w:val="006C0216"/>
    <w:rsid w:val="006C0B49"/>
    <w:rsid w:val="006C0EAB"/>
    <w:rsid w:val="006C10F6"/>
    <w:rsid w:val="006C175C"/>
    <w:rsid w:val="006C1979"/>
    <w:rsid w:val="006C1DCC"/>
    <w:rsid w:val="006C1F96"/>
    <w:rsid w:val="006C222D"/>
    <w:rsid w:val="006C23CD"/>
    <w:rsid w:val="006C25F9"/>
    <w:rsid w:val="006C2A7C"/>
    <w:rsid w:val="006C2CAA"/>
    <w:rsid w:val="006C3B6F"/>
    <w:rsid w:val="006C3EB2"/>
    <w:rsid w:val="006C4562"/>
    <w:rsid w:val="006C47E8"/>
    <w:rsid w:val="006C4CB2"/>
    <w:rsid w:val="006C5383"/>
    <w:rsid w:val="006C5BF5"/>
    <w:rsid w:val="006C60EB"/>
    <w:rsid w:val="006C6403"/>
    <w:rsid w:val="006C66C2"/>
    <w:rsid w:val="006C72FE"/>
    <w:rsid w:val="006C78B5"/>
    <w:rsid w:val="006C7F0E"/>
    <w:rsid w:val="006D01B9"/>
    <w:rsid w:val="006D077C"/>
    <w:rsid w:val="006D0E22"/>
    <w:rsid w:val="006D22B3"/>
    <w:rsid w:val="006D2E6C"/>
    <w:rsid w:val="006D34E9"/>
    <w:rsid w:val="006D35E8"/>
    <w:rsid w:val="006D3DB2"/>
    <w:rsid w:val="006D3FBA"/>
    <w:rsid w:val="006D4CEA"/>
    <w:rsid w:val="006D529F"/>
    <w:rsid w:val="006D5564"/>
    <w:rsid w:val="006D5FF7"/>
    <w:rsid w:val="006D6121"/>
    <w:rsid w:val="006D614E"/>
    <w:rsid w:val="006D6A64"/>
    <w:rsid w:val="006D7C6B"/>
    <w:rsid w:val="006E0590"/>
    <w:rsid w:val="006E0B2C"/>
    <w:rsid w:val="006E1DFA"/>
    <w:rsid w:val="006E3245"/>
    <w:rsid w:val="006E3323"/>
    <w:rsid w:val="006E63F6"/>
    <w:rsid w:val="006E677E"/>
    <w:rsid w:val="006E6953"/>
    <w:rsid w:val="006F1C58"/>
    <w:rsid w:val="006F1C7C"/>
    <w:rsid w:val="006F1D66"/>
    <w:rsid w:val="006F51C5"/>
    <w:rsid w:val="006F5384"/>
    <w:rsid w:val="006F5EAF"/>
    <w:rsid w:val="006F5F41"/>
    <w:rsid w:val="006F68AE"/>
    <w:rsid w:val="006F767D"/>
    <w:rsid w:val="006F7821"/>
    <w:rsid w:val="006F7B18"/>
    <w:rsid w:val="006F7D05"/>
    <w:rsid w:val="00700125"/>
    <w:rsid w:val="00701CCE"/>
    <w:rsid w:val="00701DCA"/>
    <w:rsid w:val="0070225A"/>
    <w:rsid w:val="00702869"/>
    <w:rsid w:val="007030C2"/>
    <w:rsid w:val="007034A0"/>
    <w:rsid w:val="007034D5"/>
    <w:rsid w:val="00703500"/>
    <w:rsid w:val="0070378C"/>
    <w:rsid w:val="00703A39"/>
    <w:rsid w:val="00703C06"/>
    <w:rsid w:val="00703C1C"/>
    <w:rsid w:val="00703DB7"/>
    <w:rsid w:val="007066A1"/>
    <w:rsid w:val="00706ACC"/>
    <w:rsid w:val="0070720C"/>
    <w:rsid w:val="0070794A"/>
    <w:rsid w:val="00707BD4"/>
    <w:rsid w:val="00707F1E"/>
    <w:rsid w:val="00710E1A"/>
    <w:rsid w:val="00712170"/>
    <w:rsid w:val="0071281A"/>
    <w:rsid w:val="007137F4"/>
    <w:rsid w:val="007142A3"/>
    <w:rsid w:val="00714679"/>
    <w:rsid w:val="007163DD"/>
    <w:rsid w:val="00716A5F"/>
    <w:rsid w:val="00716FC4"/>
    <w:rsid w:val="00717652"/>
    <w:rsid w:val="007178B1"/>
    <w:rsid w:val="00717FDF"/>
    <w:rsid w:val="007203A8"/>
    <w:rsid w:val="00720CEA"/>
    <w:rsid w:val="007211D9"/>
    <w:rsid w:val="0072128B"/>
    <w:rsid w:val="00721BE6"/>
    <w:rsid w:val="00721F80"/>
    <w:rsid w:val="00721F97"/>
    <w:rsid w:val="0072367E"/>
    <w:rsid w:val="00723717"/>
    <w:rsid w:val="0072399B"/>
    <w:rsid w:val="00724CDA"/>
    <w:rsid w:val="00724E4D"/>
    <w:rsid w:val="00725145"/>
    <w:rsid w:val="00725FB2"/>
    <w:rsid w:val="00726594"/>
    <w:rsid w:val="007270C2"/>
    <w:rsid w:val="00727FB0"/>
    <w:rsid w:val="00730092"/>
    <w:rsid w:val="00730106"/>
    <w:rsid w:val="007306AF"/>
    <w:rsid w:val="00730810"/>
    <w:rsid w:val="0073148C"/>
    <w:rsid w:val="00731619"/>
    <w:rsid w:val="007328B1"/>
    <w:rsid w:val="00732BA5"/>
    <w:rsid w:val="00733483"/>
    <w:rsid w:val="0073413C"/>
    <w:rsid w:val="00734365"/>
    <w:rsid w:val="007345E0"/>
    <w:rsid w:val="007346A6"/>
    <w:rsid w:val="007348CC"/>
    <w:rsid w:val="00734DE3"/>
    <w:rsid w:val="00736125"/>
    <w:rsid w:val="00737151"/>
    <w:rsid w:val="00737A32"/>
    <w:rsid w:val="00737C2A"/>
    <w:rsid w:val="007402F3"/>
    <w:rsid w:val="007404D2"/>
    <w:rsid w:val="00740E33"/>
    <w:rsid w:val="007410C5"/>
    <w:rsid w:val="00741D95"/>
    <w:rsid w:val="00743E50"/>
    <w:rsid w:val="00744048"/>
    <w:rsid w:val="007441B3"/>
    <w:rsid w:val="007447FD"/>
    <w:rsid w:val="00744E03"/>
    <w:rsid w:val="00745749"/>
    <w:rsid w:val="00745767"/>
    <w:rsid w:val="0074615D"/>
    <w:rsid w:val="00746872"/>
    <w:rsid w:val="00746AD1"/>
    <w:rsid w:val="00746BBA"/>
    <w:rsid w:val="00747135"/>
    <w:rsid w:val="00747557"/>
    <w:rsid w:val="007501AA"/>
    <w:rsid w:val="00750995"/>
    <w:rsid w:val="00750DDF"/>
    <w:rsid w:val="007519C9"/>
    <w:rsid w:val="00751B1F"/>
    <w:rsid w:val="00751EBB"/>
    <w:rsid w:val="00752431"/>
    <w:rsid w:val="00752746"/>
    <w:rsid w:val="007529FC"/>
    <w:rsid w:val="00753106"/>
    <w:rsid w:val="00753236"/>
    <w:rsid w:val="00753AFE"/>
    <w:rsid w:val="007543E7"/>
    <w:rsid w:val="00754B6A"/>
    <w:rsid w:val="007552DC"/>
    <w:rsid w:val="00755855"/>
    <w:rsid w:val="0075720D"/>
    <w:rsid w:val="00757795"/>
    <w:rsid w:val="0075792B"/>
    <w:rsid w:val="00757A71"/>
    <w:rsid w:val="00757B97"/>
    <w:rsid w:val="00760100"/>
    <w:rsid w:val="00760239"/>
    <w:rsid w:val="00760878"/>
    <w:rsid w:val="0076173D"/>
    <w:rsid w:val="007618D5"/>
    <w:rsid w:val="00762681"/>
    <w:rsid w:val="00762D06"/>
    <w:rsid w:val="00762E50"/>
    <w:rsid w:val="007643A2"/>
    <w:rsid w:val="007669F5"/>
    <w:rsid w:val="00766BB2"/>
    <w:rsid w:val="00766DC7"/>
    <w:rsid w:val="00766F66"/>
    <w:rsid w:val="0076716F"/>
    <w:rsid w:val="00767260"/>
    <w:rsid w:val="0076776F"/>
    <w:rsid w:val="00767E54"/>
    <w:rsid w:val="00770399"/>
    <w:rsid w:val="00770960"/>
    <w:rsid w:val="00770B41"/>
    <w:rsid w:val="00770F75"/>
    <w:rsid w:val="00771D86"/>
    <w:rsid w:val="0077237D"/>
    <w:rsid w:val="00772F46"/>
    <w:rsid w:val="0077486B"/>
    <w:rsid w:val="00774989"/>
    <w:rsid w:val="00774E5A"/>
    <w:rsid w:val="00774EDA"/>
    <w:rsid w:val="00775483"/>
    <w:rsid w:val="00776A58"/>
    <w:rsid w:val="00776FF9"/>
    <w:rsid w:val="00777E07"/>
    <w:rsid w:val="00777E86"/>
    <w:rsid w:val="00780178"/>
    <w:rsid w:val="00780299"/>
    <w:rsid w:val="00782D00"/>
    <w:rsid w:val="00783EA1"/>
    <w:rsid w:val="007840AE"/>
    <w:rsid w:val="007841A1"/>
    <w:rsid w:val="00784948"/>
    <w:rsid w:val="00784C0E"/>
    <w:rsid w:val="007857F8"/>
    <w:rsid w:val="00785FF6"/>
    <w:rsid w:val="007860B5"/>
    <w:rsid w:val="00786B8D"/>
    <w:rsid w:val="00787168"/>
    <w:rsid w:val="0078791A"/>
    <w:rsid w:val="00787BF7"/>
    <w:rsid w:val="007907B8"/>
    <w:rsid w:val="007916C7"/>
    <w:rsid w:val="00791832"/>
    <w:rsid w:val="007924E2"/>
    <w:rsid w:val="007931A0"/>
    <w:rsid w:val="007942DA"/>
    <w:rsid w:val="007944C4"/>
    <w:rsid w:val="00794886"/>
    <w:rsid w:val="00795004"/>
    <w:rsid w:val="007976DC"/>
    <w:rsid w:val="00797BDF"/>
    <w:rsid w:val="007A209B"/>
    <w:rsid w:val="007A3114"/>
    <w:rsid w:val="007A34FB"/>
    <w:rsid w:val="007A3F3F"/>
    <w:rsid w:val="007A4113"/>
    <w:rsid w:val="007A47EC"/>
    <w:rsid w:val="007A4C0C"/>
    <w:rsid w:val="007A5EBB"/>
    <w:rsid w:val="007A6BFC"/>
    <w:rsid w:val="007A78C7"/>
    <w:rsid w:val="007B02EC"/>
    <w:rsid w:val="007B178F"/>
    <w:rsid w:val="007B1D1B"/>
    <w:rsid w:val="007B25D0"/>
    <w:rsid w:val="007B2ACA"/>
    <w:rsid w:val="007B32EE"/>
    <w:rsid w:val="007B3643"/>
    <w:rsid w:val="007B3C98"/>
    <w:rsid w:val="007B5351"/>
    <w:rsid w:val="007B548B"/>
    <w:rsid w:val="007B63EE"/>
    <w:rsid w:val="007B675A"/>
    <w:rsid w:val="007B7403"/>
    <w:rsid w:val="007B7897"/>
    <w:rsid w:val="007B78F4"/>
    <w:rsid w:val="007B7A19"/>
    <w:rsid w:val="007C0048"/>
    <w:rsid w:val="007C0181"/>
    <w:rsid w:val="007C0986"/>
    <w:rsid w:val="007C0DF5"/>
    <w:rsid w:val="007C1BE1"/>
    <w:rsid w:val="007C27F3"/>
    <w:rsid w:val="007C2F1F"/>
    <w:rsid w:val="007C395E"/>
    <w:rsid w:val="007C4744"/>
    <w:rsid w:val="007C480E"/>
    <w:rsid w:val="007C4B24"/>
    <w:rsid w:val="007C4B73"/>
    <w:rsid w:val="007C4DC4"/>
    <w:rsid w:val="007C4FE3"/>
    <w:rsid w:val="007C565E"/>
    <w:rsid w:val="007C620D"/>
    <w:rsid w:val="007C69CB"/>
    <w:rsid w:val="007C6E02"/>
    <w:rsid w:val="007C6FBD"/>
    <w:rsid w:val="007C726A"/>
    <w:rsid w:val="007D042B"/>
    <w:rsid w:val="007D0860"/>
    <w:rsid w:val="007D149F"/>
    <w:rsid w:val="007D1E32"/>
    <w:rsid w:val="007D1E83"/>
    <w:rsid w:val="007D2DAD"/>
    <w:rsid w:val="007D341E"/>
    <w:rsid w:val="007D3615"/>
    <w:rsid w:val="007D3E68"/>
    <w:rsid w:val="007D497B"/>
    <w:rsid w:val="007D5BE9"/>
    <w:rsid w:val="007D7503"/>
    <w:rsid w:val="007D77C1"/>
    <w:rsid w:val="007D7D71"/>
    <w:rsid w:val="007E04F3"/>
    <w:rsid w:val="007E063F"/>
    <w:rsid w:val="007E087E"/>
    <w:rsid w:val="007E0C98"/>
    <w:rsid w:val="007E109F"/>
    <w:rsid w:val="007E1160"/>
    <w:rsid w:val="007E11B3"/>
    <w:rsid w:val="007E1AD1"/>
    <w:rsid w:val="007E1C14"/>
    <w:rsid w:val="007E25BF"/>
    <w:rsid w:val="007E2B9A"/>
    <w:rsid w:val="007E2D57"/>
    <w:rsid w:val="007E312E"/>
    <w:rsid w:val="007E3395"/>
    <w:rsid w:val="007E3602"/>
    <w:rsid w:val="007E5791"/>
    <w:rsid w:val="007E63A7"/>
    <w:rsid w:val="007E7037"/>
    <w:rsid w:val="007E70BC"/>
    <w:rsid w:val="007F15F9"/>
    <w:rsid w:val="007F1D93"/>
    <w:rsid w:val="007F1F7E"/>
    <w:rsid w:val="007F2477"/>
    <w:rsid w:val="007F3FCB"/>
    <w:rsid w:val="007F4EB6"/>
    <w:rsid w:val="007F5156"/>
    <w:rsid w:val="007F62DF"/>
    <w:rsid w:val="007F6D39"/>
    <w:rsid w:val="007F7B07"/>
    <w:rsid w:val="008008B7"/>
    <w:rsid w:val="008008CC"/>
    <w:rsid w:val="00800AE3"/>
    <w:rsid w:val="00801586"/>
    <w:rsid w:val="008035BE"/>
    <w:rsid w:val="008063CB"/>
    <w:rsid w:val="008077A3"/>
    <w:rsid w:val="008109F6"/>
    <w:rsid w:val="00810E09"/>
    <w:rsid w:val="00810F63"/>
    <w:rsid w:val="008112CC"/>
    <w:rsid w:val="008118E1"/>
    <w:rsid w:val="008125A9"/>
    <w:rsid w:val="0081276E"/>
    <w:rsid w:val="00812FBF"/>
    <w:rsid w:val="008132E5"/>
    <w:rsid w:val="00813413"/>
    <w:rsid w:val="008136A2"/>
    <w:rsid w:val="00813819"/>
    <w:rsid w:val="00814D56"/>
    <w:rsid w:val="00814DDE"/>
    <w:rsid w:val="00814FF4"/>
    <w:rsid w:val="00815166"/>
    <w:rsid w:val="00816A2B"/>
    <w:rsid w:val="00816BA8"/>
    <w:rsid w:val="00816F3F"/>
    <w:rsid w:val="00817251"/>
    <w:rsid w:val="00817D32"/>
    <w:rsid w:val="00817FD7"/>
    <w:rsid w:val="0082166E"/>
    <w:rsid w:val="00821E7B"/>
    <w:rsid w:val="008220FB"/>
    <w:rsid w:val="00822AA2"/>
    <w:rsid w:val="00822E8F"/>
    <w:rsid w:val="0082310F"/>
    <w:rsid w:val="0082356F"/>
    <w:rsid w:val="008239B9"/>
    <w:rsid w:val="00824907"/>
    <w:rsid w:val="00825532"/>
    <w:rsid w:val="00826F66"/>
    <w:rsid w:val="008274EF"/>
    <w:rsid w:val="00827512"/>
    <w:rsid w:val="00827F86"/>
    <w:rsid w:val="00830255"/>
    <w:rsid w:val="0083081F"/>
    <w:rsid w:val="00831134"/>
    <w:rsid w:val="00831465"/>
    <w:rsid w:val="008316D8"/>
    <w:rsid w:val="008317F3"/>
    <w:rsid w:val="00831C06"/>
    <w:rsid w:val="00833AB7"/>
    <w:rsid w:val="00833F97"/>
    <w:rsid w:val="00834583"/>
    <w:rsid w:val="008361A1"/>
    <w:rsid w:val="0083669F"/>
    <w:rsid w:val="00836B03"/>
    <w:rsid w:val="00836EED"/>
    <w:rsid w:val="00837217"/>
    <w:rsid w:val="00837D7A"/>
    <w:rsid w:val="00840059"/>
    <w:rsid w:val="00841069"/>
    <w:rsid w:val="008415ED"/>
    <w:rsid w:val="00841617"/>
    <w:rsid w:val="00841D7E"/>
    <w:rsid w:val="00842878"/>
    <w:rsid w:val="00842D5A"/>
    <w:rsid w:val="00842D96"/>
    <w:rsid w:val="00843717"/>
    <w:rsid w:val="00843B21"/>
    <w:rsid w:val="00843D86"/>
    <w:rsid w:val="008448B2"/>
    <w:rsid w:val="0084504B"/>
    <w:rsid w:val="008450A6"/>
    <w:rsid w:val="0084570D"/>
    <w:rsid w:val="008461CF"/>
    <w:rsid w:val="0084681B"/>
    <w:rsid w:val="00846E89"/>
    <w:rsid w:val="00847D5B"/>
    <w:rsid w:val="00847FC3"/>
    <w:rsid w:val="00850528"/>
    <w:rsid w:val="008508C0"/>
    <w:rsid w:val="008512CC"/>
    <w:rsid w:val="0085191A"/>
    <w:rsid w:val="00853539"/>
    <w:rsid w:val="0085443A"/>
    <w:rsid w:val="00854921"/>
    <w:rsid w:val="00855B58"/>
    <w:rsid w:val="00856E38"/>
    <w:rsid w:val="00857078"/>
    <w:rsid w:val="008575AE"/>
    <w:rsid w:val="008576B1"/>
    <w:rsid w:val="0086003A"/>
    <w:rsid w:val="00861C07"/>
    <w:rsid w:val="00862118"/>
    <w:rsid w:val="00862280"/>
    <w:rsid w:val="00862C66"/>
    <w:rsid w:val="00862C83"/>
    <w:rsid w:val="00862D80"/>
    <w:rsid w:val="0086317E"/>
    <w:rsid w:val="00863890"/>
    <w:rsid w:val="00864891"/>
    <w:rsid w:val="00865D8A"/>
    <w:rsid w:val="008667F4"/>
    <w:rsid w:val="0086782D"/>
    <w:rsid w:val="00870147"/>
    <w:rsid w:val="00870FED"/>
    <w:rsid w:val="008718F5"/>
    <w:rsid w:val="00872678"/>
    <w:rsid w:val="00872AE2"/>
    <w:rsid w:val="00872DBE"/>
    <w:rsid w:val="0087345F"/>
    <w:rsid w:val="00873DC9"/>
    <w:rsid w:val="008758DD"/>
    <w:rsid w:val="008758DF"/>
    <w:rsid w:val="0087686E"/>
    <w:rsid w:val="00876AC8"/>
    <w:rsid w:val="00876E60"/>
    <w:rsid w:val="00877B83"/>
    <w:rsid w:val="00877D84"/>
    <w:rsid w:val="00877E17"/>
    <w:rsid w:val="0088006E"/>
    <w:rsid w:val="00880FF1"/>
    <w:rsid w:val="00881122"/>
    <w:rsid w:val="00881320"/>
    <w:rsid w:val="0088150F"/>
    <w:rsid w:val="0088182B"/>
    <w:rsid w:val="00881BA2"/>
    <w:rsid w:val="00881C98"/>
    <w:rsid w:val="00882A80"/>
    <w:rsid w:val="00882E7D"/>
    <w:rsid w:val="00884025"/>
    <w:rsid w:val="00884490"/>
    <w:rsid w:val="008849B1"/>
    <w:rsid w:val="00884C36"/>
    <w:rsid w:val="00884CC1"/>
    <w:rsid w:val="00884CE3"/>
    <w:rsid w:val="00885EEE"/>
    <w:rsid w:val="0088618C"/>
    <w:rsid w:val="008869FD"/>
    <w:rsid w:val="00887174"/>
    <w:rsid w:val="008871AE"/>
    <w:rsid w:val="00887CA2"/>
    <w:rsid w:val="00887CCD"/>
    <w:rsid w:val="00887D3B"/>
    <w:rsid w:val="00887ED2"/>
    <w:rsid w:val="008903B5"/>
    <w:rsid w:val="00890BD2"/>
    <w:rsid w:val="008910FC"/>
    <w:rsid w:val="0089137A"/>
    <w:rsid w:val="008919D1"/>
    <w:rsid w:val="008920A9"/>
    <w:rsid w:val="00892213"/>
    <w:rsid w:val="008922ED"/>
    <w:rsid w:val="0089293B"/>
    <w:rsid w:val="00892E63"/>
    <w:rsid w:val="0089413C"/>
    <w:rsid w:val="008946D9"/>
    <w:rsid w:val="00895427"/>
    <w:rsid w:val="00895645"/>
    <w:rsid w:val="00895BD5"/>
    <w:rsid w:val="00896437"/>
    <w:rsid w:val="00896819"/>
    <w:rsid w:val="0089695A"/>
    <w:rsid w:val="00897383"/>
    <w:rsid w:val="008974B4"/>
    <w:rsid w:val="008975AD"/>
    <w:rsid w:val="008A0F0C"/>
    <w:rsid w:val="008A10D0"/>
    <w:rsid w:val="008A13DF"/>
    <w:rsid w:val="008A1720"/>
    <w:rsid w:val="008A20EC"/>
    <w:rsid w:val="008A2319"/>
    <w:rsid w:val="008A2AB4"/>
    <w:rsid w:val="008A2DA6"/>
    <w:rsid w:val="008A3092"/>
    <w:rsid w:val="008A438C"/>
    <w:rsid w:val="008A46AA"/>
    <w:rsid w:val="008A478A"/>
    <w:rsid w:val="008A47BF"/>
    <w:rsid w:val="008A491D"/>
    <w:rsid w:val="008A4EF4"/>
    <w:rsid w:val="008A547D"/>
    <w:rsid w:val="008A60BE"/>
    <w:rsid w:val="008A6377"/>
    <w:rsid w:val="008A653C"/>
    <w:rsid w:val="008A65ED"/>
    <w:rsid w:val="008A6A05"/>
    <w:rsid w:val="008A6AD0"/>
    <w:rsid w:val="008A7424"/>
    <w:rsid w:val="008A762B"/>
    <w:rsid w:val="008B000E"/>
    <w:rsid w:val="008B0091"/>
    <w:rsid w:val="008B0313"/>
    <w:rsid w:val="008B06F0"/>
    <w:rsid w:val="008B1228"/>
    <w:rsid w:val="008B20E8"/>
    <w:rsid w:val="008B22B7"/>
    <w:rsid w:val="008B2CC4"/>
    <w:rsid w:val="008B31DC"/>
    <w:rsid w:val="008B416E"/>
    <w:rsid w:val="008B4562"/>
    <w:rsid w:val="008B4B10"/>
    <w:rsid w:val="008B4C1E"/>
    <w:rsid w:val="008B5327"/>
    <w:rsid w:val="008B5435"/>
    <w:rsid w:val="008B5AFC"/>
    <w:rsid w:val="008B6865"/>
    <w:rsid w:val="008B6E46"/>
    <w:rsid w:val="008B7313"/>
    <w:rsid w:val="008C0960"/>
    <w:rsid w:val="008C09F3"/>
    <w:rsid w:val="008C0A69"/>
    <w:rsid w:val="008C1452"/>
    <w:rsid w:val="008C1722"/>
    <w:rsid w:val="008C2001"/>
    <w:rsid w:val="008C23BA"/>
    <w:rsid w:val="008C372E"/>
    <w:rsid w:val="008C3B33"/>
    <w:rsid w:val="008C4ACB"/>
    <w:rsid w:val="008C4E5C"/>
    <w:rsid w:val="008C65C8"/>
    <w:rsid w:val="008C6E7E"/>
    <w:rsid w:val="008C7523"/>
    <w:rsid w:val="008C7551"/>
    <w:rsid w:val="008C7C0E"/>
    <w:rsid w:val="008D033E"/>
    <w:rsid w:val="008D07B2"/>
    <w:rsid w:val="008D0E41"/>
    <w:rsid w:val="008D1FBB"/>
    <w:rsid w:val="008D27BD"/>
    <w:rsid w:val="008D2A65"/>
    <w:rsid w:val="008D3577"/>
    <w:rsid w:val="008D3C38"/>
    <w:rsid w:val="008D3F80"/>
    <w:rsid w:val="008D4074"/>
    <w:rsid w:val="008D5779"/>
    <w:rsid w:val="008D5794"/>
    <w:rsid w:val="008D58FB"/>
    <w:rsid w:val="008D59A8"/>
    <w:rsid w:val="008D702A"/>
    <w:rsid w:val="008E0ACC"/>
    <w:rsid w:val="008E0D66"/>
    <w:rsid w:val="008E25AC"/>
    <w:rsid w:val="008E2999"/>
    <w:rsid w:val="008E3429"/>
    <w:rsid w:val="008E3B5A"/>
    <w:rsid w:val="008E46E2"/>
    <w:rsid w:val="008E4C22"/>
    <w:rsid w:val="008E531A"/>
    <w:rsid w:val="008E54EC"/>
    <w:rsid w:val="008E564C"/>
    <w:rsid w:val="008E5E78"/>
    <w:rsid w:val="008E5F93"/>
    <w:rsid w:val="008E7136"/>
    <w:rsid w:val="008E7D87"/>
    <w:rsid w:val="008F07C5"/>
    <w:rsid w:val="008F1C6B"/>
    <w:rsid w:val="008F1DF5"/>
    <w:rsid w:val="008F2A07"/>
    <w:rsid w:val="008F2BA5"/>
    <w:rsid w:val="008F2FA5"/>
    <w:rsid w:val="008F3AA7"/>
    <w:rsid w:val="008F4A45"/>
    <w:rsid w:val="008F569A"/>
    <w:rsid w:val="008F672F"/>
    <w:rsid w:val="008F678F"/>
    <w:rsid w:val="008F7400"/>
    <w:rsid w:val="00901038"/>
    <w:rsid w:val="009019E4"/>
    <w:rsid w:val="00901BB1"/>
    <w:rsid w:val="009023BF"/>
    <w:rsid w:val="00902D3A"/>
    <w:rsid w:val="0090433A"/>
    <w:rsid w:val="009045A1"/>
    <w:rsid w:val="0090555D"/>
    <w:rsid w:val="00905943"/>
    <w:rsid w:val="00905B2E"/>
    <w:rsid w:val="00906346"/>
    <w:rsid w:val="00906C89"/>
    <w:rsid w:val="00907188"/>
    <w:rsid w:val="009075E0"/>
    <w:rsid w:val="00907678"/>
    <w:rsid w:val="00907E5D"/>
    <w:rsid w:val="0091053F"/>
    <w:rsid w:val="0091096F"/>
    <w:rsid w:val="00910A5A"/>
    <w:rsid w:val="00910B3E"/>
    <w:rsid w:val="00913107"/>
    <w:rsid w:val="00913514"/>
    <w:rsid w:val="009137EE"/>
    <w:rsid w:val="009139CD"/>
    <w:rsid w:val="0091486E"/>
    <w:rsid w:val="00914A93"/>
    <w:rsid w:val="009159DF"/>
    <w:rsid w:val="00915EEB"/>
    <w:rsid w:val="00916361"/>
    <w:rsid w:val="009167C6"/>
    <w:rsid w:val="009168F1"/>
    <w:rsid w:val="00916D41"/>
    <w:rsid w:val="009170F7"/>
    <w:rsid w:val="00917109"/>
    <w:rsid w:val="0091796C"/>
    <w:rsid w:val="00917AFF"/>
    <w:rsid w:val="009213A0"/>
    <w:rsid w:val="00921C17"/>
    <w:rsid w:val="00921F48"/>
    <w:rsid w:val="009235E5"/>
    <w:rsid w:val="009240E1"/>
    <w:rsid w:val="00924E27"/>
    <w:rsid w:val="00924FBC"/>
    <w:rsid w:val="00925128"/>
    <w:rsid w:val="009256E1"/>
    <w:rsid w:val="00925FD7"/>
    <w:rsid w:val="00927176"/>
    <w:rsid w:val="00927C9E"/>
    <w:rsid w:val="00931548"/>
    <w:rsid w:val="00932591"/>
    <w:rsid w:val="009325E3"/>
    <w:rsid w:val="009328D8"/>
    <w:rsid w:val="00934190"/>
    <w:rsid w:val="009356C6"/>
    <w:rsid w:val="009360C2"/>
    <w:rsid w:val="00936F11"/>
    <w:rsid w:val="00937966"/>
    <w:rsid w:val="0094037D"/>
    <w:rsid w:val="0094169E"/>
    <w:rsid w:val="00942044"/>
    <w:rsid w:val="00942722"/>
    <w:rsid w:val="009427A8"/>
    <w:rsid w:val="009440A4"/>
    <w:rsid w:val="009450FA"/>
    <w:rsid w:val="009451E0"/>
    <w:rsid w:val="009455D5"/>
    <w:rsid w:val="00945729"/>
    <w:rsid w:val="00945899"/>
    <w:rsid w:val="00946E15"/>
    <w:rsid w:val="0094750F"/>
    <w:rsid w:val="009476E7"/>
    <w:rsid w:val="00947CAB"/>
    <w:rsid w:val="009502DD"/>
    <w:rsid w:val="0095168F"/>
    <w:rsid w:val="009520FE"/>
    <w:rsid w:val="00952AC7"/>
    <w:rsid w:val="00953E6F"/>
    <w:rsid w:val="00954997"/>
    <w:rsid w:val="00955CA3"/>
    <w:rsid w:val="00955FD5"/>
    <w:rsid w:val="009564B3"/>
    <w:rsid w:val="00960271"/>
    <w:rsid w:val="009606D2"/>
    <w:rsid w:val="00960B26"/>
    <w:rsid w:val="009613AC"/>
    <w:rsid w:val="00961707"/>
    <w:rsid w:val="009619E0"/>
    <w:rsid w:val="00961F7C"/>
    <w:rsid w:val="00962767"/>
    <w:rsid w:val="00963BD5"/>
    <w:rsid w:val="009645B4"/>
    <w:rsid w:val="00966014"/>
    <w:rsid w:val="00966480"/>
    <w:rsid w:val="00966741"/>
    <w:rsid w:val="00966CBF"/>
    <w:rsid w:val="0096724D"/>
    <w:rsid w:val="0096731E"/>
    <w:rsid w:val="00967D77"/>
    <w:rsid w:val="009706B8"/>
    <w:rsid w:val="009721C9"/>
    <w:rsid w:val="0097228D"/>
    <w:rsid w:val="00972770"/>
    <w:rsid w:val="00972C03"/>
    <w:rsid w:val="0097505B"/>
    <w:rsid w:val="00975821"/>
    <w:rsid w:val="00976B7B"/>
    <w:rsid w:val="00976C1C"/>
    <w:rsid w:val="00977041"/>
    <w:rsid w:val="0097792D"/>
    <w:rsid w:val="00977B32"/>
    <w:rsid w:val="00981661"/>
    <w:rsid w:val="00981950"/>
    <w:rsid w:val="00981DC6"/>
    <w:rsid w:val="00982826"/>
    <w:rsid w:val="00982E96"/>
    <w:rsid w:val="0098314E"/>
    <w:rsid w:val="00983993"/>
    <w:rsid w:val="00983D71"/>
    <w:rsid w:val="0098428D"/>
    <w:rsid w:val="00985026"/>
    <w:rsid w:val="0098588F"/>
    <w:rsid w:val="00985E1A"/>
    <w:rsid w:val="009867FE"/>
    <w:rsid w:val="009871BA"/>
    <w:rsid w:val="00987644"/>
    <w:rsid w:val="00990713"/>
    <w:rsid w:val="00990A13"/>
    <w:rsid w:val="00991AE2"/>
    <w:rsid w:val="00991BB7"/>
    <w:rsid w:val="00992943"/>
    <w:rsid w:val="00993354"/>
    <w:rsid w:val="00993D5C"/>
    <w:rsid w:val="0099401C"/>
    <w:rsid w:val="009942FF"/>
    <w:rsid w:val="00994C5B"/>
    <w:rsid w:val="00995039"/>
    <w:rsid w:val="0099575C"/>
    <w:rsid w:val="009958FA"/>
    <w:rsid w:val="00995A29"/>
    <w:rsid w:val="00997D7C"/>
    <w:rsid w:val="009A08DA"/>
    <w:rsid w:val="009A0A81"/>
    <w:rsid w:val="009A1087"/>
    <w:rsid w:val="009A1A56"/>
    <w:rsid w:val="009A1B72"/>
    <w:rsid w:val="009A1B8E"/>
    <w:rsid w:val="009A1DEF"/>
    <w:rsid w:val="009A1E29"/>
    <w:rsid w:val="009A2EBD"/>
    <w:rsid w:val="009A4EFC"/>
    <w:rsid w:val="009A520A"/>
    <w:rsid w:val="009A6AB9"/>
    <w:rsid w:val="009A6C10"/>
    <w:rsid w:val="009A6C3E"/>
    <w:rsid w:val="009A73E3"/>
    <w:rsid w:val="009A75A2"/>
    <w:rsid w:val="009A7BD7"/>
    <w:rsid w:val="009A7EAA"/>
    <w:rsid w:val="009A7F6C"/>
    <w:rsid w:val="009B007E"/>
    <w:rsid w:val="009B07F7"/>
    <w:rsid w:val="009B224A"/>
    <w:rsid w:val="009B3525"/>
    <w:rsid w:val="009B38CE"/>
    <w:rsid w:val="009B4919"/>
    <w:rsid w:val="009B494B"/>
    <w:rsid w:val="009B4C75"/>
    <w:rsid w:val="009B57CD"/>
    <w:rsid w:val="009B62DC"/>
    <w:rsid w:val="009B6597"/>
    <w:rsid w:val="009B766B"/>
    <w:rsid w:val="009B7A29"/>
    <w:rsid w:val="009B7EB1"/>
    <w:rsid w:val="009C0949"/>
    <w:rsid w:val="009C120C"/>
    <w:rsid w:val="009C19DE"/>
    <w:rsid w:val="009C1F7E"/>
    <w:rsid w:val="009C2661"/>
    <w:rsid w:val="009C284C"/>
    <w:rsid w:val="009C2DD2"/>
    <w:rsid w:val="009C3053"/>
    <w:rsid w:val="009C3FEB"/>
    <w:rsid w:val="009C4331"/>
    <w:rsid w:val="009C4C9C"/>
    <w:rsid w:val="009C4F8D"/>
    <w:rsid w:val="009C58DD"/>
    <w:rsid w:val="009D0748"/>
    <w:rsid w:val="009D0CD6"/>
    <w:rsid w:val="009D13DF"/>
    <w:rsid w:val="009D1502"/>
    <w:rsid w:val="009D1869"/>
    <w:rsid w:val="009D1EAC"/>
    <w:rsid w:val="009D1ECA"/>
    <w:rsid w:val="009D22E9"/>
    <w:rsid w:val="009D24D5"/>
    <w:rsid w:val="009D2DA3"/>
    <w:rsid w:val="009D39B4"/>
    <w:rsid w:val="009D3BC3"/>
    <w:rsid w:val="009D3DC8"/>
    <w:rsid w:val="009D3ED2"/>
    <w:rsid w:val="009D4FFD"/>
    <w:rsid w:val="009D587D"/>
    <w:rsid w:val="009D59CD"/>
    <w:rsid w:val="009D5AF6"/>
    <w:rsid w:val="009D6EEC"/>
    <w:rsid w:val="009D7489"/>
    <w:rsid w:val="009D753C"/>
    <w:rsid w:val="009D78BD"/>
    <w:rsid w:val="009E025C"/>
    <w:rsid w:val="009E0373"/>
    <w:rsid w:val="009E10F3"/>
    <w:rsid w:val="009E29F3"/>
    <w:rsid w:val="009E32A7"/>
    <w:rsid w:val="009E34F9"/>
    <w:rsid w:val="009E394E"/>
    <w:rsid w:val="009E3EF8"/>
    <w:rsid w:val="009E4163"/>
    <w:rsid w:val="009E421A"/>
    <w:rsid w:val="009E4F6A"/>
    <w:rsid w:val="009E574E"/>
    <w:rsid w:val="009E5F26"/>
    <w:rsid w:val="009E681E"/>
    <w:rsid w:val="009E6F82"/>
    <w:rsid w:val="009E7F13"/>
    <w:rsid w:val="009F0D3B"/>
    <w:rsid w:val="009F17C9"/>
    <w:rsid w:val="009F19A6"/>
    <w:rsid w:val="009F1BD0"/>
    <w:rsid w:val="009F2056"/>
    <w:rsid w:val="009F3573"/>
    <w:rsid w:val="009F360F"/>
    <w:rsid w:val="009F3BA0"/>
    <w:rsid w:val="009F3EA6"/>
    <w:rsid w:val="009F5101"/>
    <w:rsid w:val="009F5C2F"/>
    <w:rsid w:val="009F6354"/>
    <w:rsid w:val="009F6733"/>
    <w:rsid w:val="009F793E"/>
    <w:rsid w:val="00A003B8"/>
    <w:rsid w:val="00A0092B"/>
    <w:rsid w:val="00A009C7"/>
    <w:rsid w:val="00A00DD9"/>
    <w:rsid w:val="00A012A3"/>
    <w:rsid w:val="00A01D71"/>
    <w:rsid w:val="00A026C7"/>
    <w:rsid w:val="00A02C00"/>
    <w:rsid w:val="00A02D45"/>
    <w:rsid w:val="00A02E46"/>
    <w:rsid w:val="00A02ECE"/>
    <w:rsid w:val="00A03E70"/>
    <w:rsid w:val="00A0441E"/>
    <w:rsid w:val="00A05DEB"/>
    <w:rsid w:val="00A0631E"/>
    <w:rsid w:val="00A06363"/>
    <w:rsid w:val="00A06C1D"/>
    <w:rsid w:val="00A07765"/>
    <w:rsid w:val="00A07F56"/>
    <w:rsid w:val="00A11894"/>
    <w:rsid w:val="00A1214D"/>
    <w:rsid w:val="00A12F1B"/>
    <w:rsid w:val="00A147B5"/>
    <w:rsid w:val="00A157F1"/>
    <w:rsid w:val="00A16317"/>
    <w:rsid w:val="00A16EC2"/>
    <w:rsid w:val="00A1706E"/>
    <w:rsid w:val="00A17B5C"/>
    <w:rsid w:val="00A209C9"/>
    <w:rsid w:val="00A2166F"/>
    <w:rsid w:val="00A21988"/>
    <w:rsid w:val="00A21E56"/>
    <w:rsid w:val="00A21F87"/>
    <w:rsid w:val="00A22FC0"/>
    <w:rsid w:val="00A246CE"/>
    <w:rsid w:val="00A2571C"/>
    <w:rsid w:val="00A26CD0"/>
    <w:rsid w:val="00A26E44"/>
    <w:rsid w:val="00A27063"/>
    <w:rsid w:val="00A271F9"/>
    <w:rsid w:val="00A27EF4"/>
    <w:rsid w:val="00A30667"/>
    <w:rsid w:val="00A309E3"/>
    <w:rsid w:val="00A31473"/>
    <w:rsid w:val="00A31B9F"/>
    <w:rsid w:val="00A331B2"/>
    <w:rsid w:val="00A33EBB"/>
    <w:rsid w:val="00A34038"/>
    <w:rsid w:val="00A34917"/>
    <w:rsid w:val="00A351D3"/>
    <w:rsid w:val="00A35753"/>
    <w:rsid w:val="00A3592A"/>
    <w:rsid w:val="00A35EFF"/>
    <w:rsid w:val="00A35F6F"/>
    <w:rsid w:val="00A3631B"/>
    <w:rsid w:val="00A375F2"/>
    <w:rsid w:val="00A40229"/>
    <w:rsid w:val="00A403D5"/>
    <w:rsid w:val="00A408C5"/>
    <w:rsid w:val="00A4131A"/>
    <w:rsid w:val="00A423AC"/>
    <w:rsid w:val="00A42952"/>
    <w:rsid w:val="00A42F3E"/>
    <w:rsid w:val="00A43758"/>
    <w:rsid w:val="00A43E0F"/>
    <w:rsid w:val="00A44BF0"/>
    <w:rsid w:val="00A45256"/>
    <w:rsid w:val="00A455B6"/>
    <w:rsid w:val="00A46591"/>
    <w:rsid w:val="00A46928"/>
    <w:rsid w:val="00A4722A"/>
    <w:rsid w:val="00A477A1"/>
    <w:rsid w:val="00A47ABF"/>
    <w:rsid w:val="00A517AE"/>
    <w:rsid w:val="00A518E3"/>
    <w:rsid w:val="00A51ADF"/>
    <w:rsid w:val="00A51B4B"/>
    <w:rsid w:val="00A520A8"/>
    <w:rsid w:val="00A530DA"/>
    <w:rsid w:val="00A53A0F"/>
    <w:rsid w:val="00A53F31"/>
    <w:rsid w:val="00A53FBE"/>
    <w:rsid w:val="00A5460F"/>
    <w:rsid w:val="00A5468A"/>
    <w:rsid w:val="00A54758"/>
    <w:rsid w:val="00A55FEE"/>
    <w:rsid w:val="00A56FF5"/>
    <w:rsid w:val="00A61B90"/>
    <w:rsid w:val="00A62BF0"/>
    <w:rsid w:val="00A6314F"/>
    <w:rsid w:val="00A63648"/>
    <w:rsid w:val="00A63A87"/>
    <w:rsid w:val="00A63ECF"/>
    <w:rsid w:val="00A64075"/>
    <w:rsid w:val="00A64BD1"/>
    <w:rsid w:val="00A663F1"/>
    <w:rsid w:val="00A6752D"/>
    <w:rsid w:val="00A67BD8"/>
    <w:rsid w:val="00A67D73"/>
    <w:rsid w:val="00A70212"/>
    <w:rsid w:val="00A704CF"/>
    <w:rsid w:val="00A70952"/>
    <w:rsid w:val="00A70EB5"/>
    <w:rsid w:val="00A70EFB"/>
    <w:rsid w:val="00A7136E"/>
    <w:rsid w:val="00A7222B"/>
    <w:rsid w:val="00A72798"/>
    <w:rsid w:val="00A72F51"/>
    <w:rsid w:val="00A73495"/>
    <w:rsid w:val="00A74328"/>
    <w:rsid w:val="00A74690"/>
    <w:rsid w:val="00A74777"/>
    <w:rsid w:val="00A749B1"/>
    <w:rsid w:val="00A752DF"/>
    <w:rsid w:val="00A75BA3"/>
    <w:rsid w:val="00A75D4E"/>
    <w:rsid w:val="00A75E6E"/>
    <w:rsid w:val="00A76B94"/>
    <w:rsid w:val="00A775D3"/>
    <w:rsid w:val="00A77604"/>
    <w:rsid w:val="00A77D42"/>
    <w:rsid w:val="00A813EE"/>
    <w:rsid w:val="00A81FCC"/>
    <w:rsid w:val="00A82EFC"/>
    <w:rsid w:val="00A83C7F"/>
    <w:rsid w:val="00A863B3"/>
    <w:rsid w:val="00A87471"/>
    <w:rsid w:val="00A876AD"/>
    <w:rsid w:val="00A87D54"/>
    <w:rsid w:val="00A90B37"/>
    <w:rsid w:val="00A91616"/>
    <w:rsid w:val="00A9223E"/>
    <w:rsid w:val="00A930A5"/>
    <w:rsid w:val="00A933A8"/>
    <w:rsid w:val="00A934E6"/>
    <w:rsid w:val="00A93D77"/>
    <w:rsid w:val="00A940C7"/>
    <w:rsid w:val="00A95744"/>
    <w:rsid w:val="00A968AA"/>
    <w:rsid w:val="00A96AAE"/>
    <w:rsid w:val="00A97288"/>
    <w:rsid w:val="00AA0166"/>
    <w:rsid w:val="00AA0E62"/>
    <w:rsid w:val="00AA14E1"/>
    <w:rsid w:val="00AA4521"/>
    <w:rsid w:val="00AA513C"/>
    <w:rsid w:val="00AA5378"/>
    <w:rsid w:val="00AA57B5"/>
    <w:rsid w:val="00AA5A43"/>
    <w:rsid w:val="00AA70DE"/>
    <w:rsid w:val="00AB0A71"/>
    <w:rsid w:val="00AB1283"/>
    <w:rsid w:val="00AB1DB8"/>
    <w:rsid w:val="00AB1F77"/>
    <w:rsid w:val="00AB2EF6"/>
    <w:rsid w:val="00AB348C"/>
    <w:rsid w:val="00AB5E11"/>
    <w:rsid w:val="00AB6B72"/>
    <w:rsid w:val="00AB7AE8"/>
    <w:rsid w:val="00AB7B30"/>
    <w:rsid w:val="00AC1F94"/>
    <w:rsid w:val="00AC2965"/>
    <w:rsid w:val="00AC2C78"/>
    <w:rsid w:val="00AC4B29"/>
    <w:rsid w:val="00AC4BEF"/>
    <w:rsid w:val="00AC4D62"/>
    <w:rsid w:val="00AC52AB"/>
    <w:rsid w:val="00AC588F"/>
    <w:rsid w:val="00AC5D0E"/>
    <w:rsid w:val="00AC5D4E"/>
    <w:rsid w:val="00AC5E4B"/>
    <w:rsid w:val="00AC6D19"/>
    <w:rsid w:val="00AC6D37"/>
    <w:rsid w:val="00AC6E06"/>
    <w:rsid w:val="00AC6FA6"/>
    <w:rsid w:val="00AC7346"/>
    <w:rsid w:val="00AD0171"/>
    <w:rsid w:val="00AD15E8"/>
    <w:rsid w:val="00AD1CE6"/>
    <w:rsid w:val="00AD27E3"/>
    <w:rsid w:val="00AD2B00"/>
    <w:rsid w:val="00AD3764"/>
    <w:rsid w:val="00AD3818"/>
    <w:rsid w:val="00AD57C6"/>
    <w:rsid w:val="00AD59BF"/>
    <w:rsid w:val="00AD5D57"/>
    <w:rsid w:val="00AD65B1"/>
    <w:rsid w:val="00AD6ADC"/>
    <w:rsid w:val="00AD74EF"/>
    <w:rsid w:val="00AD773B"/>
    <w:rsid w:val="00AD7B33"/>
    <w:rsid w:val="00AE06BF"/>
    <w:rsid w:val="00AE07E9"/>
    <w:rsid w:val="00AE0DCC"/>
    <w:rsid w:val="00AE0EEE"/>
    <w:rsid w:val="00AE1259"/>
    <w:rsid w:val="00AE1C2A"/>
    <w:rsid w:val="00AE3169"/>
    <w:rsid w:val="00AE399E"/>
    <w:rsid w:val="00AE3B9E"/>
    <w:rsid w:val="00AE454C"/>
    <w:rsid w:val="00AE4913"/>
    <w:rsid w:val="00AE543B"/>
    <w:rsid w:val="00AE5635"/>
    <w:rsid w:val="00AE5955"/>
    <w:rsid w:val="00AE750B"/>
    <w:rsid w:val="00AE7D42"/>
    <w:rsid w:val="00AF066F"/>
    <w:rsid w:val="00AF0AD8"/>
    <w:rsid w:val="00AF0F26"/>
    <w:rsid w:val="00AF1E68"/>
    <w:rsid w:val="00AF1EB6"/>
    <w:rsid w:val="00AF2263"/>
    <w:rsid w:val="00AF30E7"/>
    <w:rsid w:val="00AF4695"/>
    <w:rsid w:val="00AF6B51"/>
    <w:rsid w:val="00AF6C0E"/>
    <w:rsid w:val="00B00005"/>
    <w:rsid w:val="00B00989"/>
    <w:rsid w:val="00B00A2B"/>
    <w:rsid w:val="00B011DA"/>
    <w:rsid w:val="00B0149D"/>
    <w:rsid w:val="00B01A03"/>
    <w:rsid w:val="00B01EBB"/>
    <w:rsid w:val="00B02AB4"/>
    <w:rsid w:val="00B02B3D"/>
    <w:rsid w:val="00B02C3B"/>
    <w:rsid w:val="00B03018"/>
    <w:rsid w:val="00B03069"/>
    <w:rsid w:val="00B03135"/>
    <w:rsid w:val="00B0320B"/>
    <w:rsid w:val="00B0326A"/>
    <w:rsid w:val="00B035C0"/>
    <w:rsid w:val="00B03652"/>
    <w:rsid w:val="00B03750"/>
    <w:rsid w:val="00B04CF6"/>
    <w:rsid w:val="00B0553D"/>
    <w:rsid w:val="00B0764D"/>
    <w:rsid w:val="00B077D7"/>
    <w:rsid w:val="00B10531"/>
    <w:rsid w:val="00B11370"/>
    <w:rsid w:val="00B116AD"/>
    <w:rsid w:val="00B11F4C"/>
    <w:rsid w:val="00B122D1"/>
    <w:rsid w:val="00B13A6A"/>
    <w:rsid w:val="00B1441E"/>
    <w:rsid w:val="00B14C5F"/>
    <w:rsid w:val="00B158EC"/>
    <w:rsid w:val="00B15CBB"/>
    <w:rsid w:val="00B15F70"/>
    <w:rsid w:val="00B16EEE"/>
    <w:rsid w:val="00B174F8"/>
    <w:rsid w:val="00B17B48"/>
    <w:rsid w:val="00B17BD5"/>
    <w:rsid w:val="00B200BC"/>
    <w:rsid w:val="00B2137E"/>
    <w:rsid w:val="00B219FD"/>
    <w:rsid w:val="00B2310F"/>
    <w:rsid w:val="00B23A3D"/>
    <w:rsid w:val="00B23DFF"/>
    <w:rsid w:val="00B23EB8"/>
    <w:rsid w:val="00B24129"/>
    <w:rsid w:val="00B2500D"/>
    <w:rsid w:val="00B265DD"/>
    <w:rsid w:val="00B26A16"/>
    <w:rsid w:val="00B26FFC"/>
    <w:rsid w:val="00B27B72"/>
    <w:rsid w:val="00B30E73"/>
    <w:rsid w:val="00B3103E"/>
    <w:rsid w:val="00B31737"/>
    <w:rsid w:val="00B326F9"/>
    <w:rsid w:val="00B33468"/>
    <w:rsid w:val="00B334A3"/>
    <w:rsid w:val="00B33851"/>
    <w:rsid w:val="00B34062"/>
    <w:rsid w:val="00B3409C"/>
    <w:rsid w:val="00B34358"/>
    <w:rsid w:val="00B344D6"/>
    <w:rsid w:val="00B34878"/>
    <w:rsid w:val="00B34F9E"/>
    <w:rsid w:val="00B36727"/>
    <w:rsid w:val="00B3677C"/>
    <w:rsid w:val="00B378B3"/>
    <w:rsid w:val="00B4036D"/>
    <w:rsid w:val="00B404B8"/>
    <w:rsid w:val="00B41900"/>
    <w:rsid w:val="00B41E32"/>
    <w:rsid w:val="00B42007"/>
    <w:rsid w:val="00B4207F"/>
    <w:rsid w:val="00B42555"/>
    <w:rsid w:val="00B43BF6"/>
    <w:rsid w:val="00B43FD6"/>
    <w:rsid w:val="00B441CD"/>
    <w:rsid w:val="00B44D3B"/>
    <w:rsid w:val="00B4531D"/>
    <w:rsid w:val="00B454D1"/>
    <w:rsid w:val="00B45711"/>
    <w:rsid w:val="00B462E3"/>
    <w:rsid w:val="00B4685E"/>
    <w:rsid w:val="00B469CB"/>
    <w:rsid w:val="00B47814"/>
    <w:rsid w:val="00B504A2"/>
    <w:rsid w:val="00B50CEE"/>
    <w:rsid w:val="00B50DF2"/>
    <w:rsid w:val="00B51914"/>
    <w:rsid w:val="00B51E61"/>
    <w:rsid w:val="00B5292F"/>
    <w:rsid w:val="00B529D3"/>
    <w:rsid w:val="00B5323F"/>
    <w:rsid w:val="00B53456"/>
    <w:rsid w:val="00B53C25"/>
    <w:rsid w:val="00B54129"/>
    <w:rsid w:val="00B543D2"/>
    <w:rsid w:val="00B54E27"/>
    <w:rsid w:val="00B55584"/>
    <w:rsid w:val="00B5583A"/>
    <w:rsid w:val="00B55D21"/>
    <w:rsid w:val="00B5639E"/>
    <w:rsid w:val="00B57FFB"/>
    <w:rsid w:val="00B60C74"/>
    <w:rsid w:val="00B6128C"/>
    <w:rsid w:val="00B61475"/>
    <w:rsid w:val="00B619D4"/>
    <w:rsid w:val="00B61A8C"/>
    <w:rsid w:val="00B622C2"/>
    <w:rsid w:val="00B629AD"/>
    <w:rsid w:val="00B629CF"/>
    <w:rsid w:val="00B62B8B"/>
    <w:rsid w:val="00B63268"/>
    <w:rsid w:val="00B633B4"/>
    <w:rsid w:val="00B636B5"/>
    <w:rsid w:val="00B63E46"/>
    <w:rsid w:val="00B641E0"/>
    <w:rsid w:val="00B6435F"/>
    <w:rsid w:val="00B64741"/>
    <w:rsid w:val="00B6567D"/>
    <w:rsid w:val="00B65EF8"/>
    <w:rsid w:val="00B663A3"/>
    <w:rsid w:val="00B66642"/>
    <w:rsid w:val="00B67171"/>
    <w:rsid w:val="00B672E3"/>
    <w:rsid w:val="00B674B4"/>
    <w:rsid w:val="00B70599"/>
    <w:rsid w:val="00B7180C"/>
    <w:rsid w:val="00B71B61"/>
    <w:rsid w:val="00B71D74"/>
    <w:rsid w:val="00B7201F"/>
    <w:rsid w:val="00B72A25"/>
    <w:rsid w:val="00B73A92"/>
    <w:rsid w:val="00B742E3"/>
    <w:rsid w:val="00B754B7"/>
    <w:rsid w:val="00B7673E"/>
    <w:rsid w:val="00B7684E"/>
    <w:rsid w:val="00B76E4D"/>
    <w:rsid w:val="00B77151"/>
    <w:rsid w:val="00B801B9"/>
    <w:rsid w:val="00B8140C"/>
    <w:rsid w:val="00B81634"/>
    <w:rsid w:val="00B8214A"/>
    <w:rsid w:val="00B82DA0"/>
    <w:rsid w:val="00B8346D"/>
    <w:rsid w:val="00B83B4D"/>
    <w:rsid w:val="00B83C80"/>
    <w:rsid w:val="00B84619"/>
    <w:rsid w:val="00B85243"/>
    <w:rsid w:val="00B85716"/>
    <w:rsid w:val="00B85AF8"/>
    <w:rsid w:val="00B860AF"/>
    <w:rsid w:val="00B86951"/>
    <w:rsid w:val="00B86BFB"/>
    <w:rsid w:val="00B86D2E"/>
    <w:rsid w:val="00B87282"/>
    <w:rsid w:val="00B87A95"/>
    <w:rsid w:val="00B87AEA"/>
    <w:rsid w:val="00B87CD0"/>
    <w:rsid w:val="00B87D01"/>
    <w:rsid w:val="00B90012"/>
    <w:rsid w:val="00B909F5"/>
    <w:rsid w:val="00B90CED"/>
    <w:rsid w:val="00B9168B"/>
    <w:rsid w:val="00B91831"/>
    <w:rsid w:val="00B922C5"/>
    <w:rsid w:val="00B92316"/>
    <w:rsid w:val="00B92F9C"/>
    <w:rsid w:val="00B9332E"/>
    <w:rsid w:val="00B93490"/>
    <w:rsid w:val="00B94949"/>
    <w:rsid w:val="00B949D6"/>
    <w:rsid w:val="00B94C75"/>
    <w:rsid w:val="00B95963"/>
    <w:rsid w:val="00B95A64"/>
    <w:rsid w:val="00B95DE4"/>
    <w:rsid w:val="00B964B6"/>
    <w:rsid w:val="00B966C1"/>
    <w:rsid w:val="00B971E5"/>
    <w:rsid w:val="00B9788B"/>
    <w:rsid w:val="00B97C20"/>
    <w:rsid w:val="00B97F87"/>
    <w:rsid w:val="00BA008D"/>
    <w:rsid w:val="00BA02CC"/>
    <w:rsid w:val="00BA0B0F"/>
    <w:rsid w:val="00BA0BCD"/>
    <w:rsid w:val="00BA129A"/>
    <w:rsid w:val="00BA1802"/>
    <w:rsid w:val="00BA1CAB"/>
    <w:rsid w:val="00BA1E4B"/>
    <w:rsid w:val="00BA21B0"/>
    <w:rsid w:val="00BA2B2A"/>
    <w:rsid w:val="00BA30E9"/>
    <w:rsid w:val="00BA3E03"/>
    <w:rsid w:val="00BA3EDC"/>
    <w:rsid w:val="00BA4315"/>
    <w:rsid w:val="00BA44CD"/>
    <w:rsid w:val="00BA4642"/>
    <w:rsid w:val="00BA4A2B"/>
    <w:rsid w:val="00BA4FB4"/>
    <w:rsid w:val="00BA5014"/>
    <w:rsid w:val="00BA509C"/>
    <w:rsid w:val="00BA50FF"/>
    <w:rsid w:val="00BA53BE"/>
    <w:rsid w:val="00BA64D9"/>
    <w:rsid w:val="00BA7630"/>
    <w:rsid w:val="00BA78F3"/>
    <w:rsid w:val="00BB028B"/>
    <w:rsid w:val="00BB06DF"/>
    <w:rsid w:val="00BB0A6C"/>
    <w:rsid w:val="00BB0B00"/>
    <w:rsid w:val="00BB0BBA"/>
    <w:rsid w:val="00BB0E17"/>
    <w:rsid w:val="00BB140D"/>
    <w:rsid w:val="00BB2048"/>
    <w:rsid w:val="00BB231F"/>
    <w:rsid w:val="00BB25C7"/>
    <w:rsid w:val="00BB2BB2"/>
    <w:rsid w:val="00BB2C26"/>
    <w:rsid w:val="00BB344C"/>
    <w:rsid w:val="00BB347F"/>
    <w:rsid w:val="00BB36DD"/>
    <w:rsid w:val="00BB3A05"/>
    <w:rsid w:val="00BB40ED"/>
    <w:rsid w:val="00BB455E"/>
    <w:rsid w:val="00BB4604"/>
    <w:rsid w:val="00BB4657"/>
    <w:rsid w:val="00BB47DD"/>
    <w:rsid w:val="00BB5439"/>
    <w:rsid w:val="00BB612D"/>
    <w:rsid w:val="00BB6148"/>
    <w:rsid w:val="00BB6C4C"/>
    <w:rsid w:val="00BC0236"/>
    <w:rsid w:val="00BC049C"/>
    <w:rsid w:val="00BC050B"/>
    <w:rsid w:val="00BC1952"/>
    <w:rsid w:val="00BC2722"/>
    <w:rsid w:val="00BC2749"/>
    <w:rsid w:val="00BC2F59"/>
    <w:rsid w:val="00BC3280"/>
    <w:rsid w:val="00BC3485"/>
    <w:rsid w:val="00BC3D49"/>
    <w:rsid w:val="00BC4110"/>
    <w:rsid w:val="00BC4940"/>
    <w:rsid w:val="00BC4C01"/>
    <w:rsid w:val="00BC4D5D"/>
    <w:rsid w:val="00BC6252"/>
    <w:rsid w:val="00BC63B0"/>
    <w:rsid w:val="00BC66DA"/>
    <w:rsid w:val="00BD084B"/>
    <w:rsid w:val="00BD1363"/>
    <w:rsid w:val="00BD24F6"/>
    <w:rsid w:val="00BD3198"/>
    <w:rsid w:val="00BD38AF"/>
    <w:rsid w:val="00BD3F2F"/>
    <w:rsid w:val="00BD4257"/>
    <w:rsid w:val="00BD4599"/>
    <w:rsid w:val="00BD5C46"/>
    <w:rsid w:val="00BD5FD1"/>
    <w:rsid w:val="00BD693F"/>
    <w:rsid w:val="00BD71E5"/>
    <w:rsid w:val="00BD79AE"/>
    <w:rsid w:val="00BE1629"/>
    <w:rsid w:val="00BE164A"/>
    <w:rsid w:val="00BE1819"/>
    <w:rsid w:val="00BE1AAE"/>
    <w:rsid w:val="00BE1B48"/>
    <w:rsid w:val="00BE2E0E"/>
    <w:rsid w:val="00BE32FF"/>
    <w:rsid w:val="00BE3C27"/>
    <w:rsid w:val="00BE4081"/>
    <w:rsid w:val="00BE4171"/>
    <w:rsid w:val="00BE4C46"/>
    <w:rsid w:val="00BE4CA9"/>
    <w:rsid w:val="00BE53F6"/>
    <w:rsid w:val="00BE592F"/>
    <w:rsid w:val="00BE597E"/>
    <w:rsid w:val="00BE6F60"/>
    <w:rsid w:val="00BE7695"/>
    <w:rsid w:val="00BE78FB"/>
    <w:rsid w:val="00BE7970"/>
    <w:rsid w:val="00BE7BC5"/>
    <w:rsid w:val="00BF0410"/>
    <w:rsid w:val="00BF0C9B"/>
    <w:rsid w:val="00BF0FB1"/>
    <w:rsid w:val="00BF2A06"/>
    <w:rsid w:val="00BF4018"/>
    <w:rsid w:val="00BF4770"/>
    <w:rsid w:val="00BF492F"/>
    <w:rsid w:val="00BF4BDD"/>
    <w:rsid w:val="00BF5158"/>
    <w:rsid w:val="00BF5497"/>
    <w:rsid w:val="00BF64BD"/>
    <w:rsid w:val="00BF6988"/>
    <w:rsid w:val="00BF69A9"/>
    <w:rsid w:val="00BF6E98"/>
    <w:rsid w:val="00BF6F9E"/>
    <w:rsid w:val="00BF7811"/>
    <w:rsid w:val="00BF7DFF"/>
    <w:rsid w:val="00C00436"/>
    <w:rsid w:val="00C027A5"/>
    <w:rsid w:val="00C0459A"/>
    <w:rsid w:val="00C0513E"/>
    <w:rsid w:val="00C05790"/>
    <w:rsid w:val="00C05BB2"/>
    <w:rsid w:val="00C05FD4"/>
    <w:rsid w:val="00C069A0"/>
    <w:rsid w:val="00C07217"/>
    <w:rsid w:val="00C07D20"/>
    <w:rsid w:val="00C07DAF"/>
    <w:rsid w:val="00C1092E"/>
    <w:rsid w:val="00C10C8F"/>
    <w:rsid w:val="00C10CA7"/>
    <w:rsid w:val="00C10DB0"/>
    <w:rsid w:val="00C10E37"/>
    <w:rsid w:val="00C10F4C"/>
    <w:rsid w:val="00C1162A"/>
    <w:rsid w:val="00C11BCE"/>
    <w:rsid w:val="00C12806"/>
    <w:rsid w:val="00C12866"/>
    <w:rsid w:val="00C13349"/>
    <w:rsid w:val="00C14295"/>
    <w:rsid w:val="00C14B9C"/>
    <w:rsid w:val="00C1510E"/>
    <w:rsid w:val="00C151E1"/>
    <w:rsid w:val="00C157C9"/>
    <w:rsid w:val="00C15C4A"/>
    <w:rsid w:val="00C16353"/>
    <w:rsid w:val="00C16697"/>
    <w:rsid w:val="00C16B3D"/>
    <w:rsid w:val="00C16B47"/>
    <w:rsid w:val="00C16BA1"/>
    <w:rsid w:val="00C17145"/>
    <w:rsid w:val="00C17D2D"/>
    <w:rsid w:val="00C20D66"/>
    <w:rsid w:val="00C21AF2"/>
    <w:rsid w:val="00C22B3F"/>
    <w:rsid w:val="00C23041"/>
    <w:rsid w:val="00C23137"/>
    <w:rsid w:val="00C23961"/>
    <w:rsid w:val="00C24567"/>
    <w:rsid w:val="00C24DD9"/>
    <w:rsid w:val="00C25EBA"/>
    <w:rsid w:val="00C25F88"/>
    <w:rsid w:val="00C268F0"/>
    <w:rsid w:val="00C26D03"/>
    <w:rsid w:val="00C30519"/>
    <w:rsid w:val="00C3096B"/>
    <w:rsid w:val="00C30BE5"/>
    <w:rsid w:val="00C313AE"/>
    <w:rsid w:val="00C3155C"/>
    <w:rsid w:val="00C32467"/>
    <w:rsid w:val="00C33767"/>
    <w:rsid w:val="00C33A20"/>
    <w:rsid w:val="00C33ADD"/>
    <w:rsid w:val="00C33FD6"/>
    <w:rsid w:val="00C34223"/>
    <w:rsid w:val="00C342DD"/>
    <w:rsid w:val="00C35EB5"/>
    <w:rsid w:val="00C3616C"/>
    <w:rsid w:val="00C366A1"/>
    <w:rsid w:val="00C36FC3"/>
    <w:rsid w:val="00C37002"/>
    <w:rsid w:val="00C373D1"/>
    <w:rsid w:val="00C3786C"/>
    <w:rsid w:val="00C40447"/>
    <w:rsid w:val="00C404A0"/>
    <w:rsid w:val="00C40A20"/>
    <w:rsid w:val="00C40C37"/>
    <w:rsid w:val="00C424C2"/>
    <w:rsid w:val="00C42939"/>
    <w:rsid w:val="00C42C2B"/>
    <w:rsid w:val="00C42C63"/>
    <w:rsid w:val="00C4389F"/>
    <w:rsid w:val="00C43CBA"/>
    <w:rsid w:val="00C45660"/>
    <w:rsid w:val="00C50919"/>
    <w:rsid w:val="00C51524"/>
    <w:rsid w:val="00C532DA"/>
    <w:rsid w:val="00C53869"/>
    <w:rsid w:val="00C53918"/>
    <w:rsid w:val="00C54F04"/>
    <w:rsid w:val="00C556D0"/>
    <w:rsid w:val="00C56497"/>
    <w:rsid w:val="00C566D6"/>
    <w:rsid w:val="00C5687A"/>
    <w:rsid w:val="00C57243"/>
    <w:rsid w:val="00C57747"/>
    <w:rsid w:val="00C5793F"/>
    <w:rsid w:val="00C57B4D"/>
    <w:rsid w:val="00C57B8B"/>
    <w:rsid w:val="00C602F6"/>
    <w:rsid w:val="00C60A29"/>
    <w:rsid w:val="00C60C93"/>
    <w:rsid w:val="00C60CAC"/>
    <w:rsid w:val="00C61357"/>
    <w:rsid w:val="00C61D49"/>
    <w:rsid w:val="00C621D3"/>
    <w:rsid w:val="00C62D49"/>
    <w:rsid w:val="00C63A49"/>
    <w:rsid w:val="00C64775"/>
    <w:rsid w:val="00C65069"/>
    <w:rsid w:val="00C656FE"/>
    <w:rsid w:val="00C65844"/>
    <w:rsid w:val="00C65A34"/>
    <w:rsid w:val="00C6613A"/>
    <w:rsid w:val="00C67946"/>
    <w:rsid w:val="00C67A59"/>
    <w:rsid w:val="00C701BC"/>
    <w:rsid w:val="00C709C0"/>
    <w:rsid w:val="00C714BF"/>
    <w:rsid w:val="00C7226D"/>
    <w:rsid w:val="00C728CA"/>
    <w:rsid w:val="00C72D73"/>
    <w:rsid w:val="00C72D8E"/>
    <w:rsid w:val="00C73C33"/>
    <w:rsid w:val="00C74048"/>
    <w:rsid w:val="00C74BB6"/>
    <w:rsid w:val="00C74EB0"/>
    <w:rsid w:val="00C75003"/>
    <w:rsid w:val="00C7507A"/>
    <w:rsid w:val="00C76754"/>
    <w:rsid w:val="00C76D09"/>
    <w:rsid w:val="00C7705E"/>
    <w:rsid w:val="00C80252"/>
    <w:rsid w:val="00C80569"/>
    <w:rsid w:val="00C81ACA"/>
    <w:rsid w:val="00C8251A"/>
    <w:rsid w:val="00C82677"/>
    <w:rsid w:val="00C829FA"/>
    <w:rsid w:val="00C839F6"/>
    <w:rsid w:val="00C853D9"/>
    <w:rsid w:val="00C8554E"/>
    <w:rsid w:val="00C857FD"/>
    <w:rsid w:val="00C85D2B"/>
    <w:rsid w:val="00C86836"/>
    <w:rsid w:val="00C870E0"/>
    <w:rsid w:val="00C87C23"/>
    <w:rsid w:val="00C87C32"/>
    <w:rsid w:val="00C909B2"/>
    <w:rsid w:val="00C913FB"/>
    <w:rsid w:val="00C91B86"/>
    <w:rsid w:val="00C92BD0"/>
    <w:rsid w:val="00C92D34"/>
    <w:rsid w:val="00C9304C"/>
    <w:rsid w:val="00C93078"/>
    <w:rsid w:val="00C931DF"/>
    <w:rsid w:val="00C93BCC"/>
    <w:rsid w:val="00C942D6"/>
    <w:rsid w:val="00C94F77"/>
    <w:rsid w:val="00C9588A"/>
    <w:rsid w:val="00C95AF4"/>
    <w:rsid w:val="00C95BF0"/>
    <w:rsid w:val="00C95CF2"/>
    <w:rsid w:val="00C962F1"/>
    <w:rsid w:val="00C979B0"/>
    <w:rsid w:val="00CA0803"/>
    <w:rsid w:val="00CA0976"/>
    <w:rsid w:val="00CA0A80"/>
    <w:rsid w:val="00CA122C"/>
    <w:rsid w:val="00CA1789"/>
    <w:rsid w:val="00CA1FE6"/>
    <w:rsid w:val="00CA2B7F"/>
    <w:rsid w:val="00CA3023"/>
    <w:rsid w:val="00CA3CD1"/>
    <w:rsid w:val="00CA3E9F"/>
    <w:rsid w:val="00CA4010"/>
    <w:rsid w:val="00CA4F91"/>
    <w:rsid w:val="00CA5206"/>
    <w:rsid w:val="00CA5974"/>
    <w:rsid w:val="00CA5FBA"/>
    <w:rsid w:val="00CA6CEA"/>
    <w:rsid w:val="00CA7270"/>
    <w:rsid w:val="00CB1145"/>
    <w:rsid w:val="00CB19D0"/>
    <w:rsid w:val="00CB285B"/>
    <w:rsid w:val="00CB2D44"/>
    <w:rsid w:val="00CB2DA2"/>
    <w:rsid w:val="00CB30B8"/>
    <w:rsid w:val="00CB30E2"/>
    <w:rsid w:val="00CB33E5"/>
    <w:rsid w:val="00CB3427"/>
    <w:rsid w:val="00CB34B9"/>
    <w:rsid w:val="00CB361D"/>
    <w:rsid w:val="00CB41D7"/>
    <w:rsid w:val="00CB495D"/>
    <w:rsid w:val="00CB7315"/>
    <w:rsid w:val="00CB7A7E"/>
    <w:rsid w:val="00CC0264"/>
    <w:rsid w:val="00CC051C"/>
    <w:rsid w:val="00CC076B"/>
    <w:rsid w:val="00CC0A65"/>
    <w:rsid w:val="00CC0D25"/>
    <w:rsid w:val="00CC0E0F"/>
    <w:rsid w:val="00CC0E5E"/>
    <w:rsid w:val="00CC0F05"/>
    <w:rsid w:val="00CC17A0"/>
    <w:rsid w:val="00CC181C"/>
    <w:rsid w:val="00CC213D"/>
    <w:rsid w:val="00CC2558"/>
    <w:rsid w:val="00CC28F2"/>
    <w:rsid w:val="00CC4001"/>
    <w:rsid w:val="00CC4BFA"/>
    <w:rsid w:val="00CC51B9"/>
    <w:rsid w:val="00CC54F9"/>
    <w:rsid w:val="00CC5DDB"/>
    <w:rsid w:val="00CC6180"/>
    <w:rsid w:val="00CC6EE8"/>
    <w:rsid w:val="00CC76F2"/>
    <w:rsid w:val="00CD0385"/>
    <w:rsid w:val="00CD0A21"/>
    <w:rsid w:val="00CD0AE9"/>
    <w:rsid w:val="00CD0B62"/>
    <w:rsid w:val="00CD11F5"/>
    <w:rsid w:val="00CD1894"/>
    <w:rsid w:val="00CD1FCD"/>
    <w:rsid w:val="00CD20C5"/>
    <w:rsid w:val="00CD2955"/>
    <w:rsid w:val="00CD33A5"/>
    <w:rsid w:val="00CD3836"/>
    <w:rsid w:val="00CD41F6"/>
    <w:rsid w:val="00CD4AF8"/>
    <w:rsid w:val="00CD5C8F"/>
    <w:rsid w:val="00CD6BDD"/>
    <w:rsid w:val="00CD6D63"/>
    <w:rsid w:val="00CE027F"/>
    <w:rsid w:val="00CE146F"/>
    <w:rsid w:val="00CE200A"/>
    <w:rsid w:val="00CE2A57"/>
    <w:rsid w:val="00CE31FB"/>
    <w:rsid w:val="00CE379C"/>
    <w:rsid w:val="00CE3819"/>
    <w:rsid w:val="00CE3969"/>
    <w:rsid w:val="00CE3A34"/>
    <w:rsid w:val="00CE49C9"/>
    <w:rsid w:val="00CE56F2"/>
    <w:rsid w:val="00CE5D22"/>
    <w:rsid w:val="00CE6FF8"/>
    <w:rsid w:val="00CE7CE2"/>
    <w:rsid w:val="00CF00CA"/>
    <w:rsid w:val="00CF0874"/>
    <w:rsid w:val="00CF0DAE"/>
    <w:rsid w:val="00CF1A1A"/>
    <w:rsid w:val="00CF1BF4"/>
    <w:rsid w:val="00CF22FE"/>
    <w:rsid w:val="00CF2463"/>
    <w:rsid w:val="00CF2545"/>
    <w:rsid w:val="00CF27EE"/>
    <w:rsid w:val="00CF2B5B"/>
    <w:rsid w:val="00CF2E2D"/>
    <w:rsid w:val="00CF350E"/>
    <w:rsid w:val="00CF41DF"/>
    <w:rsid w:val="00CF42C9"/>
    <w:rsid w:val="00CF4F02"/>
    <w:rsid w:val="00CF4F98"/>
    <w:rsid w:val="00CF57C9"/>
    <w:rsid w:val="00CF5EBF"/>
    <w:rsid w:val="00CF6289"/>
    <w:rsid w:val="00CF6832"/>
    <w:rsid w:val="00CF685D"/>
    <w:rsid w:val="00CF6999"/>
    <w:rsid w:val="00CF6CCD"/>
    <w:rsid w:val="00CF7749"/>
    <w:rsid w:val="00CF7841"/>
    <w:rsid w:val="00CF7AF2"/>
    <w:rsid w:val="00CF7B2D"/>
    <w:rsid w:val="00D0088D"/>
    <w:rsid w:val="00D009FA"/>
    <w:rsid w:val="00D00D0D"/>
    <w:rsid w:val="00D0125C"/>
    <w:rsid w:val="00D01F82"/>
    <w:rsid w:val="00D0355D"/>
    <w:rsid w:val="00D0382E"/>
    <w:rsid w:val="00D047D8"/>
    <w:rsid w:val="00D04810"/>
    <w:rsid w:val="00D05B5A"/>
    <w:rsid w:val="00D06463"/>
    <w:rsid w:val="00D07EFB"/>
    <w:rsid w:val="00D07F02"/>
    <w:rsid w:val="00D101A9"/>
    <w:rsid w:val="00D10E27"/>
    <w:rsid w:val="00D11564"/>
    <w:rsid w:val="00D118DB"/>
    <w:rsid w:val="00D119AD"/>
    <w:rsid w:val="00D126AD"/>
    <w:rsid w:val="00D13114"/>
    <w:rsid w:val="00D13404"/>
    <w:rsid w:val="00D13755"/>
    <w:rsid w:val="00D13D67"/>
    <w:rsid w:val="00D14173"/>
    <w:rsid w:val="00D16041"/>
    <w:rsid w:val="00D1666F"/>
    <w:rsid w:val="00D167BF"/>
    <w:rsid w:val="00D16A40"/>
    <w:rsid w:val="00D174B8"/>
    <w:rsid w:val="00D17C57"/>
    <w:rsid w:val="00D204FA"/>
    <w:rsid w:val="00D20DE2"/>
    <w:rsid w:val="00D2184D"/>
    <w:rsid w:val="00D21AFE"/>
    <w:rsid w:val="00D21EA9"/>
    <w:rsid w:val="00D2216A"/>
    <w:rsid w:val="00D22A4B"/>
    <w:rsid w:val="00D23063"/>
    <w:rsid w:val="00D232E2"/>
    <w:rsid w:val="00D23924"/>
    <w:rsid w:val="00D23B34"/>
    <w:rsid w:val="00D2552B"/>
    <w:rsid w:val="00D25AFD"/>
    <w:rsid w:val="00D267D4"/>
    <w:rsid w:val="00D27189"/>
    <w:rsid w:val="00D302C3"/>
    <w:rsid w:val="00D30EC9"/>
    <w:rsid w:val="00D31463"/>
    <w:rsid w:val="00D31D51"/>
    <w:rsid w:val="00D31F5B"/>
    <w:rsid w:val="00D320B0"/>
    <w:rsid w:val="00D320E3"/>
    <w:rsid w:val="00D32D90"/>
    <w:rsid w:val="00D34450"/>
    <w:rsid w:val="00D36882"/>
    <w:rsid w:val="00D40091"/>
    <w:rsid w:val="00D40465"/>
    <w:rsid w:val="00D411E5"/>
    <w:rsid w:val="00D4200D"/>
    <w:rsid w:val="00D43002"/>
    <w:rsid w:val="00D438A8"/>
    <w:rsid w:val="00D43BA2"/>
    <w:rsid w:val="00D44941"/>
    <w:rsid w:val="00D45559"/>
    <w:rsid w:val="00D45A2B"/>
    <w:rsid w:val="00D45DB9"/>
    <w:rsid w:val="00D464AD"/>
    <w:rsid w:val="00D471BB"/>
    <w:rsid w:val="00D508B9"/>
    <w:rsid w:val="00D51279"/>
    <w:rsid w:val="00D521EE"/>
    <w:rsid w:val="00D522EA"/>
    <w:rsid w:val="00D5272E"/>
    <w:rsid w:val="00D5436A"/>
    <w:rsid w:val="00D544E7"/>
    <w:rsid w:val="00D54699"/>
    <w:rsid w:val="00D5533A"/>
    <w:rsid w:val="00D55936"/>
    <w:rsid w:val="00D55B85"/>
    <w:rsid w:val="00D56BB7"/>
    <w:rsid w:val="00D57406"/>
    <w:rsid w:val="00D5743C"/>
    <w:rsid w:val="00D578E9"/>
    <w:rsid w:val="00D57926"/>
    <w:rsid w:val="00D57CF8"/>
    <w:rsid w:val="00D60006"/>
    <w:rsid w:val="00D60A26"/>
    <w:rsid w:val="00D60B50"/>
    <w:rsid w:val="00D60EB6"/>
    <w:rsid w:val="00D6137E"/>
    <w:rsid w:val="00D61818"/>
    <w:rsid w:val="00D61A1D"/>
    <w:rsid w:val="00D63247"/>
    <w:rsid w:val="00D634C4"/>
    <w:rsid w:val="00D638BA"/>
    <w:rsid w:val="00D63E29"/>
    <w:rsid w:val="00D6424D"/>
    <w:rsid w:val="00D644D4"/>
    <w:rsid w:val="00D64EC7"/>
    <w:rsid w:val="00D65A14"/>
    <w:rsid w:val="00D65A1C"/>
    <w:rsid w:val="00D66979"/>
    <w:rsid w:val="00D66AB9"/>
    <w:rsid w:val="00D672C2"/>
    <w:rsid w:val="00D67891"/>
    <w:rsid w:val="00D678FD"/>
    <w:rsid w:val="00D707BF"/>
    <w:rsid w:val="00D70DB2"/>
    <w:rsid w:val="00D70E62"/>
    <w:rsid w:val="00D71410"/>
    <w:rsid w:val="00D726FC"/>
    <w:rsid w:val="00D72D1B"/>
    <w:rsid w:val="00D738A5"/>
    <w:rsid w:val="00D740AA"/>
    <w:rsid w:val="00D75055"/>
    <w:rsid w:val="00D76E5B"/>
    <w:rsid w:val="00D774AC"/>
    <w:rsid w:val="00D8006B"/>
    <w:rsid w:val="00D804FA"/>
    <w:rsid w:val="00D808C1"/>
    <w:rsid w:val="00D80A25"/>
    <w:rsid w:val="00D81CF1"/>
    <w:rsid w:val="00D81DB7"/>
    <w:rsid w:val="00D81E5D"/>
    <w:rsid w:val="00D83074"/>
    <w:rsid w:val="00D83477"/>
    <w:rsid w:val="00D83D0C"/>
    <w:rsid w:val="00D8450F"/>
    <w:rsid w:val="00D84DAC"/>
    <w:rsid w:val="00D85EED"/>
    <w:rsid w:val="00D866C9"/>
    <w:rsid w:val="00D86BD6"/>
    <w:rsid w:val="00D86BE2"/>
    <w:rsid w:val="00D87225"/>
    <w:rsid w:val="00D87537"/>
    <w:rsid w:val="00D87A3E"/>
    <w:rsid w:val="00D87A4A"/>
    <w:rsid w:val="00D907A7"/>
    <w:rsid w:val="00D907E6"/>
    <w:rsid w:val="00D916F4"/>
    <w:rsid w:val="00D91877"/>
    <w:rsid w:val="00D91966"/>
    <w:rsid w:val="00D91A79"/>
    <w:rsid w:val="00D92845"/>
    <w:rsid w:val="00D930BD"/>
    <w:rsid w:val="00D9351C"/>
    <w:rsid w:val="00D943AA"/>
    <w:rsid w:val="00D94F6F"/>
    <w:rsid w:val="00D954CD"/>
    <w:rsid w:val="00D96869"/>
    <w:rsid w:val="00D969A8"/>
    <w:rsid w:val="00D96F4D"/>
    <w:rsid w:val="00D97134"/>
    <w:rsid w:val="00DA156B"/>
    <w:rsid w:val="00DA24D8"/>
    <w:rsid w:val="00DA2791"/>
    <w:rsid w:val="00DA2C32"/>
    <w:rsid w:val="00DA377E"/>
    <w:rsid w:val="00DA3CDA"/>
    <w:rsid w:val="00DA45C2"/>
    <w:rsid w:val="00DA497D"/>
    <w:rsid w:val="00DA4C25"/>
    <w:rsid w:val="00DA5125"/>
    <w:rsid w:val="00DA5C8D"/>
    <w:rsid w:val="00DA760A"/>
    <w:rsid w:val="00DA7FCB"/>
    <w:rsid w:val="00DB0635"/>
    <w:rsid w:val="00DB124B"/>
    <w:rsid w:val="00DB192D"/>
    <w:rsid w:val="00DB1DBB"/>
    <w:rsid w:val="00DB1EAA"/>
    <w:rsid w:val="00DB2750"/>
    <w:rsid w:val="00DB31A0"/>
    <w:rsid w:val="00DB396C"/>
    <w:rsid w:val="00DB4413"/>
    <w:rsid w:val="00DB4B26"/>
    <w:rsid w:val="00DB5708"/>
    <w:rsid w:val="00DB653C"/>
    <w:rsid w:val="00DB6797"/>
    <w:rsid w:val="00DB6A4C"/>
    <w:rsid w:val="00DB6EEC"/>
    <w:rsid w:val="00DB74D7"/>
    <w:rsid w:val="00DB7BEF"/>
    <w:rsid w:val="00DC0324"/>
    <w:rsid w:val="00DC0674"/>
    <w:rsid w:val="00DC08A1"/>
    <w:rsid w:val="00DC0E4D"/>
    <w:rsid w:val="00DC1204"/>
    <w:rsid w:val="00DC2C69"/>
    <w:rsid w:val="00DC2E10"/>
    <w:rsid w:val="00DC3B68"/>
    <w:rsid w:val="00DC4DA4"/>
    <w:rsid w:val="00DC5A01"/>
    <w:rsid w:val="00DC5ABD"/>
    <w:rsid w:val="00DC5C62"/>
    <w:rsid w:val="00DC6285"/>
    <w:rsid w:val="00DC6F74"/>
    <w:rsid w:val="00DC7AA8"/>
    <w:rsid w:val="00DD0541"/>
    <w:rsid w:val="00DD0EC4"/>
    <w:rsid w:val="00DD1A85"/>
    <w:rsid w:val="00DD1CF0"/>
    <w:rsid w:val="00DD3178"/>
    <w:rsid w:val="00DD32DD"/>
    <w:rsid w:val="00DD3F51"/>
    <w:rsid w:val="00DD408A"/>
    <w:rsid w:val="00DD5288"/>
    <w:rsid w:val="00DD5BBA"/>
    <w:rsid w:val="00DD5C2B"/>
    <w:rsid w:val="00DD5D44"/>
    <w:rsid w:val="00DD5EF8"/>
    <w:rsid w:val="00DD6088"/>
    <w:rsid w:val="00DD65E2"/>
    <w:rsid w:val="00DD6D6D"/>
    <w:rsid w:val="00DD7B68"/>
    <w:rsid w:val="00DD7BF4"/>
    <w:rsid w:val="00DE0554"/>
    <w:rsid w:val="00DE0596"/>
    <w:rsid w:val="00DE1136"/>
    <w:rsid w:val="00DE2CCD"/>
    <w:rsid w:val="00DE33AD"/>
    <w:rsid w:val="00DE4E97"/>
    <w:rsid w:val="00DE5F84"/>
    <w:rsid w:val="00DE682F"/>
    <w:rsid w:val="00DE6C77"/>
    <w:rsid w:val="00DE6CE4"/>
    <w:rsid w:val="00DE73AB"/>
    <w:rsid w:val="00DE778C"/>
    <w:rsid w:val="00DE79BE"/>
    <w:rsid w:val="00DF0BBF"/>
    <w:rsid w:val="00DF14E8"/>
    <w:rsid w:val="00DF1DAA"/>
    <w:rsid w:val="00DF2ABB"/>
    <w:rsid w:val="00DF4A8A"/>
    <w:rsid w:val="00DF504C"/>
    <w:rsid w:val="00DF5A7D"/>
    <w:rsid w:val="00DF5CDE"/>
    <w:rsid w:val="00DF6F1F"/>
    <w:rsid w:val="00DF6FF3"/>
    <w:rsid w:val="00DF7647"/>
    <w:rsid w:val="00E00024"/>
    <w:rsid w:val="00E00A0E"/>
    <w:rsid w:val="00E00C94"/>
    <w:rsid w:val="00E0162D"/>
    <w:rsid w:val="00E0211D"/>
    <w:rsid w:val="00E02CBD"/>
    <w:rsid w:val="00E02D96"/>
    <w:rsid w:val="00E04A39"/>
    <w:rsid w:val="00E05300"/>
    <w:rsid w:val="00E059B3"/>
    <w:rsid w:val="00E05B24"/>
    <w:rsid w:val="00E0602F"/>
    <w:rsid w:val="00E06B7D"/>
    <w:rsid w:val="00E07815"/>
    <w:rsid w:val="00E07DDE"/>
    <w:rsid w:val="00E10BD0"/>
    <w:rsid w:val="00E119B4"/>
    <w:rsid w:val="00E11A8E"/>
    <w:rsid w:val="00E12306"/>
    <w:rsid w:val="00E12349"/>
    <w:rsid w:val="00E12AB9"/>
    <w:rsid w:val="00E12C8B"/>
    <w:rsid w:val="00E12DAC"/>
    <w:rsid w:val="00E13331"/>
    <w:rsid w:val="00E138FF"/>
    <w:rsid w:val="00E143CE"/>
    <w:rsid w:val="00E14A28"/>
    <w:rsid w:val="00E152C1"/>
    <w:rsid w:val="00E164E1"/>
    <w:rsid w:val="00E17C31"/>
    <w:rsid w:val="00E20A51"/>
    <w:rsid w:val="00E20FD5"/>
    <w:rsid w:val="00E21309"/>
    <w:rsid w:val="00E21787"/>
    <w:rsid w:val="00E222B6"/>
    <w:rsid w:val="00E23A20"/>
    <w:rsid w:val="00E23A2E"/>
    <w:rsid w:val="00E2533B"/>
    <w:rsid w:val="00E258AF"/>
    <w:rsid w:val="00E25991"/>
    <w:rsid w:val="00E25E19"/>
    <w:rsid w:val="00E26982"/>
    <w:rsid w:val="00E269C8"/>
    <w:rsid w:val="00E26A0D"/>
    <w:rsid w:val="00E274D8"/>
    <w:rsid w:val="00E31095"/>
    <w:rsid w:val="00E31346"/>
    <w:rsid w:val="00E32272"/>
    <w:rsid w:val="00E339D5"/>
    <w:rsid w:val="00E34014"/>
    <w:rsid w:val="00E347F1"/>
    <w:rsid w:val="00E34CEB"/>
    <w:rsid w:val="00E34E82"/>
    <w:rsid w:val="00E3569C"/>
    <w:rsid w:val="00E35D4B"/>
    <w:rsid w:val="00E35EAC"/>
    <w:rsid w:val="00E374B3"/>
    <w:rsid w:val="00E37A9C"/>
    <w:rsid w:val="00E37AEC"/>
    <w:rsid w:val="00E37ED3"/>
    <w:rsid w:val="00E40B6E"/>
    <w:rsid w:val="00E4162E"/>
    <w:rsid w:val="00E416B3"/>
    <w:rsid w:val="00E42464"/>
    <w:rsid w:val="00E42CDD"/>
    <w:rsid w:val="00E42F29"/>
    <w:rsid w:val="00E43086"/>
    <w:rsid w:val="00E44290"/>
    <w:rsid w:val="00E442B5"/>
    <w:rsid w:val="00E46411"/>
    <w:rsid w:val="00E46D98"/>
    <w:rsid w:val="00E4784C"/>
    <w:rsid w:val="00E50871"/>
    <w:rsid w:val="00E510AB"/>
    <w:rsid w:val="00E51BFE"/>
    <w:rsid w:val="00E52179"/>
    <w:rsid w:val="00E5265C"/>
    <w:rsid w:val="00E52DC9"/>
    <w:rsid w:val="00E5426D"/>
    <w:rsid w:val="00E54508"/>
    <w:rsid w:val="00E55267"/>
    <w:rsid w:val="00E555E3"/>
    <w:rsid w:val="00E55609"/>
    <w:rsid w:val="00E5599B"/>
    <w:rsid w:val="00E56899"/>
    <w:rsid w:val="00E56CDD"/>
    <w:rsid w:val="00E5760F"/>
    <w:rsid w:val="00E576A0"/>
    <w:rsid w:val="00E57928"/>
    <w:rsid w:val="00E57AA5"/>
    <w:rsid w:val="00E57F6B"/>
    <w:rsid w:val="00E60989"/>
    <w:rsid w:val="00E60A25"/>
    <w:rsid w:val="00E60B5D"/>
    <w:rsid w:val="00E60E9C"/>
    <w:rsid w:val="00E61C78"/>
    <w:rsid w:val="00E620FF"/>
    <w:rsid w:val="00E62282"/>
    <w:rsid w:val="00E62303"/>
    <w:rsid w:val="00E62E35"/>
    <w:rsid w:val="00E63146"/>
    <w:rsid w:val="00E6334D"/>
    <w:rsid w:val="00E63463"/>
    <w:rsid w:val="00E63CA7"/>
    <w:rsid w:val="00E643CF"/>
    <w:rsid w:val="00E64E47"/>
    <w:rsid w:val="00E655DC"/>
    <w:rsid w:val="00E664A7"/>
    <w:rsid w:val="00E66675"/>
    <w:rsid w:val="00E66BB3"/>
    <w:rsid w:val="00E670BC"/>
    <w:rsid w:val="00E67229"/>
    <w:rsid w:val="00E674DF"/>
    <w:rsid w:val="00E70173"/>
    <w:rsid w:val="00E70820"/>
    <w:rsid w:val="00E70D93"/>
    <w:rsid w:val="00E70DED"/>
    <w:rsid w:val="00E71F48"/>
    <w:rsid w:val="00E7206A"/>
    <w:rsid w:val="00E725C9"/>
    <w:rsid w:val="00E7336C"/>
    <w:rsid w:val="00E73AED"/>
    <w:rsid w:val="00E74134"/>
    <w:rsid w:val="00E742A3"/>
    <w:rsid w:val="00E74397"/>
    <w:rsid w:val="00E749F4"/>
    <w:rsid w:val="00E76C62"/>
    <w:rsid w:val="00E77154"/>
    <w:rsid w:val="00E777BD"/>
    <w:rsid w:val="00E80C5F"/>
    <w:rsid w:val="00E81B11"/>
    <w:rsid w:val="00E81EFA"/>
    <w:rsid w:val="00E8207B"/>
    <w:rsid w:val="00E82321"/>
    <w:rsid w:val="00E826D5"/>
    <w:rsid w:val="00E8333B"/>
    <w:rsid w:val="00E83580"/>
    <w:rsid w:val="00E83610"/>
    <w:rsid w:val="00E83D31"/>
    <w:rsid w:val="00E83D98"/>
    <w:rsid w:val="00E858AE"/>
    <w:rsid w:val="00E85E2B"/>
    <w:rsid w:val="00E86577"/>
    <w:rsid w:val="00E873AA"/>
    <w:rsid w:val="00E87F33"/>
    <w:rsid w:val="00E91ABD"/>
    <w:rsid w:val="00E91EBA"/>
    <w:rsid w:val="00E9213D"/>
    <w:rsid w:val="00E923FE"/>
    <w:rsid w:val="00E924F0"/>
    <w:rsid w:val="00E92597"/>
    <w:rsid w:val="00E925C2"/>
    <w:rsid w:val="00E93039"/>
    <w:rsid w:val="00E93D0E"/>
    <w:rsid w:val="00E9412A"/>
    <w:rsid w:val="00E95E66"/>
    <w:rsid w:val="00E96FE0"/>
    <w:rsid w:val="00EA01AE"/>
    <w:rsid w:val="00EA01E9"/>
    <w:rsid w:val="00EA08CF"/>
    <w:rsid w:val="00EA0A34"/>
    <w:rsid w:val="00EA0BA5"/>
    <w:rsid w:val="00EA20AA"/>
    <w:rsid w:val="00EA2120"/>
    <w:rsid w:val="00EA221F"/>
    <w:rsid w:val="00EA24C0"/>
    <w:rsid w:val="00EA2E8D"/>
    <w:rsid w:val="00EA2F69"/>
    <w:rsid w:val="00EA3D82"/>
    <w:rsid w:val="00EA3E6B"/>
    <w:rsid w:val="00EA43FE"/>
    <w:rsid w:val="00EA45DF"/>
    <w:rsid w:val="00EA54AF"/>
    <w:rsid w:val="00EA6654"/>
    <w:rsid w:val="00EA7CB4"/>
    <w:rsid w:val="00EB1233"/>
    <w:rsid w:val="00EB1C8A"/>
    <w:rsid w:val="00EB1FB6"/>
    <w:rsid w:val="00EB203A"/>
    <w:rsid w:val="00EB230C"/>
    <w:rsid w:val="00EB2845"/>
    <w:rsid w:val="00EB389D"/>
    <w:rsid w:val="00EB3E81"/>
    <w:rsid w:val="00EB4E57"/>
    <w:rsid w:val="00EB56EA"/>
    <w:rsid w:val="00EB5E1B"/>
    <w:rsid w:val="00EB7E45"/>
    <w:rsid w:val="00EC0185"/>
    <w:rsid w:val="00EC1525"/>
    <w:rsid w:val="00EC1AA9"/>
    <w:rsid w:val="00EC1CCB"/>
    <w:rsid w:val="00EC2AC1"/>
    <w:rsid w:val="00EC2C92"/>
    <w:rsid w:val="00EC30CF"/>
    <w:rsid w:val="00EC493B"/>
    <w:rsid w:val="00EC4F75"/>
    <w:rsid w:val="00EC65C2"/>
    <w:rsid w:val="00EC7126"/>
    <w:rsid w:val="00EC7816"/>
    <w:rsid w:val="00EC7B22"/>
    <w:rsid w:val="00ED05F0"/>
    <w:rsid w:val="00ED0A28"/>
    <w:rsid w:val="00ED0FE9"/>
    <w:rsid w:val="00ED2509"/>
    <w:rsid w:val="00ED3563"/>
    <w:rsid w:val="00ED3829"/>
    <w:rsid w:val="00ED4059"/>
    <w:rsid w:val="00ED4D6A"/>
    <w:rsid w:val="00ED561A"/>
    <w:rsid w:val="00ED5732"/>
    <w:rsid w:val="00ED5FA9"/>
    <w:rsid w:val="00ED6405"/>
    <w:rsid w:val="00ED6513"/>
    <w:rsid w:val="00ED73CF"/>
    <w:rsid w:val="00ED7A5A"/>
    <w:rsid w:val="00ED7E6E"/>
    <w:rsid w:val="00EE0291"/>
    <w:rsid w:val="00EE0671"/>
    <w:rsid w:val="00EE06F0"/>
    <w:rsid w:val="00EE07B5"/>
    <w:rsid w:val="00EE1691"/>
    <w:rsid w:val="00EE1ED8"/>
    <w:rsid w:val="00EE266D"/>
    <w:rsid w:val="00EE3191"/>
    <w:rsid w:val="00EE34D5"/>
    <w:rsid w:val="00EE3DC2"/>
    <w:rsid w:val="00EE490B"/>
    <w:rsid w:val="00EE4DC7"/>
    <w:rsid w:val="00EE5AFE"/>
    <w:rsid w:val="00EE5D41"/>
    <w:rsid w:val="00EE65AD"/>
    <w:rsid w:val="00EE6945"/>
    <w:rsid w:val="00EE6B22"/>
    <w:rsid w:val="00EE7320"/>
    <w:rsid w:val="00EF0230"/>
    <w:rsid w:val="00EF1253"/>
    <w:rsid w:val="00EF2041"/>
    <w:rsid w:val="00EF2452"/>
    <w:rsid w:val="00EF25ED"/>
    <w:rsid w:val="00EF283D"/>
    <w:rsid w:val="00EF2A0F"/>
    <w:rsid w:val="00EF2CFF"/>
    <w:rsid w:val="00EF34C0"/>
    <w:rsid w:val="00EF441D"/>
    <w:rsid w:val="00EF45F1"/>
    <w:rsid w:val="00EF4A48"/>
    <w:rsid w:val="00EF4FBB"/>
    <w:rsid w:val="00EF5DAB"/>
    <w:rsid w:val="00EF6CA1"/>
    <w:rsid w:val="00EF7503"/>
    <w:rsid w:val="00EF75D1"/>
    <w:rsid w:val="00EF7A63"/>
    <w:rsid w:val="00F01002"/>
    <w:rsid w:val="00F01305"/>
    <w:rsid w:val="00F01B4B"/>
    <w:rsid w:val="00F01F0C"/>
    <w:rsid w:val="00F020EE"/>
    <w:rsid w:val="00F025A0"/>
    <w:rsid w:val="00F0359E"/>
    <w:rsid w:val="00F03740"/>
    <w:rsid w:val="00F03AE4"/>
    <w:rsid w:val="00F03C31"/>
    <w:rsid w:val="00F0481F"/>
    <w:rsid w:val="00F05C62"/>
    <w:rsid w:val="00F0675F"/>
    <w:rsid w:val="00F078EC"/>
    <w:rsid w:val="00F10226"/>
    <w:rsid w:val="00F103E4"/>
    <w:rsid w:val="00F106D8"/>
    <w:rsid w:val="00F108DE"/>
    <w:rsid w:val="00F10B42"/>
    <w:rsid w:val="00F10B54"/>
    <w:rsid w:val="00F10BF1"/>
    <w:rsid w:val="00F11042"/>
    <w:rsid w:val="00F11341"/>
    <w:rsid w:val="00F11450"/>
    <w:rsid w:val="00F11A6D"/>
    <w:rsid w:val="00F132C4"/>
    <w:rsid w:val="00F149E3"/>
    <w:rsid w:val="00F15B6E"/>
    <w:rsid w:val="00F15EAC"/>
    <w:rsid w:val="00F16376"/>
    <w:rsid w:val="00F168EB"/>
    <w:rsid w:val="00F16A07"/>
    <w:rsid w:val="00F16D92"/>
    <w:rsid w:val="00F17EE3"/>
    <w:rsid w:val="00F20088"/>
    <w:rsid w:val="00F207A4"/>
    <w:rsid w:val="00F211EE"/>
    <w:rsid w:val="00F2134B"/>
    <w:rsid w:val="00F21624"/>
    <w:rsid w:val="00F225B7"/>
    <w:rsid w:val="00F23193"/>
    <w:rsid w:val="00F231F1"/>
    <w:rsid w:val="00F232E8"/>
    <w:rsid w:val="00F239F4"/>
    <w:rsid w:val="00F23CD5"/>
    <w:rsid w:val="00F23FE6"/>
    <w:rsid w:val="00F24490"/>
    <w:rsid w:val="00F24B82"/>
    <w:rsid w:val="00F24FC2"/>
    <w:rsid w:val="00F25863"/>
    <w:rsid w:val="00F2611D"/>
    <w:rsid w:val="00F26EA8"/>
    <w:rsid w:val="00F27DDB"/>
    <w:rsid w:val="00F30134"/>
    <w:rsid w:val="00F30433"/>
    <w:rsid w:val="00F30A8C"/>
    <w:rsid w:val="00F3235C"/>
    <w:rsid w:val="00F35840"/>
    <w:rsid w:val="00F35E2D"/>
    <w:rsid w:val="00F362FA"/>
    <w:rsid w:val="00F36F00"/>
    <w:rsid w:val="00F3758F"/>
    <w:rsid w:val="00F40220"/>
    <w:rsid w:val="00F41042"/>
    <w:rsid w:val="00F41106"/>
    <w:rsid w:val="00F41522"/>
    <w:rsid w:val="00F43A6E"/>
    <w:rsid w:val="00F43ECB"/>
    <w:rsid w:val="00F43FF0"/>
    <w:rsid w:val="00F45747"/>
    <w:rsid w:val="00F4625C"/>
    <w:rsid w:val="00F46662"/>
    <w:rsid w:val="00F46CD5"/>
    <w:rsid w:val="00F47300"/>
    <w:rsid w:val="00F50D2A"/>
    <w:rsid w:val="00F52586"/>
    <w:rsid w:val="00F53177"/>
    <w:rsid w:val="00F54812"/>
    <w:rsid w:val="00F56147"/>
    <w:rsid w:val="00F5628A"/>
    <w:rsid w:val="00F579E0"/>
    <w:rsid w:val="00F60AF6"/>
    <w:rsid w:val="00F60EBF"/>
    <w:rsid w:val="00F61105"/>
    <w:rsid w:val="00F63180"/>
    <w:rsid w:val="00F634E0"/>
    <w:rsid w:val="00F644A5"/>
    <w:rsid w:val="00F64A5D"/>
    <w:rsid w:val="00F64AE9"/>
    <w:rsid w:val="00F66511"/>
    <w:rsid w:val="00F66BF7"/>
    <w:rsid w:val="00F67F0E"/>
    <w:rsid w:val="00F704B5"/>
    <w:rsid w:val="00F7149A"/>
    <w:rsid w:val="00F71B66"/>
    <w:rsid w:val="00F71CE1"/>
    <w:rsid w:val="00F71FC3"/>
    <w:rsid w:val="00F727AF"/>
    <w:rsid w:val="00F729CD"/>
    <w:rsid w:val="00F7323C"/>
    <w:rsid w:val="00F739BE"/>
    <w:rsid w:val="00F744B3"/>
    <w:rsid w:val="00F746BB"/>
    <w:rsid w:val="00F7593A"/>
    <w:rsid w:val="00F76AEA"/>
    <w:rsid w:val="00F77559"/>
    <w:rsid w:val="00F77F4F"/>
    <w:rsid w:val="00F80910"/>
    <w:rsid w:val="00F810F8"/>
    <w:rsid w:val="00F8147A"/>
    <w:rsid w:val="00F8200B"/>
    <w:rsid w:val="00F82502"/>
    <w:rsid w:val="00F836C1"/>
    <w:rsid w:val="00F840A6"/>
    <w:rsid w:val="00F864E8"/>
    <w:rsid w:val="00F867DF"/>
    <w:rsid w:val="00F8740C"/>
    <w:rsid w:val="00F902D8"/>
    <w:rsid w:val="00F90864"/>
    <w:rsid w:val="00F90950"/>
    <w:rsid w:val="00F915CB"/>
    <w:rsid w:val="00F91862"/>
    <w:rsid w:val="00F919C1"/>
    <w:rsid w:val="00F91DE7"/>
    <w:rsid w:val="00F91EAF"/>
    <w:rsid w:val="00F92104"/>
    <w:rsid w:val="00F92546"/>
    <w:rsid w:val="00F9266B"/>
    <w:rsid w:val="00F92819"/>
    <w:rsid w:val="00F9350A"/>
    <w:rsid w:val="00F93E83"/>
    <w:rsid w:val="00F948DE"/>
    <w:rsid w:val="00F94B2E"/>
    <w:rsid w:val="00F95615"/>
    <w:rsid w:val="00F95804"/>
    <w:rsid w:val="00F95F69"/>
    <w:rsid w:val="00F96971"/>
    <w:rsid w:val="00F970A9"/>
    <w:rsid w:val="00F971CC"/>
    <w:rsid w:val="00F97D83"/>
    <w:rsid w:val="00FA0AA3"/>
    <w:rsid w:val="00FA0F89"/>
    <w:rsid w:val="00FA1017"/>
    <w:rsid w:val="00FA13D4"/>
    <w:rsid w:val="00FA1441"/>
    <w:rsid w:val="00FA1AD2"/>
    <w:rsid w:val="00FA1B72"/>
    <w:rsid w:val="00FA25E1"/>
    <w:rsid w:val="00FA2711"/>
    <w:rsid w:val="00FA274E"/>
    <w:rsid w:val="00FA2BCB"/>
    <w:rsid w:val="00FA3C6F"/>
    <w:rsid w:val="00FA424B"/>
    <w:rsid w:val="00FA431D"/>
    <w:rsid w:val="00FA4CF4"/>
    <w:rsid w:val="00FA5014"/>
    <w:rsid w:val="00FA54AA"/>
    <w:rsid w:val="00FA5EC8"/>
    <w:rsid w:val="00FA6436"/>
    <w:rsid w:val="00FA6818"/>
    <w:rsid w:val="00FA6C3E"/>
    <w:rsid w:val="00FA7DF7"/>
    <w:rsid w:val="00FA7E65"/>
    <w:rsid w:val="00FB18E5"/>
    <w:rsid w:val="00FB1FE6"/>
    <w:rsid w:val="00FB2EFA"/>
    <w:rsid w:val="00FB3700"/>
    <w:rsid w:val="00FB3F51"/>
    <w:rsid w:val="00FB4597"/>
    <w:rsid w:val="00FB4699"/>
    <w:rsid w:val="00FB50E7"/>
    <w:rsid w:val="00FB5AAD"/>
    <w:rsid w:val="00FB686E"/>
    <w:rsid w:val="00FB6B8E"/>
    <w:rsid w:val="00FB6D94"/>
    <w:rsid w:val="00FB70ED"/>
    <w:rsid w:val="00FB7413"/>
    <w:rsid w:val="00FC0595"/>
    <w:rsid w:val="00FC1AE5"/>
    <w:rsid w:val="00FC21EF"/>
    <w:rsid w:val="00FC33C5"/>
    <w:rsid w:val="00FC3B35"/>
    <w:rsid w:val="00FC53D1"/>
    <w:rsid w:val="00FC77DE"/>
    <w:rsid w:val="00FC7B3E"/>
    <w:rsid w:val="00FD0214"/>
    <w:rsid w:val="00FD0748"/>
    <w:rsid w:val="00FD0AF4"/>
    <w:rsid w:val="00FD1993"/>
    <w:rsid w:val="00FD22A5"/>
    <w:rsid w:val="00FD2CBB"/>
    <w:rsid w:val="00FD3802"/>
    <w:rsid w:val="00FD3911"/>
    <w:rsid w:val="00FD4D59"/>
    <w:rsid w:val="00FD57B6"/>
    <w:rsid w:val="00FD589F"/>
    <w:rsid w:val="00FD5E05"/>
    <w:rsid w:val="00FD6EE3"/>
    <w:rsid w:val="00FD731F"/>
    <w:rsid w:val="00FD75C8"/>
    <w:rsid w:val="00FE1485"/>
    <w:rsid w:val="00FE1540"/>
    <w:rsid w:val="00FE1C10"/>
    <w:rsid w:val="00FE1FBA"/>
    <w:rsid w:val="00FE2271"/>
    <w:rsid w:val="00FE2366"/>
    <w:rsid w:val="00FE28A0"/>
    <w:rsid w:val="00FE2B23"/>
    <w:rsid w:val="00FE3D32"/>
    <w:rsid w:val="00FE4359"/>
    <w:rsid w:val="00FE47D0"/>
    <w:rsid w:val="00FE5101"/>
    <w:rsid w:val="00FE526B"/>
    <w:rsid w:val="00FE5279"/>
    <w:rsid w:val="00FE5909"/>
    <w:rsid w:val="00FE65B6"/>
    <w:rsid w:val="00FE72FD"/>
    <w:rsid w:val="00FE7716"/>
    <w:rsid w:val="00FE7D08"/>
    <w:rsid w:val="00FE7EEC"/>
    <w:rsid w:val="00FF0007"/>
    <w:rsid w:val="00FF0258"/>
    <w:rsid w:val="00FF050B"/>
    <w:rsid w:val="00FF0791"/>
    <w:rsid w:val="00FF1B9B"/>
    <w:rsid w:val="00FF1C7C"/>
    <w:rsid w:val="00FF1D33"/>
    <w:rsid w:val="00FF2244"/>
    <w:rsid w:val="00FF23DE"/>
    <w:rsid w:val="00FF26E7"/>
    <w:rsid w:val="00FF2789"/>
    <w:rsid w:val="00FF2838"/>
    <w:rsid w:val="00FF2915"/>
    <w:rsid w:val="00FF344E"/>
    <w:rsid w:val="00FF472B"/>
    <w:rsid w:val="00FF4A92"/>
    <w:rsid w:val="00FF5573"/>
    <w:rsid w:val="00FF5668"/>
    <w:rsid w:val="00FF5E17"/>
    <w:rsid w:val="00FF6477"/>
    <w:rsid w:val="00FF64D0"/>
    <w:rsid w:val="00FF6D11"/>
    <w:rsid w:val="00FF72B6"/>
    <w:rsid w:val="00FF7AC8"/>
    <w:rsid w:val="012D8D75"/>
    <w:rsid w:val="043FF003"/>
    <w:rsid w:val="055546F2"/>
    <w:rsid w:val="0BC06872"/>
    <w:rsid w:val="0EAEC6C4"/>
    <w:rsid w:val="0FA0840C"/>
    <w:rsid w:val="101C9566"/>
    <w:rsid w:val="17827E41"/>
    <w:rsid w:val="181DF098"/>
    <w:rsid w:val="18E913E5"/>
    <w:rsid w:val="1A3271C1"/>
    <w:rsid w:val="1D4D1AF6"/>
    <w:rsid w:val="21ECB490"/>
    <w:rsid w:val="2237F471"/>
    <w:rsid w:val="294F6F8E"/>
    <w:rsid w:val="2D0BBE8C"/>
    <w:rsid w:val="3098CC82"/>
    <w:rsid w:val="30E39B7E"/>
    <w:rsid w:val="33CA3E93"/>
    <w:rsid w:val="38703194"/>
    <w:rsid w:val="39D226A9"/>
    <w:rsid w:val="3A0A5BE7"/>
    <w:rsid w:val="3D670E58"/>
    <w:rsid w:val="4575A9A8"/>
    <w:rsid w:val="4A9DCC51"/>
    <w:rsid w:val="4C10FE30"/>
    <w:rsid w:val="4D82282A"/>
    <w:rsid w:val="502FC804"/>
    <w:rsid w:val="5507DF6D"/>
    <w:rsid w:val="57F9C6EC"/>
    <w:rsid w:val="5EA5E115"/>
    <w:rsid w:val="6059E0F6"/>
    <w:rsid w:val="60B82989"/>
    <w:rsid w:val="60DB43F0"/>
    <w:rsid w:val="64F16162"/>
    <w:rsid w:val="68A37147"/>
    <w:rsid w:val="6928A5E7"/>
    <w:rsid w:val="6A473797"/>
    <w:rsid w:val="6C1DC631"/>
    <w:rsid w:val="716C7E97"/>
    <w:rsid w:val="71E231B3"/>
    <w:rsid w:val="744CF2D8"/>
    <w:rsid w:val="7557B0AA"/>
    <w:rsid w:val="761E6E33"/>
    <w:rsid w:val="7A48469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98506"/>
  <w15:docId w15:val="{BE2DE5C1-3DCE-4CCB-AF48-21C4B23A6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3A0"/>
  </w:style>
  <w:style w:type="paragraph" w:styleId="Heading1">
    <w:name w:val="heading 1"/>
    <w:basedOn w:val="Normal"/>
    <w:next w:val="Normal"/>
    <w:link w:val="Heading1Char"/>
    <w:uiPriority w:val="9"/>
    <w:qFormat/>
    <w:rsid w:val="000263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qFormat/>
    <w:rsid w:val="0055106C"/>
    <w:pPr>
      <w:keepNext/>
      <w:outlineLvl w:val="3"/>
    </w:pPr>
    <w:rPr>
      <w:rFonts w:ascii="Times New Roman" w:eastAsia="Times New Roman" w:hAnsi="Times New Roman" w:cs="Times New Roman"/>
      <w:i/>
      <w:iCs/>
      <w:szCs w:val="20"/>
      <w:lang w:eastAsia="en-GB"/>
    </w:rPr>
  </w:style>
  <w:style w:type="paragraph" w:styleId="Heading9">
    <w:name w:val="heading 9"/>
    <w:basedOn w:val="Normal"/>
    <w:next w:val="Normal"/>
    <w:link w:val="Heading9Char"/>
    <w:uiPriority w:val="9"/>
    <w:semiHidden/>
    <w:unhideWhenUsed/>
    <w:qFormat/>
    <w:rsid w:val="009045A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E9F"/>
    <w:pPr>
      <w:tabs>
        <w:tab w:val="center" w:pos="4513"/>
        <w:tab w:val="right" w:pos="9026"/>
      </w:tabs>
    </w:pPr>
  </w:style>
  <w:style w:type="character" w:customStyle="1" w:styleId="HeaderChar">
    <w:name w:val="Header Char"/>
    <w:basedOn w:val="DefaultParagraphFont"/>
    <w:link w:val="Header"/>
    <w:uiPriority w:val="99"/>
    <w:rsid w:val="00CA3E9F"/>
  </w:style>
  <w:style w:type="paragraph" w:styleId="Footer">
    <w:name w:val="footer"/>
    <w:basedOn w:val="Normal"/>
    <w:link w:val="FooterChar"/>
    <w:uiPriority w:val="99"/>
    <w:unhideWhenUsed/>
    <w:rsid w:val="00CA3E9F"/>
    <w:pPr>
      <w:tabs>
        <w:tab w:val="center" w:pos="4513"/>
        <w:tab w:val="right" w:pos="9026"/>
      </w:tabs>
    </w:pPr>
  </w:style>
  <w:style w:type="character" w:customStyle="1" w:styleId="FooterChar">
    <w:name w:val="Footer Char"/>
    <w:basedOn w:val="DefaultParagraphFont"/>
    <w:link w:val="Footer"/>
    <w:uiPriority w:val="99"/>
    <w:rsid w:val="00CA3E9F"/>
  </w:style>
  <w:style w:type="paragraph" w:styleId="BalloonText">
    <w:name w:val="Balloon Text"/>
    <w:basedOn w:val="Normal"/>
    <w:link w:val="BalloonTextChar"/>
    <w:uiPriority w:val="99"/>
    <w:semiHidden/>
    <w:unhideWhenUsed/>
    <w:rsid w:val="00CA3E9F"/>
    <w:rPr>
      <w:rFonts w:ascii="Tahoma" w:hAnsi="Tahoma" w:cs="Tahoma"/>
      <w:sz w:val="16"/>
      <w:szCs w:val="16"/>
    </w:rPr>
  </w:style>
  <w:style w:type="character" w:customStyle="1" w:styleId="BalloonTextChar">
    <w:name w:val="Balloon Text Char"/>
    <w:basedOn w:val="DefaultParagraphFont"/>
    <w:link w:val="BalloonText"/>
    <w:uiPriority w:val="99"/>
    <w:semiHidden/>
    <w:rsid w:val="00CA3E9F"/>
    <w:rPr>
      <w:rFonts w:ascii="Tahoma" w:hAnsi="Tahoma" w:cs="Tahoma"/>
      <w:sz w:val="16"/>
      <w:szCs w:val="16"/>
    </w:rPr>
  </w:style>
  <w:style w:type="table" w:styleId="TableGrid">
    <w:name w:val="Table Grid"/>
    <w:basedOn w:val="TableNormal"/>
    <w:uiPriority w:val="59"/>
    <w:rsid w:val="00C128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55106C"/>
    <w:rPr>
      <w:rFonts w:ascii="Times New Roman" w:eastAsia="Times New Roman" w:hAnsi="Times New Roman" w:cs="Times New Roman"/>
      <w:i/>
      <w:iCs/>
      <w:szCs w:val="20"/>
      <w:lang w:eastAsia="en-GB"/>
    </w:rPr>
  </w:style>
  <w:style w:type="paragraph" w:styleId="ListParagraph">
    <w:name w:val="List Paragraph"/>
    <w:basedOn w:val="Normal"/>
    <w:uiPriority w:val="34"/>
    <w:qFormat/>
    <w:rsid w:val="0055106C"/>
    <w:pPr>
      <w:ind w:left="720"/>
      <w:contextualSpacing/>
    </w:pPr>
  </w:style>
  <w:style w:type="character" w:customStyle="1" w:styleId="Heading1Char">
    <w:name w:val="Heading 1 Char"/>
    <w:basedOn w:val="DefaultParagraphFont"/>
    <w:link w:val="Heading1"/>
    <w:uiPriority w:val="9"/>
    <w:rsid w:val="0002639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E34014"/>
    <w:pPr>
      <w:spacing w:before="100" w:beforeAutospacing="1" w:after="100" w:afterAutospacing="1"/>
    </w:pPr>
    <w:rPr>
      <w:rFonts w:ascii="Times New Roman" w:eastAsia="Times New Roman" w:hAnsi="Times New Roman" w:cs="Times New Roman"/>
      <w:szCs w:val="24"/>
      <w:lang w:val="en-US"/>
    </w:rPr>
  </w:style>
  <w:style w:type="paragraph" w:customStyle="1" w:styleId="Default">
    <w:name w:val="Default"/>
    <w:rsid w:val="00E34014"/>
    <w:pPr>
      <w:autoSpaceDE w:val="0"/>
      <w:autoSpaceDN w:val="0"/>
      <w:adjustRightInd w:val="0"/>
    </w:pPr>
    <w:rPr>
      <w:rFonts w:cs="Arial"/>
      <w:color w:val="000000"/>
      <w:szCs w:val="24"/>
      <w:lang w:val="en-US"/>
    </w:rPr>
  </w:style>
  <w:style w:type="character" w:customStyle="1" w:styleId="Heading9Char">
    <w:name w:val="Heading 9 Char"/>
    <w:basedOn w:val="DefaultParagraphFont"/>
    <w:link w:val="Heading9"/>
    <w:uiPriority w:val="99"/>
    <w:semiHidden/>
    <w:rsid w:val="009045A1"/>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164885"/>
    <w:rPr>
      <w:sz w:val="16"/>
      <w:szCs w:val="16"/>
    </w:rPr>
  </w:style>
  <w:style w:type="paragraph" w:styleId="CommentText">
    <w:name w:val="annotation text"/>
    <w:basedOn w:val="Normal"/>
    <w:link w:val="CommentTextChar"/>
    <w:uiPriority w:val="99"/>
    <w:semiHidden/>
    <w:unhideWhenUsed/>
    <w:rsid w:val="00164885"/>
    <w:rPr>
      <w:sz w:val="20"/>
      <w:szCs w:val="20"/>
    </w:rPr>
  </w:style>
  <w:style w:type="character" w:customStyle="1" w:styleId="CommentTextChar">
    <w:name w:val="Comment Text Char"/>
    <w:basedOn w:val="DefaultParagraphFont"/>
    <w:link w:val="CommentText"/>
    <w:uiPriority w:val="99"/>
    <w:semiHidden/>
    <w:rsid w:val="00164885"/>
    <w:rPr>
      <w:sz w:val="20"/>
      <w:szCs w:val="20"/>
    </w:rPr>
  </w:style>
  <w:style w:type="paragraph" w:styleId="CommentSubject">
    <w:name w:val="annotation subject"/>
    <w:basedOn w:val="CommentText"/>
    <w:next w:val="CommentText"/>
    <w:link w:val="CommentSubjectChar"/>
    <w:uiPriority w:val="99"/>
    <w:semiHidden/>
    <w:unhideWhenUsed/>
    <w:rsid w:val="00164885"/>
    <w:rPr>
      <w:b/>
      <w:bCs/>
    </w:rPr>
  </w:style>
  <w:style w:type="character" w:customStyle="1" w:styleId="CommentSubjectChar">
    <w:name w:val="Comment Subject Char"/>
    <w:basedOn w:val="CommentTextChar"/>
    <w:link w:val="CommentSubject"/>
    <w:uiPriority w:val="99"/>
    <w:semiHidden/>
    <w:rsid w:val="00164885"/>
    <w:rPr>
      <w:b/>
      <w:bCs/>
      <w:sz w:val="20"/>
      <w:szCs w:val="20"/>
    </w:rPr>
  </w:style>
  <w:style w:type="character" w:styleId="Hyperlink">
    <w:name w:val="Hyperlink"/>
    <w:basedOn w:val="DefaultParagraphFont"/>
    <w:uiPriority w:val="99"/>
    <w:unhideWhenUsed/>
    <w:rsid w:val="00A82EFC"/>
    <w:rPr>
      <w:color w:val="0000FF" w:themeColor="hyperlink"/>
      <w:u w:val="single"/>
    </w:rPr>
  </w:style>
  <w:style w:type="character" w:styleId="UnresolvedMention">
    <w:name w:val="Unresolved Mention"/>
    <w:basedOn w:val="DefaultParagraphFont"/>
    <w:uiPriority w:val="99"/>
    <w:semiHidden/>
    <w:unhideWhenUsed/>
    <w:rsid w:val="00A82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80167">
      <w:bodyDiv w:val="1"/>
      <w:marLeft w:val="0"/>
      <w:marRight w:val="0"/>
      <w:marTop w:val="0"/>
      <w:marBottom w:val="0"/>
      <w:divBdr>
        <w:top w:val="none" w:sz="0" w:space="0" w:color="auto"/>
        <w:left w:val="none" w:sz="0" w:space="0" w:color="auto"/>
        <w:bottom w:val="none" w:sz="0" w:space="0" w:color="auto"/>
        <w:right w:val="none" w:sz="0" w:space="0" w:color="auto"/>
      </w:divBdr>
      <w:divsChild>
        <w:div w:id="327055809">
          <w:marLeft w:val="0"/>
          <w:marRight w:val="0"/>
          <w:marTop w:val="0"/>
          <w:marBottom w:val="0"/>
          <w:divBdr>
            <w:top w:val="none" w:sz="0" w:space="0" w:color="auto"/>
            <w:left w:val="none" w:sz="0" w:space="0" w:color="auto"/>
            <w:bottom w:val="none" w:sz="0" w:space="0" w:color="auto"/>
            <w:right w:val="none" w:sz="0" w:space="0" w:color="auto"/>
          </w:divBdr>
          <w:divsChild>
            <w:div w:id="1181091461">
              <w:marLeft w:val="0"/>
              <w:marRight w:val="0"/>
              <w:marTop w:val="0"/>
              <w:marBottom w:val="0"/>
              <w:divBdr>
                <w:top w:val="none" w:sz="0" w:space="0" w:color="auto"/>
                <w:left w:val="none" w:sz="0" w:space="0" w:color="auto"/>
                <w:bottom w:val="none" w:sz="0" w:space="0" w:color="auto"/>
                <w:right w:val="none" w:sz="0" w:space="0" w:color="auto"/>
              </w:divBdr>
              <w:divsChild>
                <w:div w:id="1349407438">
                  <w:marLeft w:val="0"/>
                  <w:marRight w:val="0"/>
                  <w:marTop w:val="0"/>
                  <w:marBottom w:val="0"/>
                  <w:divBdr>
                    <w:top w:val="none" w:sz="0" w:space="0" w:color="auto"/>
                    <w:left w:val="none" w:sz="0" w:space="0" w:color="auto"/>
                    <w:bottom w:val="none" w:sz="0" w:space="0" w:color="auto"/>
                    <w:right w:val="none" w:sz="0" w:space="0" w:color="auto"/>
                  </w:divBdr>
                  <w:divsChild>
                    <w:div w:id="1595551022">
                      <w:marLeft w:val="0"/>
                      <w:marRight w:val="0"/>
                      <w:marTop w:val="0"/>
                      <w:marBottom w:val="0"/>
                      <w:divBdr>
                        <w:top w:val="none" w:sz="0" w:space="0" w:color="auto"/>
                        <w:left w:val="none" w:sz="0" w:space="0" w:color="auto"/>
                        <w:bottom w:val="none" w:sz="0" w:space="0" w:color="auto"/>
                        <w:right w:val="none" w:sz="0" w:space="0" w:color="auto"/>
                      </w:divBdr>
                      <w:divsChild>
                        <w:div w:id="1579556421">
                          <w:marLeft w:val="0"/>
                          <w:marRight w:val="0"/>
                          <w:marTop w:val="0"/>
                          <w:marBottom w:val="0"/>
                          <w:divBdr>
                            <w:top w:val="none" w:sz="0" w:space="0" w:color="auto"/>
                            <w:left w:val="none" w:sz="0" w:space="0" w:color="auto"/>
                            <w:bottom w:val="none" w:sz="0" w:space="0" w:color="auto"/>
                            <w:right w:val="none" w:sz="0" w:space="0" w:color="auto"/>
                          </w:divBdr>
                          <w:divsChild>
                            <w:div w:id="9360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825090">
      <w:bodyDiv w:val="1"/>
      <w:marLeft w:val="0"/>
      <w:marRight w:val="0"/>
      <w:marTop w:val="0"/>
      <w:marBottom w:val="0"/>
      <w:divBdr>
        <w:top w:val="none" w:sz="0" w:space="0" w:color="auto"/>
        <w:left w:val="none" w:sz="0" w:space="0" w:color="auto"/>
        <w:bottom w:val="none" w:sz="0" w:space="0" w:color="auto"/>
        <w:right w:val="none" w:sz="0" w:space="0" w:color="auto"/>
      </w:divBdr>
      <w:divsChild>
        <w:div w:id="645860924">
          <w:marLeft w:val="0"/>
          <w:marRight w:val="0"/>
          <w:marTop w:val="0"/>
          <w:marBottom w:val="0"/>
          <w:divBdr>
            <w:top w:val="none" w:sz="0" w:space="0" w:color="auto"/>
            <w:left w:val="none" w:sz="0" w:space="0" w:color="auto"/>
            <w:bottom w:val="none" w:sz="0" w:space="0" w:color="auto"/>
            <w:right w:val="none" w:sz="0" w:space="0" w:color="auto"/>
          </w:divBdr>
          <w:divsChild>
            <w:div w:id="1048072816">
              <w:marLeft w:val="0"/>
              <w:marRight w:val="0"/>
              <w:marTop w:val="0"/>
              <w:marBottom w:val="0"/>
              <w:divBdr>
                <w:top w:val="none" w:sz="0" w:space="0" w:color="auto"/>
                <w:left w:val="none" w:sz="0" w:space="0" w:color="auto"/>
                <w:bottom w:val="none" w:sz="0" w:space="0" w:color="auto"/>
                <w:right w:val="none" w:sz="0" w:space="0" w:color="auto"/>
              </w:divBdr>
              <w:divsChild>
                <w:div w:id="513762753">
                  <w:marLeft w:val="0"/>
                  <w:marRight w:val="0"/>
                  <w:marTop w:val="0"/>
                  <w:marBottom w:val="0"/>
                  <w:divBdr>
                    <w:top w:val="none" w:sz="0" w:space="0" w:color="auto"/>
                    <w:left w:val="none" w:sz="0" w:space="0" w:color="auto"/>
                    <w:bottom w:val="none" w:sz="0" w:space="0" w:color="auto"/>
                    <w:right w:val="none" w:sz="0" w:space="0" w:color="auto"/>
                  </w:divBdr>
                  <w:divsChild>
                    <w:div w:id="1210188357">
                      <w:marLeft w:val="0"/>
                      <w:marRight w:val="0"/>
                      <w:marTop w:val="0"/>
                      <w:marBottom w:val="0"/>
                      <w:divBdr>
                        <w:top w:val="none" w:sz="0" w:space="0" w:color="auto"/>
                        <w:left w:val="none" w:sz="0" w:space="0" w:color="auto"/>
                        <w:bottom w:val="none" w:sz="0" w:space="0" w:color="auto"/>
                        <w:right w:val="none" w:sz="0" w:space="0" w:color="auto"/>
                      </w:divBdr>
                      <w:divsChild>
                        <w:div w:id="1003168872">
                          <w:marLeft w:val="0"/>
                          <w:marRight w:val="0"/>
                          <w:marTop w:val="0"/>
                          <w:marBottom w:val="0"/>
                          <w:divBdr>
                            <w:top w:val="none" w:sz="0" w:space="0" w:color="auto"/>
                            <w:left w:val="none" w:sz="0" w:space="0" w:color="auto"/>
                            <w:bottom w:val="none" w:sz="0" w:space="0" w:color="auto"/>
                            <w:right w:val="none" w:sz="0" w:space="0" w:color="auto"/>
                          </w:divBdr>
                          <w:divsChild>
                            <w:div w:id="1502087887">
                              <w:marLeft w:val="0"/>
                              <w:marRight w:val="0"/>
                              <w:marTop w:val="0"/>
                              <w:marBottom w:val="0"/>
                              <w:divBdr>
                                <w:top w:val="none" w:sz="0" w:space="0" w:color="auto"/>
                                <w:left w:val="none" w:sz="0" w:space="0" w:color="auto"/>
                                <w:bottom w:val="none" w:sz="0" w:space="0" w:color="auto"/>
                                <w:right w:val="none" w:sz="0" w:space="0" w:color="auto"/>
                              </w:divBdr>
                              <w:divsChild>
                                <w:div w:id="204737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84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57c981d3-d567-4661-bd5a-748cc0a44e06" xsi:nil="true"/>
    <lcf76f155ced4ddcb4097134ff3c332f xmlns="b663b9bf-ce56-404d-9e49-ed91046f0a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7FBD102EA37D42924EF2F70934A1E0" ma:contentTypeVersion="17" ma:contentTypeDescription="Create a new document." ma:contentTypeScope="" ma:versionID="717cc7f7b960dbbd8b858f90d471faa7">
  <xsd:schema xmlns:xsd="http://www.w3.org/2001/XMLSchema" xmlns:xs="http://www.w3.org/2001/XMLSchema" xmlns:p="http://schemas.microsoft.com/office/2006/metadata/properties" xmlns:ns2="b663b9bf-ce56-404d-9e49-ed91046f0a0e" xmlns:ns3="57c981d3-d567-4661-bd5a-748cc0a44e06" targetNamespace="http://schemas.microsoft.com/office/2006/metadata/properties" ma:root="true" ma:fieldsID="e6724b6d99c081f779a778579d6494b3" ns2:_="" ns3:_="">
    <xsd:import namespace="b663b9bf-ce56-404d-9e49-ed91046f0a0e"/>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b9bf-ce56-404d-9e49-ed91046f0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dd8f5d-69c6-4055-9658-079ae7a5d6f4}"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57402-DAAC-4DD8-90EE-E2EBDD22007B}">
  <ds:schemaRefs>
    <ds:schemaRef ds:uri="http://schemas.openxmlformats.org/officeDocument/2006/bibliography"/>
  </ds:schemaRefs>
</ds:datastoreItem>
</file>

<file path=customXml/itemProps2.xml><?xml version="1.0" encoding="utf-8"?>
<ds:datastoreItem xmlns:ds="http://schemas.openxmlformats.org/officeDocument/2006/customXml" ds:itemID="{EF7C2AC1-FEDE-452C-8728-F062F05E070E}">
  <ds:schemaRefs>
    <ds:schemaRef ds:uri="http://schemas.microsoft.com/office/2006/metadata/properties"/>
    <ds:schemaRef ds:uri="http://schemas.microsoft.com/office/infopath/2007/PartnerControls"/>
    <ds:schemaRef ds:uri="57c981d3-d567-4661-bd5a-748cc0a44e06"/>
    <ds:schemaRef ds:uri="b663b9bf-ce56-404d-9e49-ed91046f0a0e"/>
  </ds:schemaRefs>
</ds:datastoreItem>
</file>

<file path=customXml/itemProps3.xml><?xml version="1.0" encoding="utf-8"?>
<ds:datastoreItem xmlns:ds="http://schemas.openxmlformats.org/officeDocument/2006/customXml" ds:itemID="{85D09103-6C99-44B3-9ABF-25E2A37A1088}">
  <ds:schemaRefs>
    <ds:schemaRef ds:uri="http://schemas.microsoft.com/sharepoint/v3/contenttype/forms"/>
  </ds:schemaRefs>
</ds:datastoreItem>
</file>

<file path=customXml/itemProps4.xml><?xml version="1.0" encoding="utf-8"?>
<ds:datastoreItem xmlns:ds="http://schemas.openxmlformats.org/officeDocument/2006/customXml" ds:itemID="{902A8D81-63E4-4CCA-8C84-620F2829E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3b9bf-ce56-404d-9e49-ed91046f0a0e"/>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9142</Words>
  <Characters>52113</Characters>
  <Application>Microsoft Office Word</Application>
  <DocSecurity>4</DocSecurity>
  <Lines>434</Lines>
  <Paragraphs>122</Paragraphs>
  <ScaleCrop>false</ScaleCrop>
  <Company>arvato UK &amp; Ireland</Company>
  <LinksUpToDate>false</LinksUpToDate>
  <CharactersWithSpaces>61133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mcsom</dc:creator>
  <cp:lastModifiedBy>Ella Fleetwood</cp:lastModifiedBy>
  <cp:revision>2</cp:revision>
  <cp:lastPrinted>2020-01-03T11:37:00Z</cp:lastPrinted>
  <dcterms:created xsi:type="dcterms:W3CDTF">2026-09-23T10:27:00Z</dcterms:created>
  <dcterms:modified xsi:type="dcterms:W3CDTF">2026-09-23T10:27:00Z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0x010100477FBD102EA37D42924EF2F70934A1E0</vt:lpwstr>
  </property>
  <property fmtid="{D5CDD505-2E9C-101B-9397-08002B2CF9AE}" pid="3" name="Order">
    <vt:r8>593900</vt:r8>
  </property>
  <property fmtid="{D5CDD505-2E9C-101B-9397-08002B2CF9AE}" pid="4" name="AuthorIds_UIVersion_512">
    <vt:lpwstr>32</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